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9C03E" w14:textId="4ED9DF3E" w:rsidR="00895715" w:rsidRPr="00895715" w:rsidRDefault="00895715" w:rsidP="0089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895715">
        <w:rPr>
          <w:rFonts w:ascii="Times New Roman" w:hAnsi="Times New Roman" w:cs="Times New Roman"/>
          <w:b/>
          <w:sz w:val="28"/>
          <w:szCs w:val="28"/>
        </w:rPr>
        <w:t xml:space="preserve">Na zakup wraz z dostawą </w:t>
      </w:r>
      <w:proofErr w:type="spellStart"/>
      <w:r w:rsidRPr="00895715">
        <w:rPr>
          <w:rFonts w:ascii="Times New Roman" w:hAnsi="Times New Roman" w:cs="Times New Roman"/>
          <w:b/>
          <w:sz w:val="28"/>
          <w:szCs w:val="28"/>
        </w:rPr>
        <w:t>geosyntetyków</w:t>
      </w:r>
      <w:proofErr w:type="spellEnd"/>
    </w:p>
    <w:p w14:paraId="17F6EECC" w14:textId="7662AE03" w:rsidR="00F81069" w:rsidRDefault="00895715" w:rsidP="00895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715"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AE4968">
        <w:rPr>
          <w:rFonts w:ascii="Times New Roman" w:hAnsi="Times New Roman" w:cs="Times New Roman"/>
          <w:b/>
          <w:sz w:val="28"/>
          <w:szCs w:val="28"/>
        </w:rPr>
        <w:t>3</w:t>
      </w:r>
      <w:r w:rsidRPr="00895715">
        <w:rPr>
          <w:rFonts w:ascii="Times New Roman" w:hAnsi="Times New Roman" w:cs="Times New Roman"/>
          <w:b/>
          <w:sz w:val="28"/>
          <w:szCs w:val="28"/>
        </w:rPr>
        <w:t>.01.202</w:t>
      </w:r>
      <w:r w:rsidR="00AE4968">
        <w:rPr>
          <w:rFonts w:ascii="Times New Roman" w:hAnsi="Times New Roman" w:cs="Times New Roman"/>
          <w:b/>
          <w:sz w:val="28"/>
          <w:szCs w:val="28"/>
        </w:rPr>
        <w:t>2</w:t>
      </w:r>
      <w:r w:rsidRPr="00895715">
        <w:rPr>
          <w:rFonts w:ascii="Times New Roman" w:hAnsi="Times New Roman" w:cs="Times New Roman"/>
          <w:b/>
          <w:sz w:val="28"/>
          <w:szCs w:val="28"/>
        </w:rPr>
        <w:t xml:space="preserve"> do 31.12.202</w:t>
      </w:r>
      <w:r w:rsidR="00AE4968">
        <w:rPr>
          <w:rFonts w:ascii="Times New Roman" w:hAnsi="Times New Roman" w:cs="Times New Roman"/>
          <w:b/>
          <w:sz w:val="28"/>
          <w:szCs w:val="28"/>
        </w:rPr>
        <w:t>2</w:t>
      </w:r>
      <w:r w:rsidRPr="00895715">
        <w:rPr>
          <w:rFonts w:ascii="Times New Roman" w:hAnsi="Times New Roman" w:cs="Times New Roman"/>
          <w:b/>
          <w:sz w:val="28"/>
          <w:szCs w:val="28"/>
        </w:rPr>
        <w:t>”</w:t>
      </w:r>
    </w:p>
    <w:p w14:paraId="3D78CCEF" w14:textId="77777777" w:rsidR="00895715" w:rsidRDefault="0089571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71F439" w14:textId="0C493176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AE4968">
        <w:rPr>
          <w:rFonts w:ascii="Times New Roman" w:hAnsi="Times New Roman" w:cs="Times New Roman"/>
          <w:b/>
          <w:sz w:val="32"/>
          <w:szCs w:val="32"/>
        </w:rPr>
        <w:t>B-160/12/21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20E976B2" w14:textId="6EDE810F" w:rsidR="00D7759E" w:rsidRPr="00D7759E" w:rsidRDefault="003958D3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>o.” oraz niniejszej Specyfikacji Istotnych Warunków Zamówienia. Regulamin dostępny jest na stronie internetowej Zamawiającego: http://zrk-dom.com.pl</w:t>
      </w:r>
    </w:p>
    <w:p w14:paraId="1254A505" w14:textId="78C5EFF0" w:rsidR="00D7759E" w:rsidRDefault="00D7759E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zamówienia jest zakup wraz z </w:t>
      </w:r>
      <w:r w:rsidR="00AC3981" w:rsidRPr="00AC3981">
        <w:rPr>
          <w:rFonts w:ascii="Times New Roman" w:hAnsi="Times New Roman" w:cs="Times New Roman"/>
          <w:sz w:val="24"/>
          <w:szCs w:val="24"/>
        </w:rPr>
        <w:t xml:space="preserve">dostawą </w:t>
      </w:r>
      <w:proofErr w:type="spellStart"/>
      <w:r w:rsidR="00AC3981" w:rsidRPr="00AC3981">
        <w:rPr>
          <w:rFonts w:ascii="Times New Roman" w:hAnsi="Times New Roman" w:cs="Times New Roman"/>
          <w:sz w:val="24"/>
          <w:szCs w:val="24"/>
        </w:rPr>
        <w:t>geosyntetyków</w:t>
      </w:r>
      <w:proofErr w:type="spellEnd"/>
      <w:r w:rsidR="00AC3981" w:rsidRPr="00AC3981">
        <w:rPr>
          <w:rFonts w:ascii="Times New Roman" w:hAnsi="Times New Roman" w:cs="Times New Roman"/>
          <w:sz w:val="24"/>
          <w:szCs w:val="24"/>
        </w:rPr>
        <w:t xml:space="preserve"> w terminie od 0</w:t>
      </w:r>
      <w:r w:rsidR="007D61E7">
        <w:rPr>
          <w:rFonts w:ascii="Times New Roman" w:hAnsi="Times New Roman" w:cs="Times New Roman"/>
          <w:sz w:val="24"/>
          <w:szCs w:val="24"/>
        </w:rPr>
        <w:t>3</w:t>
      </w:r>
      <w:r w:rsidR="00AC3981" w:rsidRPr="00AC3981">
        <w:rPr>
          <w:rFonts w:ascii="Times New Roman" w:hAnsi="Times New Roman" w:cs="Times New Roman"/>
          <w:sz w:val="24"/>
          <w:szCs w:val="24"/>
        </w:rPr>
        <w:t>.01.202</w:t>
      </w:r>
      <w:r w:rsidR="007D61E7">
        <w:rPr>
          <w:rFonts w:ascii="Times New Roman" w:hAnsi="Times New Roman" w:cs="Times New Roman"/>
          <w:sz w:val="24"/>
          <w:szCs w:val="24"/>
        </w:rPr>
        <w:t>2</w:t>
      </w:r>
      <w:r w:rsidR="00AC3981" w:rsidRPr="00AC3981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7D61E7">
        <w:rPr>
          <w:rFonts w:ascii="Times New Roman" w:hAnsi="Times New Roman" w:cs="Times New Roman"/>
          <w:sz w:val="24"/>
          <w:szCs w:val="24"/>
        </w:rPr>
        <w:t>2</w:t>
      </w:r>
      <w:r w:rsidR="00AC3981" w:rsidRPr="00AC3981">
        <w:rPr>
          <w:rFonts w:ascii="Times New Roman" w:hAnsi="Times New Roman" w:cs="Times New Roman"/>
          <w:sz w:val="24"/>
          <w:szCs w:val="24"/>
        </w:rPr>
        <w:t>r. Dostawy będę się odbywać na terenie całego kraju.  Szczegółowy wykaz materiałów a zarazem formularz cenowy stanowi załącznik nr 1.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168"/>
        <w:gridCol w:w="4062"/>
      </w:tblGrid>
      <w:tr w:rsidR="001D39A0" w:rsidRPr="00AE4968" w14:paraId="77C40596" w14:textId="77777777" w:rsidTr="008A4C16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2168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55970" w:rsidRPr="00AE4968" w14:paraId="2AF77BC0" w14:textId="77777777" w:rsidTr="008A4C16">
        <w:trPr>
          <w:trHeight w:val="129"/>
        </w:trPr>
        <w:tc>
          <w:tcPr>
            <w:tcW w:w="2230" w:type="dxa"/>
          </w:tcPr>
          <w:p w14:paraId="78DBCE56" w14:textId="4A8ACE06" w:rsidR="00055970" w:rsidRDefault="00055970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</w:t>
            </w:r>
          </w:p>
        </w:tc>
        <w:tc>
          <w:tcPr>
            <w:tcW w:w="2168" w:type="dxa"/>
          </w:tcPr>
          <w:p w14:paraId="2387B241" w14:textId="357B39B5" w:rsidR="00055970" w:rsidRDefault="008A4C16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D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789 445 236         </w:t>
            </w:r>
          </w:p>
        </w:tc>
        <w:tc>
          <w:tcPr>
            <w:tcW w:w="4062" w:type="dxa"/>
          </w:tcPr>
          <w:p w14:paraId="27CE2894" w14:textId="73768ADC" w:rsidR="00055970" w:rsidRPr="008A4C16" w:rsidRDefault="00656FDC" w:rsidP="008A4C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8A4C16" w:rsidRPr="008A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A4C16" w:rsidRPr="008A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barlog</w:t>
            </w:r>
            <w:r w:rsidR="008A4C16" w:rsidRPr="008A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0745A640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 xml:space="preserve">Rozpoczęcie dostaw od momentu zawarcia umowy do dnia: </w:t>
      </w:r>
      <w:r w:rsidR="0076621A" w:rsidRPr="00AC3981">
        <w:rPr>
          <w:rFonts w:ascii="Times New Roman" w:hAnsi="Times New Roman" w:cs="Times New Roman"/>
          <w:sz w:val="24"/>
          <w:szCs w:val="24"/>
        </w:rPr>
        <w:t>31</w:t>
      </w:r>
      <w:r w:rsidRPr="00AC3981">
        <w:rPr>
          <w:rFonts w:ascii="Times New Roman" w:hAnsi="Times New Roman" w:cs="Times New Roman"/>
          <w:sz w:val="24"/>
          <w:szCs w:val="24"/>
        </w:rPr>
        <w:t>.12.202</w:t>
      </w:r>
      <w:r w:rsidR="007D61E7">
        <w:rPr>
          <w:rFonts w:ascii="Times New Roman" w:hAnsi="Times New Roman" w:cs="Times New Roman"/>
          <w:sz w:val="24"/>
          <w:szCs w:val="24"/>
        </w:rPr>
        <w:t>2</w:t>
      </w:r>
      <w:r w:rsidRPr="00AC3981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B45E21E" w14:textId="77777777" w:rsidR="00AC3981" w:rsidRDefault="00AC3981" w:rsidP="00AC39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981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29B944FC" w14:textId="1829EBC0" w:rsidR="00AC3981" w:rsidRPr="00AC3981" w:rsidRDefault="00AC3981" w:rsidP="00AC39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981">
        <w:rPr>
          <w:rFonts w:ascii="Times New Roman" w:hAnsi="Times New Roman" w:cs="Times New Roman"/>
          <w:sz w:val="24"/>
          <w:szCs w:val="24"/>
        </w:rPr>
        <w:t>polisa ubezpieczeniowa prowadzonej działalności gospodarczej na kwotę min. 200.000 zł.</w:t>
      </w:r>
    </w:p>
    <w:p w14:paraId="5C5F3EF1" w14:textId="23164DF4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48262CF" w:rsidR="00A76CA3" w:rsidRPr="00DD4637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lastRenderedPageBreak/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4B505E40" w14:textId="1E35EC1A" w:rsidR="008A4C16" w:rsidRDefault="00CC065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</w:t>
      </w:r>
      <w:r w:rsidR="008A4C16">
        <w:rPr>
          <w:rFonts w:ascii="Times New Roman" w:hAnsi="Times New Roman" w:cs="Times New Roman"/>
          <w:sz w:val="24"/>
          <w:szCs w:val="24"/>
        </w:rPr>
        <w:t>o:</w:t>
      </w:r>
    </w:p>
    <w:p w14:paraId="15AF682E" w14:textId="58231014" w:rsidR="008A4C16" w:rsidRDefault="008A4C1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k.barlog@zrk-dom.com.pl</w:t>
      </w:r>
    </w:p>
    <w:p w14:paraId="01B79FF9" w14:textId="7A1679EC" w:rsidR="00DA5F5A" w:rsidRDefault="00055970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C6"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 w:rsidR="001644C6"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57C5B9E5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>ermin składania ofert:</w:t>
      </w:r>
      <w:r w:rsidR="008A4C16">
        <w:rPr>
          <w:rFonts w:ascii="Times New Roman" w:hAnsi="Times New Roman" w:cs="Times New Roman"/>
          <w:sz w:val="24"/>
          <w:szCs w:val="24"/>
        </w:rPr>
        <w:t xml:space="preserve"> </w:t>
      </w:r>
      <w:r w:rsidR="008A4C16" w:rsidRPr="008A4C16">
        <w:rPr>
          <w:rFonts w:ascii="Times New Roman" w:hAnsi="Times New Roman" w:cs="Times New Roman"/>
          <w:b/>
          <w:bCs/>
          <w:sz w:val="24"/>
          <w:szCs w:val="24"/>
        </w:rPr>
        <w:t>29.12.2021</w:t>
      </w:r>
      <w:r w:rsidR="008A4C16">
        <w:rPr>
          <w:rFonts w:ascii="Times New Roman" w:hAnsi="Times New Roman" w:cs="Times New Roman"/>
          <w:sz w:val="24"/>
          <w:szCs w:val="24"/>
        </w:rPr>
        <w:t>.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 xml:space="preserve"> godz. 10</w:t>
      </w:r>
      <w:r w:rsidR="009D1F20" w:rsidRPr="00BC1A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BC1A8A">
        <w:rPr>
          <w:rFonts w:ascii="Times New Roman" w:hAnsi="Times New Roman" w:cs="Times New Roman"/>
          <w:sz w:val="24"/>
          <w:szCs w:val="24"/>
        </w:rPr>
        <w:t>.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Decyduje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78AD871F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BC1A8A" w:rsidRPr="00BC1A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4C1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8A4C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 xml:space="preserve"> godz. 10:20</w:t>
      </w:r>
      <w:r w:rsidR="00563464" w:rsidRPr="00BC1A8A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BC1A8A">
        <w:rPr>
          <w:rFonts w:ascii="Times New Roman" w:hAnsi="Times New Roman" w:cs="Times New Roman"/>
          <w:sz w:val="24"/>
          <w:szCs w:val="24"/>
        </w:rPr>
        <w:t>2</w:t>
      </w:r>
      <w:r w:rsidR="008A4C16">
        <w:rPr>
          <w:rFonts w:ascii="Times New Roman" w:hAnsi="Times New Roman" w:cs="Times New Roman"/>
          <w:sz w:val="24"/>
          <w:szCs w:val="24"/>
        </w:rPr>
        <w:t>9</w:t>
      </w:r>
      <w:r w:rsidR="00B7383F" w:rsidRPr="00BC1A8A">
        <w:rPr>
          <w:rFonts w:ascii="Times New Roman" w:hAnsi="Times New Roman" w:cs="Times New Roman"/>
          <w:sz w:val="24"/>
          <w:szCs w:val="24"/>
        </w:rPr>
        <w:t>.12.202</w:t>
      </w:r>
      <w:r w:rsidR="008A4C16">
        <w:rPr>
          <w:rFonts w:ascii="Times New Roman" w:hAnsi="Times New Roman" w:cs="Times New Roman"/>
          <w:sz w:val="24"/>
          <w:szCs w:val="24"/>
        </w:rPr>
        <w:t>1</w:t>
      </w:r>
      <w:r w:rsidR="00B7383F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65EE125E" w14:textId="4772B577" w:rsidR="000105DE" w:rsidRDefault="000105DE" w:rsidP="000105DE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C3981" w:rsidRPr="00AC3981">
        <w:rPr>
          <w:rFonts w:ascii="Times New Roman" w:hAnsi="Times New Roman" w:cs="Times New Roman"/>
          <w:i/>
          <w:iCs/>
          <w:sz w:val="24"/>
          <w:szCs w:val="24"/>
        </w:rPr>
        <w:t>cena jednostkowa</w:t>
      </w:r>
      <w:r w:rsidR="00504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981" w:rsidRPr="00AC3981">
        <w:rPr>
          <w:rFonts w:ascii="Times New Roman" w:hAnsi="Times New Roman" w:cs="Times New Roman"/>
          <w:i/>
          <w:iCs/>
          <w:sz w:val="24"/>
          <w:szCs w:val="24"/>
        </w:rPr>
        <w:t>– 100%,</w:t>
      </w:r>
    </w:p>
    <w:p w14:paraId="774F816C" w14:textId="77777777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37DF7250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2CDBFE" w14:textId="1D028350" w:rsidR="00843F0B" w:rsidRDefault="00843F0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F9F059" w14:textId="77777777" w:rsidR="001C0194" w:rsidRDefault="001C0194" w:rsidP="000105DE">
      <w:pPr>
        <w:rPr>
          <w:rFonts w:ascii="Times New Roman" w:hAnsi="Times New Roman" w:cs="Times New Roman"/>
          <w:sz w:val="24"/>
          <w:szCs w:val="24"/>
        </w:rPr>
      </w:pPr>
    </w:p>
    <w:p w14:paraId="5DE74049" w14:textId="000944A8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E9BA044" w14:textId="77777777" w:rsidR="00AC3981" w:rsidRDefault="00AC3981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4C80" w14:textId="77777777" w:rsidR="00DF6CB6" w:rsidRDefault="00DF6CB6" w:rsidP="00653133">
      <w:pPr>
        <w:spacing w:line="240" w:lineRule="auto"/>
      </w:pPr>
      <w:r>
        <w:separator/>
      </w:r>
    </w:p>
  </w:endnote>
  <w:endnote w:type="continuationSeparator" w:id="0">
    <w:p w14:paraId="1C2CE67C" w14:textId="77777777" w:rsidR="00DF6CB6" w:rsidRDefault="00DF6CB6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17AB7691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</w:t>
            </w:r>
            <w:r w:rsidR="00AE4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46 662 000 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PLN</w:t>
            </w:r>
            <w:r w:rsidR="00AE49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918A" w14:textId="77777777" w:rsidR="00DF6CB6" w:rsidRDefault="00DF6CB6" w:rsidP="00653133">
      <w:pPr>
        <w:spacing w:line="240" w:lineRule="auto"/>
      </w:pPr>
      <w:r>
        <w:separator/>
      </w:r>
    </w:p>
  </w:footnote>
  <w:footnote w:type="continuationSeparator" w:id="0">
    <w:p w14:paraId="5B9B31B2" w14:textId="77777777" w:rsidR="00DF6CB6" w:rsidRDefault="00DF6CB6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273" w14:textId="743FCD12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 xml:space="preserve">Zakład Robót Komunikacyjnych - DOM w Poznaniu </w:t>
    </w:r>
    <w:r w:rsidR="00AE4968">
      <w:rPr>
        <w:rFonts w:ascii="Times New Roman" w:hAnsi="Times New Roman"/>
        <w:b/>
      </w:rPr>
      <w:t>s</w:t>
    </w:r>
    <w:r w:rsidR="0080283B" w:rsidRPr="00C315F4">
      <w:rPr>
        <w:rFonts w:ascii="Times New Roman" w:hAnsi="Times New Roman"/>
        <w:b/>
      </w:rPr>
      <w:t>p. z o.o.</w:t>
    </w:r>
  </w:p>
  <w:p w14:paraId="71F637F7" w14:textId="7EE135E3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</w:t>
    </w:r>
    <w:r w:rsidR="00AE4968">
      <w:rPr>
        <w:rFonts w:ascii="Times New Roman" w:hAnsi="Times New Roman"/>
        <w:b/>
      </w:rPr>
      <w:t>1-052</w:t>
    </w:r>
    <w:r w:rsidRPr="00C315F4">
      <w:rPr>
        <w:rFonts w:ascii="Times New Roman" w:hAnsi="Times New Roman"/>
        <w:b/>
      </w:rPr>
      <w:t xml:space="preserve"> Poznań, ul.</w:t>
    </w:r>
    <w:r w:rsidR="00AE4968">
      <w:rPr>
        <w:rFonts w:ascii="Times New Roman" w:hAnsi="Times New Roman"/>
        <w:b/>
      </w:rPr>
      <w:t xml:space="preserve"> Mogileńska 10G</w:t>
    </w:r>
    <w:r w:rsidRPr="00C315F4">
      <w:rPr>
        <w:rFonts w:ascii="Times New Roman" w:hAnsi="Times New Roman"/>
        <w:b/>
      </w:rPr>
      <w:t xml:space="preserve"> </w:t>
    </w:r>
    <w:r w:rsidR="00AE4968">
      <w:rPr>
        <w:rFonts w:ascii="Times New Roman" w:hAnsi="Times New Roman"/>
        <w:b/>
      </w:rPr>
      <w:t>,</w:t>
    </w:r>
    <w:r w:rsidRPr="00C315F4">
      <w:rPr>
        <w:rFonts w:ascii="Times New Roman" w:hAnsi="Times New Roman"/>
        <w:b/>
      </w:rPr>
      <w:t xml:space="preserve">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5DE"/>
    <w:rsid w:val="00010942"/>
    <w:rsid w:val="00015ECA"/>
    <w:rsid w:val="000268A2"/>
    <w:rsid w:val="00031EB6"/>
    <w:rsid w:val="00055970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958D3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E73B2"/>
    <w:rsid w:val="004F4924"/>
    <w:rsid w:val="004F6540"/>
    <w:rsid w:val="00504C72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56FDC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6621A"/>
    <w:rsid w:val="00780638"/>
    <w:rsid w:val="007B6815"/>
    <w:rsid w:val="007D3EBA"/>
    <w:rsid w:val="007D61E7"/>
    <w:rsid w:val="0080283B"/>
    <w:rsid w:val="00842DB8"/>
    <w:rsid w:val="00843F0B"/>
    <w:rsid w:val="008666C0"/>
    <w:rsid w:val="00884659"/>
    <w:rsid w:val="00893FBB"/>
    <w:rsid w:val="00895715"/>
    <w:rsid w:val="008A1576"/>
    <w:rsid w:val="008A4C16"/>
    <w:rsid w:val="008E14F1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C3981"/>
    <w:rsid w:val="00AE4968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C1A8A"/>
    <w:rsid w:val="00BD38D2"/>
    <w:rsid w:val="00BE42CA"/>
    <w:rsid w:val="00BE7A36"/>
    <w:rsid w:val="00BF6A05"/>
    <w:rsid w:val="00C0744D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C130E"/>
    <w:rsid w:val="00ED473F"/>
    <w:rsid w:val="00EE267A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2</cp:revision>
  <cp:lastPrinted>2020-12-08T08:03:00Z</cp:lastPrinted>
  <dcterms:created xsi:type="dcterms:W3CDTF">2021-12-10T08:54:00Z</dcterms:created>
  <dcterms:modified xsi:type="dcterms:W3CDTF">2021-12-10T08:54:00Z</dcterms:modified>
</cp:coreProperties>
</file>