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CFD75" w14:textId="77777777" w:rsidR="00B055E5" w:rsidRDefault="000431B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</w:t>
      </w:r>
    </w:p>
    <w:p w14:paraId="45943A42" w14:textId="77777777" w:rsidR="00B055E5" w:rsidRDefault="000431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oświadczenia o zachowaniu poufności</w:t>
      </w:r>
    </w:p>
    <w:p w14:paraId="628BDE20" w14:textId="77777777" w:rsidR="00B055E5" w:rsidRDefault="00B055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AD55DE6" w14:textId="77777777" w:rsidR="00B055E5" w:rsidRDefault="000431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14:paraId="56800616" w14:textId="77777777" w:rsidR="00B055E5" w:rsidRDefault="000431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Wykonawca</w:t>
      </w:r>
    </w:p>
    <w:p w14:paraId="0876696A" w14:textId="77777777" w:rsidR="00B055E5" w:rsidRDefault="00B055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B6BECE" w14:textId="77777777" w:rsidR="00B055E5" w:rsidRDefault="00B055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C2C0A0" w14:textId="77777777" w:rsidR="00B055E5" w:rsidRDefault="00B055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648128" w14:textId="77777777" w:rsidR="00B055E5" w:rsidRDefault="000431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76BBBCDC" w14:textId="77777777" w:rsidR="00B055E5" w:rsidRDefault="000431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zachowaniu poufności</w:t>
      </w:r>
    </w:p>
    <w:p w14:paraId="1B494241" w14:textId="77777777" w:rsidR="00B055E5" w:rsidRDefault="00B055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7F74AE" w14:textId="77777777" w:rsidR="00B055E5" w:rsidRDefault="00B055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AC127A" w14:textId="77777777" w:rsidR="00B055E5" w:rsidRDefault="00B055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4D8EF0" w14:textId="6D41CFA0" w:rsidR="00B055E5" w:rsidRDefault="000431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Działając w imieniu Wykonawcy, w związku ze złożeniem oferty w postępowaniu na </w:t>
      </w:r>
      <w:r>
        <w:rPr>
          <w:rFonts w:ascii="Times New Roman" w:hAnsi="Times New Roman" w:cs="Times New Roman"/>
          <w:b/>
          <w:sz w:val="24"/>
          <w:szCs w:val="24"/>
        </w:rPr>
        <w:t>„Dostawa fabrycznie nowych maszyn do profilowania tłucznia (zadanie nr 1) wraz z transporterami materiałów sypkich (zadanie nr 2)”</w:t>
      </w:r>
      <w:r w:rsidR="0052445C">
        <w:rPr>
          <w:rFonts w:ascii="Times New Roman" w:hAnsi="Times New Roman" w:cs="Times New Roman"/>
          <w:sz w:val="24"/>
          <w:szCs w:val="24"/>
        </w:rPr>
        <w:t xml:space="preserve"> organizowanym</w:t>
      </w:r>
      <w:r>
        <w:rPr>
          <w:rFonts w:ascii="Times New Roman" w:hAnsi="Times New Roman" w:cs="Times New Roman"/>
          <w:sz w:val="24"/>
          <w:szCs w:val="24"/>
        </w:rPr>
        <w:t xml:space="preserve"> przez Zakład Robót - Komunikacyjnych - DOM</w:t>
      </w:r>
      <w:r>
        <w:rPr>
          <w:rFonts w:ascii="Times New Roman" w:hAnsi="Times New Roman" w:cs="Times New Roman"/>
          <w:sz w:val="24"/>
          <w:szCs w:val="24"/>
        </w:rPr>
        <w:br/>
        <w:t>w Poznaniu sp. z o.o. jako Lidera, niniejszym:</w:t>
      </w:r>
    </w:p>
    <w:p w14:paraId="027007F8" w14:textId="41EC7AD1" w:rsidR="000431BB" w:rsidRPr="000431BB" w:rsidRDefault="000431BB" w:rsidP="000431B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zobowiązujemy się do zachowania w tajemnicy wszelkich informacji poufnych, rozumianych jako wszelkie informacje techniczne, technologiczne, ekonomiczne, finansowe, handlowe, prawne, organizacyjne i inne, dotyczących spółek:  Zakład Robót Komunikacyjnych - DOM w Poznaniu </w:t>
      </w:r>
      <w:r w:rsidR="0052445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p. z o.o.</w:t>
      </w:r>
      <w:r>
        <w:t xml:space="preserve">, </w:t>
      </w:r>
      <w:r w:rsidRPr="000431BB">
        <w:rPr>
          <w:rFonts w:ascii="Times New Roman" w:hAnsi="Times New Roman" w:cs="Times New Roman"/>
          <w:sz w:val="24"/>
          <w:szCs w:val="24"/>
        </w:rPr>
        <w:t xml:space="preserve">Przedsiębiorstwo Napraw i Utrzymania Infrastruktury Kolejowej w Krakowie Sp. z o.o., </w:t>
      </w:r>
    </w:p>
    <w:p w14:paraId="56716501" w14:textId="123BBBB7" w:rsidR="00B055E5" w:rsidRPr="000431BB" w:rsidRDefault="000431BB" w:rsidP="000431B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431BB">
        <w:rPr>
          <w:rFonts w:ascii="Times New Roman" w:hAnsi="Times New Roman" w:cs="Times New Roman"/>
          <w:sz w:val="24"/>
          <w:szCs w:val="24"/>
        </w:rPr>
        <w:t xml:space="preserve">Dolnośląskie Przedsiębiorstwo Napraw Infrastruktury Komunikacyjnej DOLKOM Sp. z o.o., (zwanej dalej </w:t>
      </w:r>
      <w:r w:rsidRPr="000431BB">
        <w:rPr>
          <w:rFonts w:ascii="Times New Roman" w:hAnsi="Times New Roman" w:cs="Times New Roman"/>
          <w:b/>
          <w:sz w:val="24"/>
          <w:szCs w:val="24"/>
        </w:rPr>
        <w:t>„Zamawiającym”</w:t>
      </w:r>
      <w:r w:rsidRPr="000431BB">
        <w:rPr>
          <w:rFonts w:ascii="Times New Roman" w:hAnsi="Times New Roman" w:cs="Times New Roman"/>
          <w:sz w:val="24"/>
          <w:szCs w:val="24"/>
        </w:rPr>
        <w:t>) oraz niniejszego postępowania i przedmiotu zamówienia, otrzymanych lub uzyskanych niezależnie od ich formy lub postaci od Zamawiającego, w tym od jej personelu, doradców, konsultantów, od innych uczestników niniejszego postępowania lub od innych osób biorących udział w niniejszym postępowaniu,</w:t>
      </w:r>
    </w:p>
    <w:p w14:paraId="573CACB5" w14:textId="77777777" w:rsidR="00B055E5" w:rsidRDefault="00B055E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DBA7152" w14:textId="007B1E12" w:rsidR="00B055E5" w:rsidRDefault="000431B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Wykonawca ponosi pełną i</w:t>
      </w:r>
      <w:r w:rsidR="00D504A8">
        <w:rPr>
          <w:rFonts w:ascii="Times New Roman" w:hAnsi="Times New Roman" w:cs="Times New Roman"/>
          <w:sz w:val="24"/>
          <w:szCs w:val="24"/>
        </w:rPr>
        <w:t xml:space="preserve"> nieograniczoną</w:t>
      </w:r>
      <w:r>
        <w:rPr>
          <w:rFonts w:ascii="Times New Roman" w:hAnsi="Times New Roman" w:cs="Times New Roman"/>
          <w:sz w:val="24"/>
          <w:szCs w:val="24"/>
        </w:rPr>
        <w:t xml:space="preserve"> odpowiedzialność za szkodę wywołaną ujawnieniem informacji poufnych, w szczególności wynikłą z przekazania lub udostępnienia informacji poufnych innym podmiotom i osobom nieuprawnionym oraz za brak odpowiedniego zabezpieczenia informacji poufnych, który umożliwi lub potencjalnie może umożliwić dostęp do nich innym podmiotom i osobom nieuprawnionym,</w:t>
      </w:r>
    </w:p>
    <w:p w14:paraId="049A4144" w14:textId="77777777" w:rsidR="00B055E5" w:rsidRDefault="00B055E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CC68574" w14:textId="77777777" w:rsidR="00B055E5" w:rsidRDefault="000431B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przyjmujemy do wiadomości, iż powielanie, utrwalania na nośnikach informacji jakichkolwiek Informacji Poufnych jest dozwolone jedynie za zgodą Zamawiającego,</w:t>
      </w:r>
    </w:p>
    <w:p w14:paraId="56FA6C03" w14:textId="77777777" w:rsidR="00B055E5" w:rsidRDefault="00B055E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00E83C2" w14:textId="77777777" w:rsidR="00B055E5" w:rsidRDefault="000431B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w przypadku naruszenia przez nas któregokolwiek ze zobowiązań określonych w niniejszym oświadczeniu, zobowiązujemy się do zapłaty na rzecz Zamawiającego kary umownej w kwocie 100.000,00 zł za każdy przypadek naruszenia stwierdzony przez Zamawiającego.</w:t>
      </w:r>
    </w:p>
    <w:sectPr w:rsidR="00B055E5">
      <w:pgSz w:w="11906" w:h="16838"/>
      <w:pgMar w:top="709" w:right="991" w:bottom="709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A28D6"/>
    <w:multiLevelType w:val="multilevel"/>
    <w:tmpl w:val="9B908F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F50637C"/>
    <w:multiLevelType w:val="multilevel"/>
    <w:tmpl w:val="8DB85A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5E5"/>
    <w:rsid w:val="000431BB"/>
    <w:rsid w:val="0052445C"/>
    <w:rsid w:val="00983868"/>
    <w:rsid w:val="00B055E5"/>
    <w:rsid w:val="00D5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D3B4A"/>
  <w15:docId w15:val="{F1027875-2C80-4ABF-A802-C8525D009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1D1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F72F0D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34"/>
    <w:qFormat/>
    <w:rsid w:val="001B3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303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Salem</dc:creator>
  <dc:description/>
  <cp:lastModifiedBy>Adam Winnicki</cp:lastModifiedBy>
  <cp:revision>25</cp:revision>
  <dcterms:created xsi:type="dcterms:W3CDTF">2018-04-06T20:17:00Z</dcterms:created>
  <dcterms:modified xsi:type="dcterms:W3CDTF">2021-07-13T11:32:00Z</dcterms:modified>
  <dc:language>pl-PL</dc:language>
</cp:coreProperties>
</file>