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4"/>
        <w:gridCol w:w="2358"/>
        <w:gridCol w:w="3863"/>
      </w:tblGrid>
      <w:tr w:rsidR="00357C20" w14:paraId="7F8F6554" w14:textId="77777777" w:rsidTr="004E6371">
        <w:tc>
          <w:tcPr>
            <w:tcW w:w="3209" w:type="dxa"/>
          </w:tcPr>
          <w:p w14:paraId="03C2D0F4" w14:textId="77777777"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 w:colFirst="1" w:colLast="1"/>
            <w:r w:rsidRPr="00F00884">
              <w:rPr>
                <w:rFonts w:ascii="Arial" w:hAnsi="Arial" w:cs="Arial"/>
                <w:b/>
                <w:sz w:val="16"/>
                <w:szCs w:val="16"/>
              </w:rPr>
              <w:t>Zakład Robót Komunikacyjnych</w:t>
            </w:r>
          </w:p>
          <w:p w14:paraId="63D6D53D" w14:textId="1FBD1904" w:rsidR="00357C20" w:rsidRPr="00F00884" w:rsidRDefault="00357C20" w:rsidP="004E6371">
            <w:pPr>
              <w:ind w:left="-111"/>
              <w:rPr>
                <w:rFonts w:ascii="Arial" w:hAnsi="Arial" w:cs="Arial"/>
                <w:b/>
                <w:sz w:val="16"/>
                <w:szCs w:val="16"/>
              </w:rPr>
            </w:pPr>
            <w:r w:rsidRPr="00F00884">
              <w:rPr>
                <w:rFonts w:ascii="Arial" w:hAnsi="Arial" w:cs="Arial"/>
                <w:b/>
                <w:sz w:val="16"/>
                <w:szCs w:val="16"/>
              </w:rPr>
              <w:t>– DOM w Poznaniu Sp. z o.o.</w:t>
            </w:r>
          </w:p>
          <w:p w14:paraId="5F0BF880" w14:textId="77777777" w:rsidR="00357C20" w:rsidRDefault="003E07CB" w:rsidP="003E07CB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Centrala Spółki</w:t>
            </w:r>
          </w:p>
          <w:p w14:paraId="36EE89D2" w14:textId="77777777" w:rsidR="003E07CB" w:rsidRDefault="003E07CB" w:rsidP="003E07CB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Dział Zakupów i Logistyki</w:t>
            </w:r>
          </w:p>
          <w:p w14:paraId="55AB7F5B" w14:textId="77777777" w:rsidR="003E07CB" w:rsidRDefault="003E07CB" w:rsidP="003E07CB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Ul. Kolejowa 4, 60-715 Poznań</w:t>
            </w:r>
          </w:p>
          <w:p w14:paraId="65F30255" w14:textId="32D180A6" w:rsidR="003E07CB" w:rsidRDefault="003E07CB" w:rsidP="003E07CB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Tel .kom. +48 795 500 154</w:t>
            </w:r>
          </w:p>
          <w:p w14:paraId="2A4121DE" w14:textId="2C00D596" w:rsidR="003E07CB" w:rsidRDefault="003E07CB" w:rsidP="003E07CB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Pr="00751AC9">
                <w:rPr>
                  <w:rStyle w:val="Hipercze"/>
                  <w:rFonts w:ascii="Arial" w:hAnsi="Arial" w:cs="Arial"/>
                  <w:sz w:val="16"/>
                  <w:szCs w:val="16"/>
                </w:rPr>
                <w:t>k.barlog@zrk-dom.com.pl</w:t>
              </w:r>
            </w:hyperlink>
          </w:p>
          <w:p w14:paraId="18EFF7B7" w14:textId="370EA48C" w:rsidR="003E07CB" w:rsidRPr="003E07CB" w:rsidRDefault="003E07CB" w:rsidP="003E07CB">
            <w:pPr>
              <w:tabs>
                <w:tab w:val="left" w:pos="6237"/>
              </w:tabs>
              <w:ind w:left="-11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www.zrk-dom.com.pl</w:t>
            </w:r>
          </w:p>
        </w:tc>
        <w:tc>
          <w:tcPr>
            <w:tcW w:w="2456" w:type="dxa"/>
          </w:tcPr>
          <w:p w14:paraId="48FEF242" w14:textId="77777777" w:rsidR="00357C20" w:rsidRPr="0086304C" w:rsidRDefault="00357C20" w:rsidP="00F00884">
            <w:pPr>
              <w:rPr>
                <w:rFonts w:ascii="Arial" w:hAnsi="Arial" w:cs="Arial"/>
                <w:sz w:val="16"/>
                <w:szCs w:val="16"/>
                <w:lang w:val="nl-NL"/>
              </w:rPr>
            </w:pPr>
          </w:p>
        </w:tc>
        <w:tc>
          <w:tcPr>
            <w:tcW w:w="3963" w:type="dxa"/>
            <w:vMerge w:val="restart"/>
          </w:tcPr>
          <w:p w14:paraId="77A0B274" w14:textId="77777777" w:rsidR="00534F65" w:rsidRDefault="00534F65" w:rsidP="004E6371">
            <w:pPr>
              <w:rPr>
                <w:rFonts w:ascii="Arial" w:hAnsi="Arial" w:cs="Arial"/>
              </w:rPr>
            </w:pPr>
          </w:p>
          <w:p w14:paraId="6AEAFC3B" w14:textId="77777777" w:rsidR="00534F65" w:rsidRDefault="00534F65" w:rsidP="004E6371">
            <w:pPr>
              <w:rPr>
                <w:rFonts w:ascii="Arial" w:hAnsi="Arial" w:cs="Arial"/>
              </w:rPr>
            </w:pPr>
          </w:p>
          <w:p w14:paraId="53DB5972" w14:textId="77777777" w:rsidR="00534F65" w:rsidRDefault="00534F65" w:rsidP="004E6371">
            <w:pPr>
              <w:rPr>
                <w:rFonts w:ascii="Arial" w:hAnsi="Arial" w:cs="Arial"/>
              </w:rPr>
            </w:pPr>
          </w:p>
          <w:p w14:paraId="2103478D" w14:textId="77777777" w:rsidR="00534F65" w:rsidRDefault="00534F65" w:rsidP="004E6371">
            <w:pPr>
              <w:rPr>
                <w:rFonts w:ascii="Arial" w:hAnsi="Arial" w:cs="Arial"/>
              </w:rPr>
            </w:pPr>
          </w:p>
          <w:p w14:paraId="25A6393A" w14:textId="77777777" w:rsidR="003E07CB" w:rsidRDefault="003E07CB" w:rsidP="004E6371">
            <w:pPr>
              <w:rPr>
                <w:rFonts w:ascii="Arial" w:hAnsi="Arial" w:cs="Arial"/>
              </w:rPr>
            </w:pPr>
          </w:p>
          <w:p w14:paraId="15DCBD99" w14:textId="054C6035" w:rsidR="00357C20" w:rsidRDefault="00CE32EF" w:rsidP="004E6371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                         </w:t>
            </w:r>
            <w:r w:rsidR="00357C20" w:rsidRPr="00357C20">
              <w:rPr>
                <w:rFonts w:ascii="Arial" w:hAnsi="Arial" w:cs="Arial"/>
              </w:rPr>
              <w:t xml:space="preserve">Poznań, </w:t>
            </w:r>
            <w:r>
              <w:rPr>
                <w:rFonts w:ascii="Arial" w:hAnsi="Arial" w:cs="Arial"/>
              </w:rPr>
              <w:t>04</w:t>
            </w:r>
            <w:r w:rsidR="004E6371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03</w:t>
            </w:r>
            <w:r w:rsidR="004E6371">
              <w:rPr>
                <w:rFonts w:ascii="Arial" w:hAnsi="Arial" w:cs="Arial"/>
              </w:rPr>
              <w:t>.</w:t>
            </w:r>
            <w:r w:rsidR="00357C20" w:rsidRPr="00357C20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>20</w:t>
            </w:r>
          </w:p>
          <w:p w14:paraId="50625419" w14:textId="77777777" w:rsidR="00357C20" w:rsidRDefault="00357C20" w:rsidP="00F00884">
            <w:pPr>
              <w:rPr>
                <w:rFonts w:ascii="Arial" w:hAnsi="Arial" w:cs="Arial"/>
                <w:b/>
              </w:rPr>
            </w:pPr>
          </w:p>
          <w:p w14:paraId="01768E5C" w14:textId="3D6B2DA5" w:rsidR="00732405" w:rsidRDefault="00732405" w:rsidP="00732405">
            <w:pPr>
              <w:rPr>
                <w:rFonts w:ascii="Arial" w:hAnsi="Arial"/>
                <w:b/>
                <w:sz w:val="32"/>
                <w:szCs w:val="32"/>
              </w:rPr>
            </w:pPr>
          </w:p>
          <w:p w14:paraId="3C400869" w14:textId="1C6F5E50" w:rsidR="003E6094" w:rsidRPr="00123383" w:rsidRDefault="00CE32EF" w:rsidP="00123383">
            <w:pPr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Wszyscy dostawcy</w:t>
            </w:r>
          </w:p>
        </w:tc>
      </w:tr>
      <w:tr w:rsidR="00357C20" w14:paraId="2E1E87D7" w14:textId="77777777" w:rsidTr="004E6371">
        <w:tc>
          <w:tcPr>
            <w:tcW w:w="3209" w:type="dxa"/>
          </w:tcPr>
          <w:p w14:paraId="3B2F543B" w14:textId="77777777" w:rsidR="00357C20" w:rsidRDefault="00357C20" w:rsidP="004E6371">
            <w:pPr>
              <w:ind w:left="-11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6" w:type="dxa"/>
          </w:tcPr>
          <w:p w14:paraId="21BF3A12" w14:textId="77777777"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/>
          </w:tcPr>
          <w:p w14:paraId="402387D3" w14:textId="77777777"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7C20" w14:paraId="0D5625F8" w14:textId="77777777" w:rsidTr="00123383">
        <w:trPr>
          <w:trHeight w:val="421"/>
        </w:trPr>
        <w:tc>
          <w:tcPr>
            <w:tcW w:w="3209" w:type="dxa"/>
          </w:tcPr>
          <w:p w14:paraId="644E02F1" w14:textId="53A7E50D" w:rsidR="00357C20" w:rsidRPr="008E168E" w:rsidRDefault="00357C20" w:rsidP="008E168E">
            <w:pPr>
              <w:spacing w:line="259" w:lineRule="auto"/>
              <w:ind w:left="-111"/>
              <w:rPr>
                <w:rFonts w:cstheme="minorHAnsi"/>
                <w:szCs w:val="16"/>
              </w:rPr>
            </w:pPr>
            <w:r w:rsidRPr="008E168E">
              <w:rPr>
                <w:rFonts w:cstheme="minorHAnsi"/>
                <w:szCs w:val="16"/>
              </w:rPr>
              <w:t xml:space="preserve">Nr pisma: </w:t>
            </w:r>
            <w:r w:rsidR="003E07CB">
              <w:rPr>
                <w:rFonts w:cstheme="minorHAnsi"/>
                <w:szCs w:val="16"/>
              </w:rPr>
              <w:t>NZLB/42/02/20</w:t>
            </w:r>
          </w:p>
        </w:tc>
        <w:tc>
          <w:tcPr>
            <w:tcW w:w="2456" w:type="dxa"/>
          </w:tcPr>
          <w:p w14:paraId="1FD3CE77" w14:textId="77777777" w:rsid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963" w:type="dxa"/>
            <w:vMerge/>
          </w:tcPr>
          <w:p w14:paraId="1BA468D3" w14:textId="77777777" w:rsidR="00357C20" w:rsidRPr="00357C20" w:rsidRDefault="00357C20" w:rsidP="00F0088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</w:tbl>
    <w:p w14:paraId="3CFB613A" w14:textId="7781F3E8" w:rsidR="00357C20" w:rsidRDefault="00357C20" w:rsidP="00F00884">
      <w:pPr>
        <w:spacing w:after="0"/>
        <w:rPr>
          <w:rFonts w:ascii="Arial" w:hAnsi="Arial" w:cs="Arial"/>
          <w:sz w:val="16"/>
          <w:szCs w:val="16"/>
        </w:rPr>
      </w:pPr>
    </w:p>
    <w:p w14:paraId="4F770B1C" w14:textId="77777777" w:rsidR="00123383" w:rsidRDefault="00123383" w:rsidP="00F00884">
      <w:pPr>
        <w:spacing w:after="0"/>
        <w:rPr>
          <w:rFonts w:ascii="Arial" w:hAnsi="Arial" w:cs="Arial"/>
          <w:sz w:val="16"/>
          <w:szCs w:val="16"/>
        </w:rPr>
      </w:pPr>
    </w:p>
    <w:p w14:paraId="5E6C051E" w14:textId="568C2593" w:rsidR="000106B4" w:rsidRDefault="005F6883" w:rsidP="00A133F2">
      <w:pPr>
        <w:ind w:right="-143"/>
        <w:jc w:val="both"/>
        <w:rPr>
          <w:rFonts w:ascii="Arial" w:hAnsi="Arial" w:cs="Arial"/>
          <w:u w:val="single"/>
        </w:rPr>
      </w:pPr>
      <w:r w:rsidRPr="00FF2D90">
        <w:rPr>
          <w:rFonts w:ascii="Arial" w:hAnsi="Arial" w:cs="Arial"/>
          <w:u w:val="single"/>
        </w:rPr>
        <w:t>Dotyczy</w:t>
      </w:r>
      <w:r w:rsidR="00CE32EF">
        <w:rPr>
          <w:rFonts w:ascii="Arial" w:hAnsi="Arial" w:cs="Arial"/>
          <w:u w:val="single"/>
        </w:rPr>
        <w:t xml:space="preserve"> postępowania zakupowego ,, na zakup wraz z dostawą smarów, olejów i płynów eksploatacyjnych w okresie 01.04.2020 – 31.12.2021”</w:t>
      </w:r>
      <w:r w:rsidR="00FF2D90" w:rsidRPr="00FF2D90">
        <w:rPr>
          <w:rFonts w:ascii="Arial" w:hAnsi="Arial" w:cs="Arial"/>
          <w:u w:val="single"/>
        </w:rPr>
        <w:t xml:space="preserve"> </w:t>
      </w:r>
      <w:r w:rsidR="00CE32EF">
        <w:rPr>
          <w:rFonts w:ascii="Arial" w:hAnsi="Arial" w:cs="Arial"/>
          <w:u w:val="single"/>
        </w:rPr>
        <w:t>oznaczonego numerem NZLB 42/02/20</w:t>
      </w:r>
    </w:p>
    <w:p w14:paraId="598A540A" w14:textId="77777777" w:rsidR="00A133F2" w:rsidRPr="00A133F2" w:rsidRDefault="00A133F2" w:rsidP="00A133F2">
      <w:pPr>
        <w:ind w:right="-143"/>
        <w:jc w:val="both"/>
        <w:rPr>
          <w:rFonts w:ascii="Arial" w:hAnsi="Arial" w:cs="Arial"/>
          <w:sz w:val="16"/>
          <w:szCs w:val="16"/>
          <w:u w:val="single"/>
        </w:rPr>
      </w:pPr>
    </w:p>
    <w:p w14:paraId="0C016D68" w14:textId="25996C8F" w:rsidR="0069103E" w:rsidRDefault="003E468F" w:rsidP="00CE32EF">
      <w:pPr>
        <w:spacing w:after="0" w:line="240" w:lineRule="auto"/>
        <w:ind w:left="-113" w:firstLine="816"/>
        <w:jc w:val="both"/>
        <w:rPr>
          <w:rFonts w:ascii="Arial" w:hAnsi="Arial" w:cs="Arial"/>
          <w:sz w:val="24"/>
          <w:szCs w:val="24"/>
        </w:rPr>
      </w:pPr>
      <w:r w:rsidRPr="003B14D3">
        <w:rPr>
          <w:rFonts w:ascii="Arial" w:hAnsi="Arial" w:cs="Arial"/>
          <w:sz w:val="24"/>
          <w:szCs w:val="24"/>
        </w:rPr>
        <w:t xml:space="preserve">Zakład Robót Komunikacyjnych – DOM </w:t>
      </w:r>
      <w:r w:rsidR="001425D3">
        <w:rPr>
          <w:rFonts w:ascii="Arial" w:hAnsi="Arial" w:cs="Arial"/>
          <w:sz w:val="24"/>
          <w:szCs w:val="24"/>
        </w:rPr>
        <w:t xml:space="preserve">w Poznaniu </w:t>
      </w:r>
      <w:r w:rsidR="0069103E">
        <w:rPr>
          <w:rFonts w:ascii="Arial" w:hAnsi="Arial" w:cs="Arial"/>
          <w:sz w:val="24"/>
          <w:szCs w:val="24"/>
        </w:rPr>
        <w:t xml:space="preserve">Sp. z o.o. </w:t>
      </w:r>
      <w:r w:rsidR="00CE32EF">
        <w:rPr>
          <w:rFonts w:ascii="Arial" w:hAnsi="Arial" w:cs="Arial"/>
          <w:sz w:val="24"/>
          <w:szCs w:val="24"/>
        </w:rPr>
        <w:t>przekazuje odpowiedzi na pytania Wykonawców w w/w postępowaniu zakupowym:</w:t>
      </w:r>
    </w:p>
    <w:p w14:paraId="504F3BC6" w14:textId="0AB4EC15" w:rsidR="00CE32EF" w:rsidRDefault="00CE32EF" w:rsidP="00A133F2">
      <w:pPr>
        <w:spacing w:after="0" w:line="240" w:lineRule="auto"/>
        <w:jc w:val="both"/>
        <w:rPr>
          <w:rFonts w:ascii="Arial" w:hAnsi="Arial" w:cs="Arial"/>
          <w:szCs w:val="16"/>
        </w:rPr>
      </w:pPr>
    </w:p>
    <w:p w14:paraId="59D18A3D" w14:textId="6A8B044B" w:rsidR="00CE32EF" w:rsidRDefault="00CE32EF" w:rsidP="00123383">
      <w:pPr>
        <w:spacing w:after="0" w:line="240" w:lineRule="auto"/>
        <w:ind w:left="1701" w:hanging="1134"/>
        <w:jc w:val="both"/>
        <w:rPr>
          <w:rFonts w:ascii="Arial" w:hAnsi="Arial" w:cs="Arial"/>
          <w:szCs w:val="16"/>
        </w:rPr>
      </w:pPr>
      <w:r w:rsidRPr="00C12E61">
        <w:rPr>
          <w:rFonts w:ascii="Arial" w:hAnsi="Arial" w:cs="Arial"/>
          <w:b/>
          <w:bCs/>
          <w:szCs w:val="16"/>
        </w:rPr>
        <w:t>Pytanie 1.</w:t>
      </w:r>
      <w:r>
        <w:rPr>
          <w:rFonts w:ascii="Arial" w:hAnsi="Arial" w:cs="Arial"/>
          <w:szCs w:val="16"/>
        </w:rPr>
        <w:t xml:space="preserve"> Czy płyn </w:t>
      </w:r>
      <w:proofErr w:type="spellStart"/>
      <w:r>
        <w:rPr>
          <w:rFonts w:ascii="Arial" w:hAnsi="Arial" w:cs="Arial"/>
          <w:szCs w:val="16"/>
        </w:rPr>
        <w:t>Redcool</w:t>
      </w:r>
      <w:proofErr w:type="spellEnd"/>
      <w:r>
        <w:rPr>
          <w:rFonts w:ascii="Arial" w:hAnsi="Arial" w:cs="Arial"/>
          <w:szCs w:val="16"/>
        </w:rPr>
        <w:t xml:space="preserve"> 20L można zastąpić płynem np. Plac G12+</w:t>
      </w:r>
      <w:r w:rsidR="00C12E61">
        <w:rPr>
          <w:rFonts w:ascii="Arial" w:hAnsi="Arial" w:cs="Arial"/>
          <w:szCs w:val="16"/>
        </w:rPr>
        <w:t xml:space="preserve"> 20L</w:t>
      </w:r>
      <w:r w:rsidR="00123383">
        <w:rPr>
          <w:rFonts w:ascii="Arial" w:hAnsi="Arial" w:cs="Arial"/>
          <w:szCs w:val="16"/>
        </w:rPr>
        <w:t xml:space="preserve"> lub    NEXANOL G12+ 20L</w:t>
      </w:r>
      <w:r w:rsidR="00C12E61">
        <w:rPr>
          <w:rFonts w:ascii="Arial" w:hAnsi="Arial" w:cs="Arial"/>
          <w:szCs w:val="16"/>
        </w:rPr>
        <w:t>?</w:t>
      </w:r>
    </w:p>
    <w:p w14:paraId="3B5B18FA" w14:textId="0D680F82" w:rsidR="00C12E61" w:rsidRDefault="00C12E61" w:rsidP="007050B5">
      <w:pPr>
        <w:spacing w:after="0" w:line="240" w:lineRule="auto"/>
        <w:ind w:left="56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Odpowiedź: Tak, każdym o parametrach płynu G12+</w:t>
      </w:r>
      <w:r w:rsidR="00123383">
        <w:rPr>
          <w:rFonts w:ascii="Arial" w:hAnsi="Arial" w:cs="Arial"/>
          <w:szCs w:val="16"/>
        </w:rPr>
        <w:t xml:space="preserve"> w opakowaniu 20L.</w:t>
      </w:r>
    </w:p>
    <w:p w14:paraId="77E5A56D" w14:textId="40085004" w:rsidR="00C12E61" w:rsidRPr="00123383" w:rsidRDefault="00C12E61" w:rsidP="007050B5">
      <w:p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19F28864" w14:textId="370A142E" w:rsidR="00C12E61" w:rsidRDefault="00C12E61" w:rsidP="00C12E61">
      <w:pPr>
        <w:spacing w:after="0" w:line="240" w:lineRule="auto"/>
        <w:ind w:left="1560" w:hanging="993"/>
        <w:jc w:val="both"/>
        <w:rPr>
          <w:rFonts w:ascii="Arial" w:hAnsi="Arial" w:cs="Arial"/>
          <w:szCs w:val="16"/>
        </w:rPr>
      </w:pPr>
      <w:r w:rsidRPr="00C12E61">
        <w:rPr>
          <w:rFonts w:ascii="Arial" w:hAnsi="Arial" w:cs="Arial"/>
          <w:b/>
          <w:bCs/>
          <w:szCs w:val="16"/>
        </w:rPr>
        <w:t>Pytanie 2.</w:t>
      </w:r>
      <w:r>
        <w:rPr>
          <w:rFonts w:ascii="Arial" w:hAnsi="Arial" w:cs="Arial"/>
          <w:szCs w:val="16"/>
        </w:rPr>
        <w:t xml:space="preserve"> Czy olej silnikowy Elf CD SAE 15W/40 który jest niedostępny w handlu można  zastąpić innym np. marki Orlen</w:t>
      </w:r>
      <w:r w:rsidR="006B56B6">
        <w:rPr>
          <w:rFonts w:ascii="Arial" w:hAnsi="Arial" w:cs="Arial"/>
          <w:szCs w:val="16"/>
        </w:rPr>
        <w:t>?</w:t>
      </w:r>
    </w:p>
    <w:p w14:paraId="18B4F092" w14:textId="0F7592CD" w:rsidR="00C643FB" w:rsidRDefault="00C643FB" w:rsidP="00C12E61">
      <w:pPr>
        <w:spacing w:after="0" w:line="240" w:lineRule="auto"/>
        <w:ind w:left="1560" w:hanging="993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Odpowiedź: Nie. Jedynym dopuszczalnym zamiennikiem jest Shell </w:t>
      </w:r>
      <w:proofErr w:type="spellStart"/>
      <w:r>
        <w:rPr>
          <w:rFonts w:ascii="Arial" w:hAnsi="Arial" w:cs="Arial"/>
          <w:szCs w:val="16"/>
        </w:rPr>
        <w:t>Rimula</w:t>
      </w:r>
      <w:proofErr w:type="spellEnd"/>
      <w:r>
        <w:rPr>
          <w:rFonts w:ascii="Arial" w:hAnsi="Arial" w:cs="Arial"/>
          <w:szCs w:val="16"/>
        </w:rPr>
        <w:t xml:space="preserve"> R4 15W/40.</w:t>
      </w:r>
    </w:p>
    <w:p w14:paraId="1A0C623E" w14:textId="6821984C" w:rsidR="00C643FB" w:rsidRDefault="00C643FB" w:rsidP="00C12E61">
      <w:pPr>
        <w:spacing w:after="0" w:line="240" w:lineRule="auto"/>
        <w:ind w:left="1560" w:hanging="993"/>
        <w:jc w:val="both"/>
        <w:rPr>
          <w:rFonts w:ascii="Arial" w:hAnsi="Arial" w:cs="Arial"/>
          <w:szCs w:val="16"/>
        </w:rPr>
      </w:pPr>
    </w:p>
    <w:p w14:paraId="06868C71" w14:textId="30A6D2A9" w:rsidR="00C643FB" w:rsidRDefault="00C643FB" w:rsidP="00C643FB">
      <w:pPr>
        <w:spacing w:after="0" w:line="240" w:lineRule="auto"/>
        <w:ind w:left="1560" w:hanging="993"/>
        <w:jc w:val="both"/>
        <w:rPr>
          <w:rFonts w:ascii="Arial" w:hAnsi="Arial" w:cs="Arial"/>
          <w:szCs w:val="16"/>
        </w:rPr>
      </w:pPr>
      <w:r w:rsidRPr="00C12E61">
        <w:rPr>
          <w:rFonts w:ascii="Arial" w:hAnsi="Arial" w:cs="Arial"/>
          <w:b/>
          <w:bCs/>
          <w:szCs w:val="16"/>
        </w:rPr>
        <w:t xml:space="preserve">Pytanie </w:t>
      </w:r>
      <w:r>
        <w:rPr>
          <w:rFonts w:ascii="Arial" w:hAnsi="Arial" w:cs="Arial"/>
          <w:b/>
          <w:bCs/>
          <w:szCs w:val="16"/>
        </w:rPr>
        <w:t>3</w:t>
      </w:r>
      <w:r w:rsidRPr="00C12E61">
        <w:rPr>
          <w:rFonts w:ascii="Arial" w:hAnsi="Arial" w:cs="Arial"/>
          <w:b/>
          <w:bCs/>
          <w:szCs w:val="16"/>
        </w:rPr>
        <w:t>.</w:t>
      </w:r>
      <w:r>
        <w:rPr>
          <w:rFonts w:ascii="Arial" w:hAnsi="Arial" w:cs="Arial"/>
          <w:szCs w:val="16"/>
        </w:rPr>
        <w:t xml:space="preserve"> Proszę o podanie właściwej nazwy oleju Elf CD SAE 15W/40. </w:t>
      </w:r>
    </w:p>
    <w:p w14:paraId="06857C1B" w14:textId="016651BB" w:rsidR="00C12E61" w:rsidRDefault="00C643FB" w:rsidP="00C643FB">
      <w:pPr>
        <w:spacing w:after="0" w:line="240" w:lineRule="auto"/>
        <w:ind w:left="1560" w:hanging="993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Odpowiedź: Elf PERFO XC 15W/40.</w:t>
      </w:r>
    </w:p>
    <w:p w14:paraId="4DB6DE3C" w14:textId="7B7894C9" w:rsidR="00C12E61" w:rsidRPr="00123383" w:rsidRDefault="00C12E61" w:rsidP="007050B5">
      <w:p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2489D4AF" w14:textId="18E78025" w:rsidR="00C12E61" w:rsidRDefault="00C12E61" w:rsidP="00C12E61">
      <w:pPr>
        <w:spacing w:after="0" w:line="240" w:lineRule="auto"/>
        <w:ind w:left="567"/>
        <w:jc w:val="both"/>
        <w:rPr>
          <w:rFonts w:ascii="Arial" w:hAnsi="Arial" w:cs="Arial"/>
          <w:szCs w:val="16"/>
        </w:rPr>
      </w:pPr>
      <w:r w:rsidRPr="00C12E61">
        <w:rPr>
          <w:rFonts w:ascii="Arial" w:hAnsi="Arial" w:cs="Arial"/>
          <w:b/>
          <w:bCs/>
          <w:szCs w:val="16"/>
        </w:rPr>
        <w:t xml:space="preserve">Pytanie </w:t>
      </w:r>
      <w:r w:rsidR="00C643FB">
        <w:rPr>
          <w:rFonts w:ascii="Arial" w:hAnsi="Arial" w:cs="Arial"/>
          <w:b/>
          <w:bCs/>
          <w:szCs w:val="16"/>
        </w:rPr>
        <w:t>4</w:t>
      </w:r>
      <w:r w:rsidRPr="00C12E61">
        <w:rPr>
          <w:rFonts w:ascii="Arial" w:hAnsi="Arial" w:cs="Arial"/>
          <w:b/>
          <w:bCs/>
          <w:szCs w:val="16"/>
        </w:rPr>
        <w:t>.</w:t>
      </w:r>
      <w:r>
        <w:rPr>
          <w:rFonts w:ascii="Arial" w:hAnsi="Arial" w:cs="Arial"/>
          <w:szCs w:val="16"/>
        </w:rPr>
        <w:t xml:space="preserve"> Czy olej MOBIL ESP FORMULA 5W/30 </w:t>
      </w:r>
      <w:r w:rsidR="006B56B6">
        <w:rPr>
          <w:rFonts w:ascii="Arial" w:hAnsi="Arial" w:cs="Arial"/>
          <w:szCs w:val="16"/>
        </w:rPr>
        <w:t>w opakowaniu 5L, z uwagi na małą dostępność w handlu można zastąpić tym samym olejem w opakowaniu 4L?</w:t>
      </w:r>
    </w:p>
    <w:p w14:paraId="56B10B33" w14:textId="5206463E" w:rsidR="00C12E61" w:rsidRDefault="00C12E61" w:rsidP="00C12E61">
      <w:pPr>
        <w:spacing w:after="0" w:line="240" w:lineRule="auto"/>
        <w:ind w:left="56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Odpowiedź: </w:t>
      </w:r>
      <w:r w:rsidR="006B56B6">
        <w:rPr>
          <w:rFonts w:ascii="Arial" w:hAnsi="Arial" w:cs="Arial"/>
          <w:szCs w:val="16"/>
        </w:rPr>
        <w:t>Tak.</w:t>
      </w:r>
    </w:p>
    <w:p w14:paraId="55C19954" w14:textId="7F241F6D" w:rsidR="003559E8" w:rsidRPr="00123383" w:rsidRDefault="003559E8" w:rsidP="00C12E61">
      <w:p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6EADE26C" w14:textId="1EFFDB42" w:rsidR="003559E8" w:rsidRDefault="003559E8" w:rsidP="003559E8">
      <w:pPr>
        <w:spacing w:after="0" w:line="240" w:lineRule="auto"/>
        <w:ind w:left="567"/>
        <w:jc w:val="both"/>
        <w:rPr>
          <w:rFonts w:ascii="Arial" w:hAnsi="Arial" w:cs="Arial"/>
          <w:szCs w:val="16"/>
        </w:rPr>
      </w:pPr>
      <w:r w:rsidRPr="00C12E61">
        <w:rPr>
          <w:rFonts w:ascii="Arial" w:hAnsi="Arial" w:cs="Arial"/>
          <w:b/>
          <w:bCs/>
          <w:szCs w:val="16"/>
        </w:rPr>
        <w:t xml:space="preserve">Pytanie </w:t>
      </w:r>
      <w:r w:rsidR="00C643FB">
        <w:rPr>
          <w:rFonts w:ascii="Arial" w:hAnsi="Arial" w:cs="Arial"/>
          <w:b/>
          <w:bCs/>
          <w:szCs w:val="16"/>
        </w:rPr>
        <w:t>5</w:t>
      </w:r>
      <w:r w:rsidRPr="00C12E61">
        <w:rPr>
          <w:rFonts w:ascii="Arial" w:hAnsi="Arial" w:cs="Arial"/>
          <w:b/>
          <w:bCs/>
          <w:szCs w:val="16"/>
        </w:rPr>
        <w:t>.</w:t>
      </w:r>
      <w:r>
        <w:rPr>
          <w:rFonts w:ascii="Arial" w:hAnsi="Arial" w:cs="Arial"/>
          <w:b/>
          <w:bCs/>
          <w:szCs w:val="16"/>
        </w:rPr>
        <w:t xml:space="preserve"> </w:t>
      </w:r>
      <w:r w:rsidRPr="003559E8">
        <w:rPr>
          <w:rFonts w:ascii="Arial" w:hAnsi="Arial" w:cs="Arial"/>
          <w:szCs w:val="16"/>
        </w:rPr>
        <w:t>Proszę o podanie klasy jakości produktu dla CASTROL EDGE 5W/30.</w:t>
      </w:r>
    </w:p>
    <w:p w14:paraId="1FD434AF" w14:textId="4C782E84" w:rsidR="003559E8" w:rsidRDefault="003559E8" w:rsidP="003559E8">
      <w:pPr>
        <w:spacing w:after="0" w:line="240" w:lineRule="auto"/>
        <w:ind w:left="56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Odpowiedź: </w:t>
      </w:r>
      <w:r w:rsidR="00C643FB">
        <w:rPr>
          <w:rFonts w:ascii="Arial" w:hAnsi="Arial" w:cs="Arial"/>
          <w:szCs w:val="16"/>
        </w:rPr>
        <w:t>SAE 5W/30.</w:t>
      </w:r>
    </w:p>
    <w:p w14:paraId="27D698BA" w14:textId="77777777" w:rsidR="003559E8" w:rsidRPr="00123383" w:rsidRDefault="003559E8" w:rsidP="00C12E61">
      <w:pPr>
        <w:spacing w:after="0" w:line="240" w:lineRule="auto"/>
        <w:ind w:left="567"/>
        <w:jc w:val="both"/>
        <w:rPr>
          <w:rFonts w:ascii="Arial" w:hAnsi="Arial" w:cs="Arial"/>
          <w:sz w:val="16"/>
          <w:szCs w:val="16"/>
        </w:rPr>
      </w:pPr>
    </w:p>
    <w:p w14:paraId="00D9D598" w14:textId="707C7D36" w:rsidR="003559E8" w:rsidRPr="003559E8" w:rsidRDefault="003559E8" w:rsidP="003559E8">
      <w:pPr>
        <w:spacing w:after="0" w:line="240" w:lineRule="auto"/>
        <w:ind w:left="1701" w:hanging="1134"/>
        <w:jc w:val="both"/>
        <w:rPr>
          <w:rFonts w:ascii="Arial" w:hAnsi="Arial" w:cs="Arial"/>
          <w:szCs w:val="16"/>
        </w:rPr>
      </w:pPr>
      <w:r w:rsidRPr="00C12E61">
        <w:rPr>
          <w:rFonts w:ascii="Arial" w:hAnsi="Arial" w:cs="Arial"/>
          <w:b/>
          <w:bCs/>
          <w:szCs w:val="16"/>
        </w:rPr>
        <w:t xml:space="preserve">Pytanie </w:t>
      </w:r>
      <w:r w:rsidR="00C643FB">
        <w:rPr>
          <w:rFonts w:ascii="Arial" w:hAnsi="Arial" w:cs="Arial"/>
          <w:b/>
          <w:bCs/>
          <w:szCs w:val="16"/>
        </w:rPr>
        <w:t>6</w:t>
      </w:r>
      <w:r w:rsidRPr="00C12E61">
        <w:rPr>
          <w:rFonts w:ascii="Arial" w:hAnsi="Arial" w:cs="Arial"/>
          <w:b/>
          <w:bCs/>
          <w:szCs w:val="16"/>
        </w:rPr>
        <w:t>.</w:t>
      </w:r>
      <w:r>
        <w:rPr>
          <w:rFonts w:ascii="Arial" w:hAnsi="Arial" w:cs="Arial"/>
          <w:b/>
          <w:bCs/>
          <w:szCs w:val="16"/>
        </w:rPr>
        <w:t xml:space="preserve"> </w:t>
      </w:r>
      <w:r w:rsidRPr="003559E8">
        <w:rPr>
          <w:rFonts w:ascii="Arial" w:hAnsi="Arial" w:cs="Arial"/>
          <w:szCs w:val="16"/>
        </w:rPr>
        <w:t xml:space="preserve">Czy dla produktu AKWANOL można zaproponować zamiennik z postaci płynu ORGANIKA PNEUMATIR? </w:t>
      </w:r>
    </w:p>
    <w:p w14:paraId="3FE3E4D6" w14:textId="38D6E504" w:rsidR="003559E8" w:rsidRDefault="003559E8" w:rsidP="003559E8">
      <w:pPr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Odpowiedź: Tak. W opakowaniu 1L.</w:t>
      </w:r>
    </w:p>
    <w:p w14:paraId="271C9C94" w14:textId="0FAF903E" w:rsidR="003559E8" w:rsidRPr="00123383" w:rsidRDefault="003559E8" w:rsidP="003559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8A24CCA" w14:textId="0DE84541" w:rsidR="003559E8" w:rsidRPr="003559E8" w:rsidRDefault="003559E8" w:rsidP="003559E8">
      <w:pPr>
        <w:spacing w:after="0" w:line="240" w:lineRule="auto"/>
        <w:ind w:left="1701" w:hanging="1134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  <w:r w:rsidRPr="00C12E61">
        <w:rPr>
          <w:rFonts w:ascii="Arial" w:hAnsi="Arial" w:cs="Arial"/>
          <w:b/>
          <w:bCs/>
          <w:szCs w:val="16"/>
        </w:rPr>
        <w:t xml:space="preserve">Pytanie </w:t>
      </w:r>
      <w:r w:rsidR="00C643FB">
        <w:rPr>
          <w:rFonts w:ascii="Arial" w:hAnsi="Arial" w:cs="Arial"/>
          <w:b/>
          <w:bCs/>
          <w:szCs w:val="16"/>
        </w:rPr>
        <w:t>7</w:t>
      </w:r>
      <w:r w:rsidRPr="00C12E61">
        <w:rPr>
          <w:rFonts w:ascii="Arial" w:hAnsi="Arial" w:cs="Arial"/>
          <w:b/>
          <w:bCs/>
          <w:szCs w:val="16"/>
        </w:rPr>
        <w:t>.</w:t>
      </w:r>
      <w:r>
        <w:rPr>
          <w:rFonts w:ascii="Arial" w:hAnsi="Arial" w:cs="Arial"/>
          <w:b/>
          <w:bCs/>
          <w:szCs w:val="16"/>
        </w:rPr>
        <w:t xml:space="preserve"> </w:t>
      </w:r>
      <w:r w:rsidR="00540C48">
        <w:rPr>
          <w:rFonts w:ascii="Arial" w:hAnsi="Arial" w:cs="Arial"/>
          <w:szCs w:val="16"/>
        </w:rPr>
        <w:t>Proszę o podanie nazwy handlowej dla smaru NGLI-29.</w:t>
      </w:r>
    </w:p>
    <w:p w14:paraId="5D3D5005" w14:textId="77C9FD54" w:rsidR="003559E8" w:rsidRDefault="003559E8" w:rsidP="003559E8">
      <w:pPr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Odpowiedź: </w:t>
      </w:r>
      <w:r w:rsidR="00540C48">
        <w:rPr>
          <w:rFonts w:ascii="Arial" w:hAnsi="Arial" w:cs="Arial"/>
          <w:szCs w:val="16"/>
        </w:rPr>
        <w:t xml:space="preserve">MOBIL GREASE </w:t>
      </w:r>
      <w:proofErr w:type="spellStart"/>
      <w:r w:rsidR="007A1D33">
        <w:rPr>
          <w:rFonts w:ascii="Arial" w:hAnsi="Arial" w:cs="Arial"/>
          <w:szCs w:val="16"/>
        </w:rPr>
        <w:t>Mobilux</w:t>
      </w:r>
      <w:proofErr w:type="spellEnd"/>
      <w:r w:rsidR="007A1D33">
        <w:rPr>
          <w:rFonts w:ascii="Arial" w:hAnsi="Arial" w:cs="Arial"/>
          <w:szCs w:val="16"/>
        </w:rPr>
        <w:t xml:space="preserve"> EP-2</w:t>
      </w:r>
      <w:r w:rsidR="00972551">
        <w:rPr>
          <w:rFonts w:ascii="Arial" w:hAnsi="Arial" w:cs="Arial"/>
          <w:szCs w:val="16"/>
        </w:rPr>
        <w:t xml:space="preserve"> </w:t>
      </w:r>
      <w:r w:rsidR="00540C48">
        <w:rPr>
          <w:rFonts w:ascii="Arial" w:hAnsi="Arial" w:cs="Arial"/>
          <w:szCs w:val="16"/>
        </w:rPr>
        <w:t>NLGI</w:t>
      </w:r>
      <w:r w:rsidR="007A1D33">
        <w:rPr>
          <w:rFonts w:ascii="Arial" w:hAnsi="Arial" w:cs="Arial"/>
          <w:szCs w:val="16"/>
        </w:rPr>
        <w:t>-</w:t>
      </w:r>
      <w:r w:rsidR="00540C48">
        <w:rPr>
          <w:rFonts w:ascii="Arial" w:hAnsi="Arial" w:cs="Arial"/>
          <w:szCs w:val="16"/>
        </w:rPr>
        <w:t>2.</w:t>
      </w:r>
    </w:p>
    <w:p w14:paraId="5E21FE82" w14:textId="592DA87A" w:rsidR="00540C48" w:rsidRPr="00123383" w:rsidRDefault="00540C48" w:rsidP="003559E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3A4B4B62" w14:textId="265294CA" w:rsidR="00540C48" w:rsidRPr="003559E8" w:rsidRDefault="00540C48" w:rsidP="00540C48">
      <w:pPr>
        <w:spacing w:after="0" w:line="240" w:lineRule="auto"/>
        <w:ind w:left="567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</w:t>
      </w:r>
      <w:r w:rsidRPr="00C12E61">
        <w:rPr>
          <w:rFonts w:ascii="Arial" w:hAnsi="Arial" w:cs="Arial"/>
          <w:b/>
          <w:bCs/>
          <w:szCs w:val="16"/>
        </w:rPr>
        <w:t xml:space="preserve">Pytanie </w:t>
      </w:r>
      <w:r w:rsidR="00C643FB">
        <w:rPr>
          <w:rFonts w:ascii="Arial" w:hAnsi="Arial" w:cs="Arial"/>
          <w:b/>
          <w:bCs/>
          <w:szCs w:val="16"/>
        </w:rPr>
        <w:t>8</w:t>
      </w:r>
      <w:r w:rsidRPr="00C12E61">
        <w:rPr>
          <w:rFonts w:ascii="Arial" w:hAnsi="Arial" w:cs="Arial"/>
          <w:b/>
          <w:bCs/>
          <w:szCs w:val="16"/>
        </w:rPr>
        <w:t>.</w:t>
      </w:r>
      <w:r>
        <w:rPr>
          <w:rFonts w:ascii="Arial" w:hAnsi="Arial" w:cs="Arial"/>
          <w:b/>
          <w:bCs/>
          <w:szCs w:val="16"/>
        </w:rPr>
        <w:t xml:space="preserve"> </w:t>
      </w:r>
      <w:r>
        <w:rPr>
          <w:rFonts w:ascii="Arial" w:hAnsi="Arial" w:cs="Arial"/>
          <w:szCs w:val="16"/>
        </w:rPr>
        <w:t xml:space="preserve">Proszę o podanie </w:t>
      </w:r>
      <w:r w:rsidR="00583C67">
        <w:rPr>
          <w:rFonts w:ascii="Arial" w:hAnsi="Arial" w:cs="Arial"/>
          <w:szCs w:val="16"/>
        </w:rPr>
        <w:t xml:space="preserve">pełnej </w:t>
      </w:r>
      <w:r>
        <w:rPr>
          <w:rFonts w:ascii="Arial" w:hAnsi="Arial" w:cs="Arial"/>
          <w:szCs w:val="16"/>
        </w:rPr>
        <w:t xml:space="preserve">nazwy </w:t>
      </w:r>
      <w:r w:rsidR="00583C67">
        <w:rPr>
          <w:rFonts w:ascii="Arial" w:hAnsi="Arial" w:cs="Arial"/>
          <w:szCs w:val="16"/>
        </w:rPr>
        <w:t>dla oleju ELF CD SAE 15W/40.</w:t>
      </w:r>
    </w:p>
    <w:p w14:paraId="722E4A00" w14:textId="32869870" w:rsidR="00583C67" w:rsidRDefault="00540C48" w:rsidP="00540C48">
      <w:pPr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Odpowiedź:</w:t>
      </w:r>
      <w:r w:rsidR="00583C67">
        <w:rPr>
          <w:rFonts w:ascii="Arial" w:hAnsi="Arial" w:cs="Arial"/>
          <w:szCs w:val="16"/>
        </w:rPr>
        <w:t xml:space="preserve"> ELF </w:t>
      </w:r>
      <w:r w:rsidR="00004B09" w:rsidRPr="00004B09">
        <w:rPr>
          <w:rFonts w:ascii="Arial" w:hAnsi="Arial" w:cs="Arial"/>
          <w:szCs w:val="16"/>
        </w:rPr>
        <w:t>PERFO XC</w:t>
      </w:r>
      <w:r w:rsidR="00583C67">
        <w:rPr>
          <w:rFonts w:ascii="Arial" w:hAnsi="Arial" w:cs="Arial"/>
          <w:szCs w:val="16"/>
        </w:rPr>
        <w:t xml:space="preserve"> 15W/40</w:t>
      </w:r>
      <w:r w:rsidR="00004B09">
        <w:rPr>
          <w:rFonts w:ascii="Arial" w:hAnsi="Arial" w:cs="Arial"/>
          <w:szCs w:val="16"/>
        </w:rPr>
        <w:t>.</w:t>
      </w:r>
      <w:r w:rsidR="00583C67">
        <w:rPr>
          <w:rFonts w:ascii="Arial" w:hAnsi="Arial" w:cs="Arial"/>
          <w:szCs w:val="16"/>
        </w:rPr>
        <w:t xml:space="preserve">  </w:t>
      </w:r>
    </w:p>
    <w:p w14:paraId="63216C16" w14:textId="77777777" w:rsidR="00583C67" w:rsidRPr="00123383" w:rsidRDefault="00583C67" w:rsidP="00540C48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17F14A6F" w14:textId="59D89A5C" w:rsidR="00583C67" w:rsidRPr="003559E8" w:rsidRDefault="00583C67" w:rsidP="00583C67">
      <w:pPr>
        <w:spacing w:after="0" w:line="240" w:lineRule="auto"/>
        <w:ind w:left="1701" w:hanging="1134"/>
        <w:jc w:val="both"/>
        <w:rPr>
          <w:rFonts w:ascii="Arial" w:hAnsi="Arial" w:cs="Arial"/>
          <w:szCs w:val="16"/>
        </w:rPr>
      </w:pPr>
      <w:r w:rsidRPr="00C12E61">
        <w:rPr>
          <w:rFonts w:ascii="Arial" w:hAnsi="Arial" w:cs="Arial"/>
          <w:b/>
          <w:bCs/>
          <w:szCs w:val="16"/>
        </w:rPr>
        <w:t xml:space="preserve">Pytanie </w:t>
      </w:r>
      <w:r w:rsidR="00C643FB">
        <w:rPr>
          <w:rFonts w:ascii="Arial" w:hAnsi="Arial" w:cs="Arial"/>
          <w:b/>
          <w:bCs/>
          <w:szCs w:val="16"/>
        </w:rPr>
        <w:t>9</w:t>
      </w:r>
      <w:r w:rsidRPr="00C12E61">
        <w:rPr>
          <w:rFonts w:ascii="Arial" w:hAnsi="Arial" w:cs="Arial"/>
          <w:b/>
          <w:bCs/>
          <w:szCs w:val="16"/>
        </w:rPr>
        <w:t>.</w:t>
      </w:r>
      <w:r>
        <w:rPr>
          <w:rFonts w:ascii="Arial" w:hAnsi="Arial" w:cs="Arial"/>
          <w:b/>
          <w:bCs/>
          <w:szCs w:val="16"/>
        </w:rPr>
        <w:t xml:space="preserve"> </w:t>
      </w:r>
      <w:r>
        <w:rPr>
          <w:rFonts w:ascii="Arial" w:hAnsi="Arial" w:cs="Arial"/>
          <w:szCs w:val="16"/>
        </w:rPr>
        <w:t>Proszę o podanie pełnej nazwy dla oleju osiowego 68.</w:t>
      </w:r>
    </w:p>
    <w:p w14:paraId="1EC1449D" w14:textId="24EBA0EB" w:rsidR="00583C67" w:rsidRDefault="00583C67" w:rsidP="00583C67">
      <w:pPr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Odpowiedź: Olej osiowy AXIAL RAIL VG68.</w:t>
      </w:r>
    </w:p>
    <w:p w14:paraId="7E89193B" w14:textId="6C99DFAC" w:rsidR="00583C67" w:rsidRPr="00123383" w:rsidRDefault="00583C67" w:rsidP="00583C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570E095" w14:textId="54EE514E" w:rsidR="00583C67" w:rsidRPr="003559E8" w:rsidRDefault="00583C67" w:rsidP="00583C67">
      <w:pPr>
        <w:spacing w:after="0" w:line="240" w:lineRule="auto"/>
        <w:ind w:left="1701" w:hanging="1134"/>
        <w:jc w:val="both"/>
        <w:rPr>
          <w:rFonts w:ascii="Arial" w:hAnsi="Arial" w:cs="Arial"/>
          <w:szCs w:val="16"/>
        </w:rPr>
      </w:pPr>
      <w:r w:rsidRPr="00C12E61">
        <w:rPr>
          <w:rFonts w:ascii="Arial" w:hAnsi="Arial" w:cs="Arial"/>
          <w:b/>
          <w:bCs/>
          <w:szCs w:val="16"/>
        </w:rPr>
        <w:t xml:space="preserve">Pytanie </w:t>
      </w:r>
      <w:r w:rsidR="00C643FB">
        <w:rPr>
          <w:rFonts w:ascii="Arial" w:hAnsi="Arial" w:cs="Arial"/>
          <w:b/>
          <w:bCs/>
          <w:szCs w:val="16"/>
        </w:rPr>
        <w:t>10</w:t>
      </w:r>
      <w:r w:rsidRPr="00C12E61">
        <w:rPr>
          <w:rFonts w:ascii="Arial" w:hAnsi="Arial" w:cs="Arial"/>
          <w:b/>
          <w:bCs/>
          <w:szCs w:val="16"/>
        </w:rPr>
        <w:t>.</w:t>
      </w:r>
      <w:r>
        <w:rPr>
          <w:rFonts w:ascii="Arial" w:hAnsi="Arial" w:cs="Arial"/>
          <w:b/>
          <w:bCs/>
          <w:szCs w:val="16"/>
        </w:rPr>
        <w:t xml:space="preserve"> </w:t>
      </w:r>
      <w:r w:rsidRPr="003559E8">
        <w:rPr>
          <w:rFonts w:ascii="Arial" w:hAnsi="Arial" w:cs="Arial"/>
          <w:szCs w:val="16"/>
        </w:rPr>
        <w:t xml:space="preserve">Proszę o podanie klasy </w:t>
      </w:r>
      <w:r>
        <w:rPr>
          <w:rFonts w:ascii="Arial" w:hAnsi="Arial" w:cs="Arial"/>
          <w:szCs w:val="16"/>
        </w:rPr>
        <w:t>lepkości</w:t>
      </w:r>
      <w:r w:rsidRPr="003559E8">
        <w:rPr>
          <w:rFonts w:ascii="Arial" w:hAnsi="Arial" w:cs="Arial"/>
          <w:szCs w:val="16"/>
        </w:rPr>
        <w:t xml:space="preserve"> </w:t>
      </w:r>
      <w:r>
        <w:rPr>
          <w:rFonts w:ascii="Arial" w:hAnsi="Arial" w:cs="Arial"/>
          <w:szCs w:val="16"/>
        </w:rPr>
        <w:t>oleju CAT DEO Caterpillar</w:t>
      </w:r>
      <w:r w:rsidRPr="003559E8">
        <w:rPr>
          <w:rFonts w:ascii="Arial" w:hAnsi="Arial" w:cs="Arial"/>
          <w:szCs w:val="16"/>
        </w:rPr>
        <w:t>.</w:t>
      </w:r>
    </w:p>
    <w:p w14:paraId="0664B35C" w14:textId="6FB964AF" w:rsidR="00583C67" w:rsidRDefault="00583C67" w:rsidP="00583C67">
      <w:pPr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Odpowiedź: 15W/40.</w:t>
      </w:r>
    </w:p>
    <w:p w14:paraId="365893B2" w14:textId="7F26F2E5" w:rsidR="00123383" w:rsidRPr="00123383" w:rsidRDefault="00123383" w:rsidP="00583C6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76DD0DF1" w14:textId="2B160079" w:rsidR="00123383" w:rsidRPr="003559E8" w:rsidRDefault="00123383" w:rsidP="00123383">
      <w:pPr>
        <w:spacing w:after="0" w:line="240" w:lineRule="auto"/>
        <w:ind w:left="1701" w:hanging="1134"/>
        <w:jc w:val="both"/>
        <w:rPr>
          <w:rFonts w:ascii="Arial" w:hAnsi="Arial" w:cs="Arial"/>
          <w:szCs w:val="16"/>
        </w:rPr>
      </w:pPr>
      <w:r w:rsidRPr="00C12E61">
        <w:rPr>
          <w:rFonts w:ascii="Arial" w:hAnsi="Arial" w:cs="Arial"/>
          <w:b/>
          <w:bCs/>
          <w:szCs w:val="16"/>
        </w:rPr>
        <w:t xml:space="preserve">Pytanie </w:t>
      </w:r>
      <w:r>
        <w:rPr>
          <w:rFonts w:ascii="Arial" w:hAnsi="Arial" w:cs="Arial"/>
          <w:b/>
          <w:bCs/>
          <w:szCs w:val="16"/>
        </w:rPr>
        <w:t>1</w:t>
      </w:r>
      <w:r w:rsidR="00C643FB">
        <w:rPr>
          <w:rFonts w:ascii="Arial" w:hAnsi="Arial" w:cs="Arial"/>
          <w:b/>
          <w:bCs/>
          <w:szCs w:val="16"/>
        </w:rPr>
        <w:t>1</w:t>
      </w:r>
      <w:r w:rsidRPr="00C12E61">
        <w:rPr>
          <w:rFonts w:ascii="Arial" w:hAnsi="Arial" w:cs="Arial"/>
          <w:b/>
          <w:bCs/>
          <w:szCs w:val="16"/>
        </w:rPr>
        <w:t>.</w:t>
      </w:r>
      <w:r>
        <w:rPr>
          <w:rFonts w:ascii="Arial" w:hAnsi="Arial" w:cs="Arial"/>
          <w:b/>
          <w:bCs/>
          <w:szCs w:val="16"/>
        </w:rPr>
        <w:t xml:space="preserve"> </w:t>
      </w:r>
      <w:r w:rsidRPr="003559E8">
        <w:rPr>
          <w:rFonts w:ascii="Arial" w:hAnsi="Arial" w:cs="Arial"/>
          <w:szCs w:val="16"/>
        </w:rPr>
        <w:t xml:space="preserve">Proszę o podanie </w:t>
      </w:r>
      <w:r>
        <w:rPr>
          <w:rFonts w:ascii="Arial" w:hAnsi="Arial" w:cs="Arial"/>
          <w:szCs w:val="16"/>
        </w:rPr>
        <w:t xml:space="preserve">właściwej nazwy oleju </w:t>
      </w:r>
      <w:proofErr w:type="spellStart"/>
      <w:r>
        <w:rPr>
          <w:rFonts w:ascii="Arial" w:hAnsi="Arial" w:cs="Arial"/>
          <w:szCs w:val="16"/>
        </w:rPr>
        <w:t>Tellus</w:t>
      </w:r>
      <w:proofErr w:type="spellEnd"/>
      <w:r>
        <w:rPr>
          <w:rFonts w:ascii="Arial" w:hAnsi="Arial" w:cs="Arial"/>
          <w:szCs w:val="16"/>
        </w:rPr>
        <w:t xml:space="preserve"> 46 i czy może on być                      w opakowaniu 209L?</w:t>
      </w:r>
    </w:p>
    <w:p w14:paraId="196CD88E" w14:textId="1FCA6999" w:rsidR="00123383" w:rsidRDefault="00123383" w:rsidP="00123383">
      <w:pPr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Odpowiedź: Shell </w:t>
      </w:r>
      <w:proofErr w:type="spellStart"/>
      <w:r>
        <w:rPr>
          <w:rFonts w:ascii="Arial" w:hAnsi="Arial" w:cs="Arial"/>
          <w:szCs w:val="16"/>
        </w:rPr>
        <w:t>Tellus</w:t>
      </w:r>
      <w:proofErr w:type="spellEnd"/>
      <w:r>
        <w:rPr>
          <w:rFonts w:ascii="Arial" w:hAnsi="Arial" w:cs="Arial"/>
          <w:szCs w:val="16"/>
        </w:rPr>
        <w:t xml:space="preserve"> S2 VX 46. Tak, może być w opakowaniu 209L.</w:t>
      </w:r>
    </w:p>
    <w:p w14:paraId="77BC97C9" w14:textId="77777777" w:rsidR="00123383" w:rsidRPr="00123383" w:rsidRDefault="00123383" w:rsidP="00123383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06E1F629" w14:textId="5DA4D1E2" w:rsidR="00123383" w:rsidRPr="003559E8" w:rsidRDefault="00123383" w:rsidP="00123383">
      <w:pPr>
        <w:spacing w:after="0" w:line="240" w:lineRule="auto"/>
        <w:ind w:left="1701" w:hanging="1134"/>
        <w:jc w:val="both"/>
        <w:rPr>
          <w:rFonts w:ascii="Arial" w:hAnsi="Arial" w:cs="Arial"/>
          <w:szCs w:val="16"/>
        </w:rPr>
      </w:pPr>
      <w:r w:rsidRPr="00C12E61">
        <w:rPr>
          <w:rFonts w:ascii="Arial" w:hAnsi="Arial" w:cs="Arial"/>
          <w:b/>
          <w:bCs/>
          <w:szCs w:val="16"/>
        </w:rPr>
        <w:t xml:space="preserve">Pytanie </w:t>
      </w:r>
      <w:r>
        <w:rPr>
          <w:rFonts w:ascii="Arial" w:hAnsi="Arial" w:cs="Arial"/>
          <w:b/>
          <w:bCs/>
          <w:szCs w:val="16"/>
        </w:rPr>
        <w:t>1</w:t>
      </w:r>
      <w:r w:rsidR="00C643FB">
        <w:rPr>
          <w:rFonts w:ascii="Arial" w:hAnsi="Arial" w:cs="Arial"/>
          <w:b/>
          <w:bCs/>
          <w:szCs w:val="16"/>
        </w:rPr>
        <w:t>2</w:t>
      </w:r>
      <w:r w:rsidRPr="00C12E61">
        <w:rPr>
          <w:rFonts w:ascii="Arial" w:hAnsi="Arial" w:cs="Arial"/>
          <w:b/>
          <w:bCs/>
          <w:szCs w:val="16"/>
        </w:rPr>
        <w:t>.</w:t>
      </w:r>
      <w:r>
        <w:rPr>
          <w:rFonts w:ascii="Arial" w:hAnsi="Arial" w:cs="Arial"/>
          <w:b/>
          <w:bCs/>
          <w:szCs w:val="16"/>
        </w:rPr>
        <w:t xml:space="preserve"> </w:t>
      </w:r>
      <w:r w:rsidRPr="003559E8">
        <w:rPr>
          <w:rFonts w:ascii="Arial" w:hAnsi="Arial" w:cs="Arial"/>
          <w:szCs w:val="16"/>
        </w:rPr>
        <w:t xml:space="preserve">Proszę o podanie </w:t>
      </w:r>
      <w:r>
        <w:rPr>
          <w:rFonts w:ascii="Arial" w:hAnsi="Arial" w:cs="Arial"/>
          <w:szCs w:val="16"/>
        </w:rPr>
        <w:t xml:space="preserve">właściwej nazwy oleju Shell </w:t>
      </w:r>
      <w:proofErr w:type="spellStart"/>
      <w:r>
        <w:rPr>
          <w:rFonts w:ascii="Arial" w:hAnsi="Arial" w:cs="Arial"/>
          <w:szCs w:val="16"/>
        </w:rPr>
        <w:t>Tellus</w:t>
      </w:r>
      <w:proofErr w:type="spellEnd"/>
      <w:r>
        <w:rPr>
          <w:rFonts w:ascii="Arial" w:hAnsi="Arial" w:cs="Arial"/>
          <w:szCs w:val="16"/>
        </w:rPr>
        <w:t xml:space="preserve"> 100.</w:t>
      </w:r>
    </w:p>
    <w:p w14:paraId="25AD3C5E" w14:textId="5E8155B7" w:rsidR="00123383" w:rsidRDefault="00123383" w:rsidP="00123383">
      <w:pPr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 xml:space="preserve">          Odpowiedź: </w:t>
      </w:r>
      <w:r w:rsidR="00C711C3">
        <w:rPr>
          <w:rFonts w:ascii="Arial" w:hAnsi="Arial" w:cs="Arial"/>
          <w:szCs w:val="16"/>
        </w:rPr>
        <w:t xml:space="preserve">Shell </w:t>
      </w:r>
      <w:proofErr w:type="spellStart"/>
      <w:r w:rsidR="00C711C3">
        <w:rPr>
          <w:rFonts w:ascii="Arial" w:hAnsi="Arial" w:cs="Arial"/>
          <w:szCs w:val="16"/>
        </w:rPr>
        <w:t>Tellus</w:t>
      </w:r>
      <w:proofErr w:type="spellEnd"/>
      <w:r w:rsidR="00C711C3">
        <w:rPr>
          <w:rFonts w:ascii="Arial" w:hAnsi="Arial" w:cs="Arial"/>
          <w:szCs w:val="16"/>
        </w:rPr>
        <w:t xml:space="preserve"> S2 V 100.</w:t>
      </w:r>
    </w:p>
    <w:p w14:paraId="4D12930F" w14:textId="137D90B3" w:rsidR="00990AB1" w:rsidRPr="00990AB1" w:rsidRDefault="00990AB1" w:rsidP="00123383">
      <w:pPr>
        <w:spacing w:after="0" w:line="240" w:lineRule="auto"/>
        <w:jc w:val="both"/>
        <w:rPr>
          <w:rFonts w:ascii="Arial" w:hAnsi="Arial" w:cs="Arial"/>
          <w:szCs w:val="16"/>
        </w:rPr>
      </w:pPr>
    </w:p>
    <w:p w14:paraId="1441363A" w14:textId="62177403" w:rsidR="00123383" w:rsidRDefault="00123383" w:rsidP="00583C67">
      <w:pPr>
        <w:spacing w:after="0" w:line="240" w:lineRule="auto"/>
        <w:jc w:val="both"/>
        <w:rPr>
          <w:rFonts w:ascii="Arial" w:hAnsi="Arial" w:cs="Arial"/>
          <w:szCs w:val="16"/>
        </w:rPr>
      </w:pPr>
    </w:p>
    <w:p w14:paraId="6626B168" w14:textId="77777777" w:rsidR="00583C67" w:rsidRDefault="00583C67" w:rsidP="00583C67">
      <w:pPr>
        <w:spacing w:after="0" w:line="240" w:lineRule="auto"/>
        <w:jc w:val="both"/>
        <w:rPr>
          <w:rFonts w:ascii="Arial" w:hAnsi="Arial" w:cs="Arial"/>
          <w:szCs w:val="16"/>
        </w:rPr>
      </w:pPr>
    </w:p>
    <w:p w14:paraId="5558F912" w14:textId="01F1A1D7" w:rsidR="00CE32EF" w:rsidRPr="003B14D3" w:rsidRDefault="00583C67" w:rsidP="00123383">
      <w:pPr>
        <w:spacing w:after="0" w:line="240" w:lineRule="auto"/>
        <w:jc w:val="both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lastRenderedPageBreak/>
        <w:t xml:space="preserve">  </w:t>
      </w:r>
    </w:p>
    <w:sectPr w:rsidR="00CE32EF" w:rsidRPr="003B14D3" w:rsidSect="00C643FB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6" w:h="16838" w:code="9"/>
      <w:pgMar w:top="851" w:right="992" w:bottom="828" w:left="1559" w:header="34" w:footer="1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A2D65" w14:textId="77777777" w:rsidR="006F3E9B" w:rsidRDefault="006F3E9B" w:rsidP="000D2320">
      <w:pPr>
        <w:spacing w:after="0" w:line="240" w:lineRule="auto"/>
      </w:pPr>
      <w:r>
        <w:separator/>
      </w:r>
    </w:p>
  </w:endnote>
  <w:endnote w:type="continuationSeparator" w:id="0">
    <w:p w14:paraId="085D61AD" w14:textId="77777777" w:rsidR="006F3E9B" w:rsidRDefault="006F3E9B" w:rsidP="000D2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576056"/>
      <w:docPartObj>
        <w:docPartGallery w:val="Page Numbers (Bottom of Page)"/>
        <w:docPartUnique/>
      </w:docPartObj>
    </w:sdtPr>
    <w:sdtEndPr/>
    <w:sdtContent>
      <w:p w14:paraId="034980E3" w14:textId="77777777" w:rsidR="00460497" w:rsidRDefault="0046049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07CB">
          <w:rPr>
            <w:noProof/>
          </w:rPr>
          <w:t>2</w:t>
        </w:r>
        <w:r>
          <w:fldChar w:fldCharType="end"/>
        </w:r>
      </w:p>
    </w:sdtContent>
  </w:sdt>
  <w:p w14:paraId="35E248BA" w14:textId="77777777" w:rsidR="00460497" w:rsidRDefault="0046049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AB748F" w14:textId="77777777" w:rsidR="00CE2851" w:rsidRPr="000D2320" w:rsidRDefault="00CE2851" w:rsidP="005E44AB">
    <w:pPr>
      <w:pStyle w:val="Stopka"/>
      <w:jc w:val="center"/>
      <w:rPr>
        <w:rFonts w:ascii="Arial" w:hAnsi="Arial" w:cs="Arial"/>
        <w:sz w:val="14"/>
        <w:szCs w:val="14"/>
      </w:rPr>
    </w:pPr>
    <w:r w:rsidRPr="000D2320">
      <w:rPr>
        <w:rFonts w:ascii="Arial" w:eastAsia="ArialMT" w:hAnsi="Arial" w:cs="Arial"/>
        <w:color w:val="9A9A9A"/>
        <w:sz w:val="14"/>
        <w:szCs w:val="14"/>
      </w:rPr>
      <w:t xml:space="preserve">Spółka wpisana do rejestru przedsiębiorców prowadzonego przez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Sąd Rejonowy Poznań - Nowe Miasto i Wilda w Poznaniu, VIII Wydział Gospodarcz</w:t>
    </w:r>
    <w:r>
      <w:rPr>
        <w:rFonts w:ascii="Arial" w:hAnsi="Arial" w:cs="Arial"/>
        <w:color w:val="808080"/>
        <w:sz w:val="14"/>
        <w:szCs w:val="14"/>
        <w:lang w:eastAsia="pl-PL"/>
      </w:rPr>
      <w:t>y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 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pod numerem KRS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0000027669 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 NIP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779-21-57-760</w:t>
    </w:r>
    <w:r w:rsidRPr="000D2320">
      <w:rPr>
        <w:rFonts w:ascii="Arial" w:eastAsia="ArialMT" w:hAnsi="Arial" w:cs="Arial"/>
        <w:color w:val="9A9A9A"/>
        <w:sz w:val="14"/>
        <w:szCs w:val="14"/>
      </w:rPr>
      <w:t xml:space="preserve">, REGON 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 xml:space="preserve">634195317 </w:t>
    </w:r>
    <w:r w:rsidRPr="000D2320">
      <w:rPr>
        <w:rFonts w:ascii="Arial" w:eastAsia="ArialMT" w:hAnsi="Arial" w:cs="Arial"/>
        <w:color w:val="9A9A9A"/>
        <w:sz w:val="14"/>
        <w:szCs w:val="14"/>
      </w:rPr>
      <w:t>Wysokość</w:t>
    </w:r>
    <w:r>
      <w:rPr>
        <w:rFonts w:ascii="Arial" w:eastAsia="ArialMT" w:hAnsi="Arial" w:cs="Arial"/>
        <w:color w:val="9A9A9A"/>
        <w:sz w:val="14"/>
        <w:szCs w:val="14"/>
      </w:rPr>
      <w:t xml:space="preserve"> </w:t>
    </w:r>
    <w:r w:rsidRPr="000D2320">
      <w:rPr>
        <w:rFonts w:ascii="Arial" w:eastAsia="ArialMT" w:hAnsi="Arial" w:cs="Arial"/>
        <w:color w:val="9A9A9A"/>
        <w:sz w:val="14"/>
        <w:szCs w:val="14"/>
      </w:rPr>
      <w:t>kapitału zakładowego w całości wypłaconego:</w:t>
    </w:r>
    <w:r w:rsidRPr="00CE2851">
      <w:t xml:space="preserve"> </w:t>
    </w:r>
    <w:r w:rsidR="00A0181E">
      <w:rPr>
        <w:rFonts w:ascii="Arial" w:hAnsi="Arial" w:cs="Arial"/>
        <w:color w:val="808080"/>
        <w:sz w:val="14"/>
        <w:szCs w:val="14"/>
        <w:lang w:eastAsia="pl-PL"/>
      </w:rPr>
      <w:t>22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.</w:t>
    </w:r>
    <w:r w:rsidR="00A0181E">
      <w:rPr>
        <w:rFonts w:ascii="Arial" w:hAnsi="Arial" w:cs="Arial"/>
        <w:color w:val="808080"/>
        <w:sz w:val="14"/>
        <w:szCs w:val="14"/>
        <w:lang w:eastAsia="pl-PL"/>
      </w:rPr>
      <w:t>811 000,</w:t>
    </w:r>
    <w:r w:rsidRPr="000D2320">
      <w:rPr>
        <w:rFonts w:ascii="Arial" w:hAnsi="Arial" w:cs="Arial"/>
        <w:color w:val="808080"/>
        <w:sz w:val="14"/>
        <w:szCs w:val="14"/>
        <w:lang w:eastAsia="pl-PL"/>
      </w:rPr>
      <w:t>00 PLN</w:t>
    </w:r>
    <w:r>
      <w:rPr>
        <w:rFonts w:ascii="Arial" w:hAnsi="Arial" w:cs="Arial"/>
        <w:color w:val="808080"/>
        <w:sz w:val="14"/>
        <w:szCs w:val="14"/>
        <w:lang w:eastAsia="pl-PL"/>
      </w:rPr>
      <w:t>.</w:t>
    </w:r>
  </w:p>
  <w:p w14:paraId="7DA37766" w14:textId="77777777" w:rsidR="00CE2851" w:rsidRDefault="00CE285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C435D" w14:textId="77777777" w:rsidR="006F3E9B" w:rsidRDefault="006F3E9B" w:rsidP="000D2320">
      <w:pPr>
        <w:spacing w:after="0" w:line="240" w:lineRule="auto"/>
      </w:pPr>
      <w:r>
        <w:separator/>
      </w:r>
    </w:p>
  </w:footnote>
  <w:footnote w:type="continuationSeparator" w:id="0">
    <w:p w14:paraId="2CF89456" w14:textId="77777777" w:rsidR="006F3E9B" w:rsidRDefault="006F3E9B" w:rsidP="000D2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F9AFD" w14:textId="77777777" w:rsidR="000D2320" w:rsidRDefault="000D2320" w:rsidP="000D2320">
    <w:pPr>
      <w:pStyle w:val="Nagwek"/>
      <w:jc w:val="right"/>
    </w:pPr>
    <w:r>
      <w:rPr>
        <w:noProof/>
        <w:lang w:eastAsia="pl-PL"/>
      </w:rPr>
      <w:drawing>
        <wp:inline distT="0" distB="0" distL="0" distR="0" wp14:anchorId="454995D9" wp14:editId="33067BB3">
          <wp:extent cx="2711635" cy="1311863"/>
          <wp:effectExtent l="0" t="0" r="0" b="3175"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10944" cy="13599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2B249C" w14:textId="77777777" w:rsidR="00794950" w:rsidRDefault="00472300" w:rsidP="00794950">
    <w:pPr>
      <w:pStyle w:val="Nagwek"/>
      <w:jc w:val="right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1AC46203" wp14:editId="7AF0DAB6">
          <wp:simplePos x="0" y="0"/>
          <wp:positionH relativeFrom="column">
            <wp:posOffset>-910590</wp:posOffset>
          </wp:positionH>
          <wp:positionV relativeFrom="paragraph">
            <wp:posOffset>-42727</wp:posOffset>
          </wp:positionV>
          <wp:extent cx="5816451" cy="1632857"/>
          <wp:effectExtent l="0" t="0" r="0" b="5715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Obraz 42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47" t="20734" r="23765" b="38326"/>
                  <a:stretch/>
                </pic:blipFill>
                <pic:spPr bwMode="auto">
                  <a:xfrm>
                    <a:off x="0" y="0"/>
                    <a:ext cx="5929315" cy="166454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D284105" w14:textId="77777777" w:rsidR="00794950" w:rsidRDefault="0047230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05037F38" wp14:editId="723427A3">
          <wp:simplePos x="0" y="0"/>
          <wp:positionH relativeFrom="column">
            <wp:posOffset>3484245</wp:posOffset>
          </wp:positionH>
          <wp:positionV relativeFrom="paragraph">
            <wp:posOffset>153489</wp:posOffset>
          </wp:positionV>
          <wp:extent cx="2582627" cy="1214111"/>
          <wp:effectExtent l="0" t="0" r="8255" b="5715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" name="Obraz 4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627" cy="12141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D7517"/>
    <w:multiLevelType w:val="hybridMultilevel"/>
    <w:tmpl w:val="2C0C0F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264D73"/>
    <w:multiLevelType w:val="hybridMultilevel"/>
    <w:tmpl w:val="A72E0C0C"/>
    <w:lvl w:ilvl="0" w:tplc="939EBB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751E3"/>
    <w:multiLevelType w:val="multilevel"/>
    <w:tmpl w:val="C1627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20"/>
    <w:rsid w:val="00004B09"/>
    <w:rsid w:val="000106B4"/>
    <w:rsid w:val="00053A7F"/>
    <w:rsid w:val="000548D7"/>
    <w:rsid w:val="00067A51"/>
    <w:rsid w:val="000B1806"/>
    <w:rsid w:val="000D2320"/>
    <w:rsid w:val="00112452"/>
    <w:rsid w:val="00123383"/>
    <w:rsid w:val="00142328"/>
    <w:rsid w:val="001425D3"/>
    <w:rsid w:val="001652FC"/>
    <w:rsid w:val="00192AC2"/>
    <w:rsid w:val="001D4992"/>
    <w:rsid w:val="00205756"/>
    <w:rsid w:val="00257CC7"/>
    <w:rsid w:val="00264AA5"/>
    <w:rsid w:val="0027428A"/>
    <w:rsid w:val="00283C06"/>
    <w:rsid w:val="00292D63"/>
    <w:rsid w:val="002A1483"/>
    <w:rsid w:val="002B46F6"/>
    <w:rsid w:val="002D1B37"/>
    <w:rsid w:val="00307328"/>
    <w:rsid w:val="00310B2E"/>
    <w:rsid w:val="00313D13"/>
    <w:rsid w:val="00330DEF"/>
    <w:rsid w:val="00332082"/>
    <w:rsid w:val="0034075A"/>
    <w:rsid w:val="003559E8"/>
    <w:rsid w:val="00357C20"/>
    <w:rsid w:val="00385884"/>
    <w:rsid w:val="00387EBC"/>
    <w:rsid w:val="003B14D3"/>
    <w:rsid w:val="003B30E5"/>
    <w:rsid w:val="003C2928"/>
    <w:rsid w:val="003E07CB"/>
    <w:rsid w:val="003E468F"/>
    <w:rsid w:val="003E6094"/>
    <w:rsid w:val="003E6CED"/>
    <w:rsid w:val="00402B2F"/>
    <w:rsid w:val="004137BE"/>
    <w:rsid w:val="00455DAA"/>
    <w:rsid w:val="00460497"/>
    <w:rsid w:val="00463406"/>
    <w:rsid w:val="0047048B"/>
    <w:rsid w:val="00472300"/>
    <w:rsid w:val="004E6371"/>
    <w:rsid w:val="004F5716"/>
    <w:rsid w:val="00514C33"/>
    <w:rsid w:val="005339F2"/>
    <w:rsid w:val="00534F65"/>
    <w:rsid w:val="00540C48"/>
    <w:rsid w:val="00546E6B"/>
    <w:rsid w:val="00562335"/>
    <w:rsid w:val="00577946"/>
    <w:rsid w:val="00583C67"/>
    <w:rsid w:val="005A09AB"/>
    <w:rsid w:val="005B55B8"/>
    <w:rsid w:val="005C1B9D"/>
    <w:rsid w:val="005E44AB"/>
    <w:rsid w:val="005F0C7C"/>
    <w:rsid w:val="005F6883"/>
    <w:rsid w:val="00633841"/>
    <w:rsid w:val="00644EEC"/>
    <w:rsid w:val="00664388"/>
    <w:rsid w:val="00665868"/>
    <w:rsid w:val="0067389C"/>
    <w:rsid w:val="0069103E"/>
    <w:rsid w:val="006B53E4"/>
    <w:rsid w:val="006B56B6"/>
    <w:rsid w:val="006B7578"/>
    <w:rsid w:val="006C3E7A"/>
    <w:rsid w:val="006E3718"/>
    <w:rsid w:val="006F27BC"/>
    <w:rsid w:val="006F3E9B"/>
    <w:rsid w:val="00703D26"/>
    <w:rsid w:val="007047A4"/>
    <w:rsid w:val="007050B5"/>
    <w:rsid w:val="00706E6F"/>
    <w:rsid w:val="00726877"/>
    <w:rsid w:val="00732405"/>
    <w:rsid w:val="007446C3"/>
    <w:rsid w:val="007460E9"/>
    <w:rsid w:val="00752E5A"/>
    <w:rsid w:val="00761EA1"/>
    <w:rsid w:val="007657B5"/>
    <w:rsid w:val="0078673E"/>
    <w:rsid w:val="007948F1"/>
    <w:rsid w:val="00794950"/>
    <w:rsid w:val="007A1D33"/>
    <w:rsid w:val="007C1260"/>
    <w:rsid w:val="0081366B"/>
    <w:rsid w:val="0086304C"/>
    <w:rsid w:val="0086612B"/>
    <w:rsid w:val="00877D19"/>
    <w:rsid w:val="008A1E24"/>
    <w:rsid w:val="008B104E"/>
    <w:rsid w:val="008B4948"/>
    <w:rsid w:val="008D71C4"/>
    <w:rsid w:val="008E168E"/>
    <w:rsid w:val="008E4DBE"/>
    <w:rsid w:val="008E5A44"/>
    <w:rsid w:val="00900C30"/>
    <w:rsid w:val="00913C5A"/>
    <w:rsid w:val="00972551"/>
    <w:rsid w:val="00976F28"/>
    <w:rsid w:val="00990AB1"/>
    <w:rsid w:val="00993BFD"/>
    <w:rsid w:val="009A23B1"/>
    <w:rsid w:val="009B012C"/>
    <w:rsid w:val="009D2CE2"/>
    <w:rsid w:val="009F14F9"/>
    <w:rsid w:val="00A0181E"/>
    <w:rsid w:val="00A133F2"/>
    <w:rsid w:val="00A23499"/>
    <w:rsid w:val="00A273CB"/>
    <w:rsid w:val="00A306C7"/>
    <w:rsid w:val="00A56802"/>
    <w:rsid w:val="00A619C6"/>
    <w:rsid w:val="00A71D59"/>
    <w:rsid w:val="00A75EC0"/>
    <w:rsid w:val="00A940CD"/>
    <w:rsid w:val="00A97174"/>
    <w:rsid w:val="00AA2C88"/>
    <w:rsid w:val="00AD0DF4"/>
    <w:rsid w:val="00AD10B2"/>
    <w:rsid w:val="00AF6599"/>
    <w:rsid w:val="00B132A2"/>
    <w:rsid w:val="00B2487C"/>
    <w:rsid w:val="00B37226"/>
    <w:rsid w:val="00BB365A"/>
    <w:rsid w:val="00BB5CC3"/>
    <w:rsid w:val="00BD3C9E"/>
    <w:rsid w:val="00BE00BE"/>
    <w:rsid w:val="00BF677E"/>
    <w:rsid w:val="00C050C0"/>
    <w:rsid w:val="00C12E61"/>
    <w:rsid w:val="00C15963"/>
    <w:rsid w:val="00C269F7"/>
    <w:rsid w:val="00C40554"/>
    <w:rsid w:val="00C51BB7"/>
    <w:rsid w:val="00C55723"/>
    <w:rsid w:val="00C60876"/>
    <w:rsid w:val="00C61E16"/>
    <w:rsid w:val="00C643FB"/>
    <w:rsid w:val="00C65EAE"/>
    <w:rsid w:val="00C711C3"/>
    <w:rsid w:val="00C8396F"/>
    <w:rsid w:val="00CE2851"/>
    <w:rsid w:val="00CE32EF"/>
    <w:rsid w:val="00D02403"/>
    <w:rsid w:val="00D256EC"/>
    <w:rsid w:val="00D32D54"/>
    <w:rsid w:val="00D35038"/>
    <w:rsid w:val="00D36C5F"/>
    <w:rsid w:val="00D65AE9"/>
    <w:rsid w:val="00D95275"/>
    <w:rsid w:val="00DC5941"/>
    <w:rsid w:val="00DC6B96"/>
    <w:rsid w:val="00E26585"/>
    <w:rsid w:val="00E364E4"/>
    <w:rsid w:val="00E52F39"/>
    <w:rsid w:val="00E72813"/>
    <w:rsid w:val="00E80FE1"/>
    <w:rsid w:val="00E92EDD"/>
    <w:rsid w:val="00EA0FD0"/>
    <w:rsid w:val="00EA7F22"/>
    <w:rsid w:val="00ED1C9A"/>
    <w:rsid w:val="00EE0925"/>
    <w:rsid w:val="00EE4F69"/>
    <w:rsid w:val="00EF6692"/>
    <w:rsid w:val="00F00884"/>
    <w:rsid w:val="00F044DE"/>
    <w:rsid w:val="00F30124"/>
    <w:rsid w:val="00F50221"/>
    <w:rsid w:val="00F50697"/>
    <w:rsid w:val="00F768F3"/>
    <w:rsid w:val="00F848E0"/>
    <w:rsid w:val="00FC0312"/>
    <w:rsid w:val="00FF2D90"/>
    <w:rsid w:val="00FF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87E1E6"/>
  <w15:chartTrackingRefBased/>
  <w15:docId w15:val="{AC566A6C-243E-4193-8FCA-36CBCA0B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D2320"/>
  </w:style>
  <w:style w:type="paragraph" w:styleId="Stopka">
    <w:name w:val="footer"/>
    <w:basedOn w:val="Normalny"/>
    <w:link w:val="StopkaZnak"/>
    <w:uiPriority w:val="99"/>
    <w:unhideWhenUsed/>
    <w:rsid w:val="000D23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D2320"/>
  </w:style>
  <w:style w:type="character" w:styleId="Hipercze">
    <w:name w:val="Hyperlink"/>
    <w:basedOn w:val="Domylnaczcionkaakapitu"/>
    <w:uiPriority w:val="99"/>
    <w:unhideWhenUsed/>
    <w:rsid w:val="00F00884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088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357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61E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1EA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1EA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1E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1EA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1E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1EA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C6B96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E32E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barlog@zrk-dom.com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54D5B-0B4C-4304-A944-2B18362D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Łukomski</dc:creator>
  <cp:keywords/>
  <dc:description/>
  <cp:lastModifiedBy>Karolina K.B.. Barłóg</cp:lastModifiedBy>
  <cp:revision>2</cp:revision>
  <cp:lastPrinted>2020-03-05T07:43:00Z</cp:lastPrinted>
  <dcterms:created xsi:type="dcterms:W3CDTF">2020-03-05T07:47:00Z</dcterms:created>
  <dcterms:modified xsi:type="dcterms:W3CDTF">2020-03-05T07:47:00Z</dcterms:modified>
</cp:coreProperties>
</file>