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D8" w:rsidRDefault="009D55BE" w:rsidP="00A168D8">
      <w:pPr>
        <w:tabs>
          <w:tab w:val="left" w:pos="1485"/>
        </w:tabs>
        <w:spacing w:before="360"/>
        <w:jc w:val="right"/>
        <w:rPr>
          <w:bCs/>
        </w:rPr>
      </w:pPr>
      <w:r>
        <w:rPr>
          <w:b/>
          <w:bCs/>
        </w:rPr>
        <w:t xml:space="preserve">Załącznik nr </w:t>
      </w:r>
      <w:r w:rsidR="00A168D8">
        <w:rPr>
          <w:b/>
          <w:bCs/>
        </w:rPr>
        <w:t>6</w:t>
      </w:r>
    </w:p>
    <w:p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>Wykaz robót budowlanych wykonanych nie wcześniej niż w okresie ostatnich 5 lat przed upływem terminu składania ofert – wzór</w:t>
      </w:r>
      <w:r w:rsidRPr="00A168D8">
        <w:rPr>
          <w:b/>
          <w:bCs/>
        </w:rPr>
        <w:t xml:space="preserve"> </w:t>
      </w:r>
    </w:p>
    <w:p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9D55BE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Wykonawcy </w:t>
            </w:r>
          </w:p>
          <w:p w:rsidR="009D55BE" w:rsidRDefault="009D55BE">
            <w:pPr>
              <w:spacing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Wykonawca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r>
              <w:rPr>
                <w:b/>
              </w:rPr>
              <w:t>Nazwa</w:t>
            </w:r>
            <w:r>
              <w:rPr>
                <w:b/>
                <w:lang w:val="de-DE"/>
              </w:rPr>
              <w:t>/</w:t>
            </w:r>
            <w:r>
              <w:rPr>
                <w:b/>
              </w:rPr>
              <w:t>Imię</w:t>
            </w:r>
            <w:r>
              <w:rPr>
                <w:b/>
                <w:lang w:val="de-DE"/>
              </w:rPr>
              <w:t xml:space="preserve"> i </w:t>
            </w:r>
            <w:r>
              <w:rPr>
                <w:b/>
              </w:rPr>
              <w:t>Nazwisko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Pełnomocnika</w:t>
            </w:r>
          </w:p>
        </w:tc>
      </w:tr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A168D8" w:rsidP="009D55BE">
      <w:pPr>
        <w:spacing w:line="320" w:lineRule="exact"/>
        <w:jc w:val="center"/>
        <w:rPr>
          <w:b/>
        </w:rPr>
      </w:pPr>
      <w:r w:rsidRPr="00A168D8">
        <w:rPr>
          <w:b/>
        </w:rPr>
        <w:t xml:space="preserve">Roboty branży </w:t>
      </w:r>
      <w:proofErr w:type="spellStart"/>
      <w:r w:rsidRPr="00A168D8">
        <w:rPr>
          <w:b/>
        </w:rPr>
        <w:t>SRK</w:t>
      </w:r>
      <w:proofErr w:type="spellEnd"/>
      <w:r w:rsidRPr="00A168D8">
        <w:rPr>
          <w:b/>
        </w:rPr>
        <w:t xml:space="preserve"> oraz telekomunikacji w ramach zadania „Wykonanie prac projektowych i robót budowlanych na linii kolejowej nr 16 na odcinku Ozorków — Łęczyca od km 35,884 do km 47,397 linii kolejowej nr 16 w ramach projektu pn.: „Prace na liniach kolejowych nr 15, 16 na odcinku Łódź Kaliska — Zgierz — Kutno"</w:t>
      </w:r>
    </w:p>
    <w:p w:rsidR="009D55BE" w:rsidRDefault="009D55BE" w:rsidP="009D55BE">
      <w:pPr>
        <w:spacing w:line="320" w:lineRule="exact"/>
        <w:jc w:val="center"/>
        <w:rPr>
          <w:b/>
        </w:rPr>
      </w:pPr>
    </w:p>
    <w:p w:rsidR="009D55BE" w:rsidRDefault="009D55BE" w:rsidP="009D55BE">
      <w:pPr>
        <w:jc w:val="center"/>
        <w:rPr>
          <w:b/>
        </w:rPr>
      </w:pPr>
      <w:r>
        <w:rPr>
          <w:b/>
        </w:rPr>
        <w:t>Działając w imieniu wymienionego(</w:t>
      </w:r>
      <w:proofErr w:type="spellStart"/>
      <w:r>
        <w:rPr>
          <w:b/>
        </w:rPr>
        <w:t>ych</w:t>
      </w:r>
      <w:proofErr w:type="spellEnd"/>
      <w:r>
        <w:rPr>
          <w:b/>
        </w:rPr>
        <w:t>) powyżej Wykonawcy(ów) oświadczam(y),                    że wykonałem (wykonaliśmy) następujące zamówienia:</w:t>
      </w:r>
    </w:p>
    <w:p w:rsidR="009D55BE" w:rsidRDefault="009D55BE" w:rsidP="009D55BE">
      <w:pPr>
        <w:tabs>
          <w:tab w:val="left" w:pos="1485"/>
        </w:tabs>
        <w:spacing w:line="320" w:lineRule="exact"/>
        <w:rPr>
          <w:highlight w:val="yellow"/>
        </w:rPr>
      </w:pPr>
      <w:r>
        <w:rPr>
          <w:highlight w:val="yellow"/>
        </w:rPr>
        <w:br w:type="page"/>
      </w:r>
    </w:p>
    <w:p w:rsidR="009D55BE" w:rsidRDefault="009D55BE" w:rsidP="009D55BE">
      <w:pPr>
        <w:spacing w:after="0" w:line="240" w:lineRule="auto"/>
        <w:rPr>
          <w:b/>
        </w:rPr>
        <w:sectPr w:rsidR="009D55BE">
          <w:pgSz w:w="11906" w:h="16838"/>
          <w:pgMar w:top="1134" w:right="1418" w:bottom="1276" w:left="1418" w:header="709" w:footer="340" w:gutter="0"/>
          <w:cols w:space="708"/>
        </w:sect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156"/>
        <w:gridCol w:w="1701"/>
        <w:gridCol w:w="1417"/>
        <w:gridCol w:w="2246"/>
        <w:gridCol w:w="1417"/>
        <w:gridCol w:w="1418"/>
        <w:gridCol w:w="2551"/>
      </w:tblGrid>
      <w:tr w:rsidR="009D55BE" w:rsidTr="009D55BE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Nazwa zamówienia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Numer umowy*</w:t>
            </w: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Pozycja potwierdza spełnianie warunku udziału                        w Postępowaniu określonego       w IDW punkt: **</w:t>
            </w: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Przedmiot wykonywanych robót</w:t>
            </w:r>
          </w:p>
          <w:p w:rsidR="009D55BE" w:rsidRDefault="009D55BE">
            <w:pPr>
              <w:spacing w:line="240" w:lineRule="auto"/>
              <w:jc w:val="center"/>
            </w:pPr>
            <w: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Nazwa (firma) innego podmiotu, na którego zasoby Wykonawca powołuje się na zasadach określonych     w art. 22a Ustawy                    (w przypadku powoływania się na te zasoby)</w:t>
            </w:r>
          </w:p>
        </w:tc>
      </w:tr>
      <w:tr w:rsidR="009D55BE" w:rsidTr="009D55BE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9D55BE" w:rsidP="009D55BE">
      <w:pPr>
        <w:spacing w:line="320" w:lineRule="exact"/>
        <w:jc w:val="center"/>
        <w:rPr>
          <w:b/>
        </w:rPr>
      </w:pPr>
    </w:p>
    <w:p w:rsidR="009D55BE" w:rsidRDefault="009D55BE" w:rsidP="009D55BE">
      <w:pPr>
        <w:spacing w:line="320" w:lineRule="exact"/>
        <w:rPr>
          <w:b/>
        </w:rPr>
      </w:pPr>
    </w:p>
    <w:p w:rsidR="009D55BE" w:rsidRDefault="009D55BE" w:rsidP="00A168D8">
      <w:pPr>
        <w:spacing w:line="320" w:lineRule="exact"/>
        <w:jc w:val="right"/>
      </w:pPr>
      <w:r>
        <w:t>........................................................................................................</w:t>
      </w:r>
    </w:p>
    <w:p w:rsidR="009D55BE" w:rsidRDefault="009D55BE" w:rsidP="00A168D8">
      <w:pPr>
        <w:spacing w:line="320" w:lineRule="exact"/>
        <w:ind w:left="9204" w:firstLine="708"/>
        <w:rPr>
          <w:highlight w:val="yellow"/>
        </w:rPr>
        <w:sectPr w:rsidR="009D55BE">
          <w:pgSz w:w="16838" w:h="11906" w:orient="landscape"/>
          <w:pgMar w:top="1701" w:right="1134" w:bottom="1418" w:left="1276" w:header="709" w:footer="340" w:gutter="0"/>
          <w:cols w:space="708"/>
        </w:sectPr>
      </w:pPr>
      <w:r>
        <w:t>(podpis</w:t>
      </w:r>
      <w:r>
        <w:rPr>
          <w:vertAlign w:val="superscript"/>
        </w:rPr>
        <w:footnoteReference w:customMarkFollows="1" w:id="1"/>
        <w:t>***</w:t>
      </w:r>
      <w:r>
        <w:t>, miejscowość, data)</w:t>
      </w:r>
    </w:p>
    <w:p w:rsidR="009D55BE" w:rsidRDefault="009D55BE" w:rsidP="009D55BE">
      <w:pPr>
        <w:spacing w:line="320" w:lineRule="exact"/>
        <w:rPr>
          <w:highlight w:val="yellow"/>
        </w:rPr>
      </w:pPr>
    </w:p>
    <w:p w:rsidR="00C22AF3" w:rsidRDefault="004E0885"/>
    <w:sectPr w:rsidR="00C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85" w:rsidRDefault="004E0885" w:rsidP="009D55BE">
      <w:pPr>
        <w:spacing w:after="0" w:line="240" w:lineRule="auto"/>
      </w:pPr>
      <w:r>
        <w:separator/>
      </w:r>
    </w:p>
  </w:endnote>
  <w:endnote w:type="continuationSeparator" w:id="0">
    <w:p w:rsidR="004E0885" w:rsidRDefault="004E0885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85" w:rsidRDefault="004E0885" w:rsidP="009D55BE">
      <w:pPr>
        <w:spacing w:after="0" w:line="240" w:lineRule="auto"/>
      </w:pPr>
      <w:r>
        <w:separator/>
      </w:r>
    </w:p>
  </w:footnote>
  <w:footnote w:type="continuationSeparator" w:id="0">
    <w:p w:rsidR="004E0885" w:rsidRDefault="004E0885" w:rsidP="009D55BE">
      <w:pPr>
        <w:spacing w:after="0" w:line="240" w:lineRule="auto"/>
      </w:pPr>
      <w:r>
        <w:continuationSeparator/>
      </w:r>
    </w:p>
  </w:footnote>
  <w:footnote w:id="1">
    <w:p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>**   Wpisać, którego z warunków udziału w Postępowaniu określonego w pkt 8.6.1 IDW dotyczy poz. np. 8.6.1. A</w:t>
      </w:r>
    </w:p>
    <w:p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>) imienną(</w:t>
      </w:r>
      <w:proofErr w:type="spellStart"/>
      <w:r>
        <w:rPr>
          <w:rFonts w:ascii="Arial" w:hAnsi="Arial" w:cs="Arial"/>
          <w:sz w:val="16"/>
          <w:szCs w:val="16"/>
        </w:rPr>
        <w:t>ymi</w:t>
      </w:r>
      <w:proofErr w:type="spellEnd"/>
      <w:r>
        <w:rPr>
          <w:rFonts w:ascii="Arial" w:hAnsi="Arial" w:cs="Arial"/>
          <w:sz w:val="16"/>
          <w:szCs w:val="16"/>
        </w:rPr>
        <w:t>) osoby(osób) umocowanej(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reprezentowania Wykonawcy zgodnie z: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461B77"/>
    <w:rsid w:val="004E0885"/>
    <w:rsid w:val="009D55BE"/>
    <w:rsid w:val="00A168D8"/>
    <w:rsid w:val="00C50324"/>
    <w:rsid w:val="00EC612B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E1E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2</cp:revision>
  <dcterms:created xsi:type="dcterms:W3CDTF">2019-04-10T11:45:00Z</dcterms:created>
  <dcterms:modified xsi:type="dcterms:W3CDTF">2019-04-10T11:45:00Z</dcterms:modified>
</cp:coreProperties>
</file>