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FF5835">
        <w:rPr>
          <w:rFonts w:ascii="Times New Roman" w:hAnsi="Times New Roman" w:cs="Times New Roman"/>
          <w:b/>
          <w:sz w:val="28"/>
          <w:szCs w:val="28"/>
        </w:rPr>
        <w:t xml:space="preserve"> wraz z dostawą akcesoriów nawierzchniowych i systemu SB </w:t>
      </w:r>
    </w:p>
    <w:p w:rsidR="005F579F" w:rsidRDefault="00B53CE2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do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31.12.2019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FF5835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NZLB/49</w:t>
      </w:r>
      <w:r w:rsidR="00B53CE2">
        <w:rPr>
          <w:rFonts w:ascii="Times New Roman" w:hAnsi="Times New Roman" w:cs="Times New Roman"/>
          <w:b/>
          <w:sz w:val="28"/>
          <w:szCs w:val="28"/>
        </w:rPr>
        <w:t>/09/18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jest zakup wraz z dostawą akcesoriów nawierzchniowych i systemu SB za kwotę netto: 5</w:t>
      </w:r>
      <w:r w:rsidR="00B53CE2">
        <w:rPr>
          <w:rFonts w:ascii="Times New Roman" w:hAnsi="Times New Roman" w:cs="Times New Roman"/>
          <w:sz w:val="24"/>
          <w:szCs w:val="24"/>
        </w:rPr>
        <w:t xml:space="preserve"> 000.000 zł z </w:t>
      </w:r>
      <w:r w:rsidR="00AE25D1">
        <w:rPr>
          <w:rFonts w:ascii="Times New Roman" w:hAnsi="Times New Roman" w:cs="Times New Roman"/>
          <w:sz w:val="24"/>
          <w:szCs w:val="24"/>
        </w:rPr>
        <w:t xml:space="preserve">prawem opcji +/- 20%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A825C8">
        <w:rPr>
          <w:rFonts w:ascii="Times New Roman" w:hAnsi="Times New Roman" w:cs="Times New Roman"/>
          <w:sz w:val="24"/>
          <w:szCs w:val="24"/>
        </w:rPr>
        <w:t xml:space="preserve"> do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.201</w:t>
      </w:r>
      <w:r w:rsidR="00AE25D1">
        <w:rPr>
          <w:rFonts w:ascii="Times New Roman" w:hAnsi="Times New Roman" w:cs="Times New Roman"/>
          <w:sz w:val="24"/>
          <w:szCs w:val="24"/>
        </w:rPr>
        <w:t>9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będę się odbywać na terenie całego kraju w szczególności na obszarze województw : Zachodniopomorskie, Lubuskie, Wielkopolskie, Łódzkie, Mazowieckie ( Okręg Warszawski). </w:t>
      </w:r>
      <w:r w:rsidR="00B53CE2">
        <w:rPr>
          <w:rFonts w:ascii="Times New Roman" w:hAnsi="Times New Roman" w:cs="Times New Roman"/>
          <w:sz w:val="24"/>
          <w:szCs w:val="24"/>
        </w:rPr>
        <w:t>Szczegółowy wykaz materiałów i osprzętu spawalniczego, 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:rsidTr="001644C6">
        <w:tc>
          <w:tcPr>
            <w:tcW w:w="2257" w:type="dxa"/>
          </w:tcPr>
          <w:p w:rsidR="00E91F63" w:rsidRDefault="00B53CE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:rsidR="00E91F63" w:rsidRDefault="00B53CE2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:rsidR="00E91F63" w:rsidRPr="00FA7BCF" w:rsidRDefault="00B53CE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31.12.2019r.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 xml:space="preserve">.2 Oferta oraz stanowiące załączniki do oferty oświadczenia Wykonawcy winny być podpisane przez osoby upoważnione do reprezentowania Wykonawcy. Inne dokumenty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36395C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36395C">
        <w:rPr>
          <w:rFonts w:ascii="Times New Roman" w:hAnsi="Times New Roman" w:cs="Times New Roman"/>
          <w:sz w:val="24"/>
          <w:szCs w:val="24"/>
        </w:rPr>
        <w:t>k.barlog</w:t>
      </w:r>
      <w:r w:rsidR="002F29B1">
        <w:rPr>
          <w:rFonts w:ascii="Times New Roman" w:hAnsi="Times New Roman" w:cs="Times New Roman"/>
          <w:sz w:val="24"/>
          <w:szCs w:val="24"/>
        </w:rPr>
        <w:t>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373607">
        <w:rPr>
          <w:rFonts w:ascii="Times New Roman" w:hAnsi="Times New Roman" w:cs="Times New Roman"/>
          <w:sz w:val="24"/>
          <w:szCs w:val="24"/>
        </w:rPr>
        <w:t xml:space="preserve">03.10.2018. </w:t>
      </w:r>
      <w:r w:rsidR="0036395C">
        <w:rPr>
          <w:rFonts w:ascii="Times New Roman" w:hAnsi="Times New Roman" w:cs="Times New Roman"/>
          <w:sz w:val="24"/>
          <w:szCs w:val="24"/>
        </w:rPr>
        <w:t xml:space="preserve"> godz. 10 00.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03.10.2018. </w:t>
      </w:r>
      <w:r>
        <w:rPr>
          <w:rFonts w:ascii="Times New Roman" w:hAnsi="Times New Roman" w:cs="Times New Roman"/>
          <w:sz w:val="24"/>
          <w:szCs w:val="24"/>
        </w:rPr>
        <w:t xml:space="preserve">godz. 10:15. W dniu </w:t>
      </w:r>
      <w:r w:rsidR="00373607">
        <w:rPr>
          <w:rFonts w:ascii="Times New Roman" w:hAnsi="Times New Roman" w:cs="Times New Roman"/>
          <w:sz w:val="24"/>
          <w:szCs w:val="24"/>
        </w:rPr>
        <w:t>03.10.2018.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595197" w:rsidRDefault="00947BF4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96167A">
        <w:rPr>
          <w:rFonts w:ascii="Times New Roman" w:hAnsi="Times New Roman" w:cs="Times New Roman"/>
          <w:i/>
          <w:sz w:val="24"/>
          <w:szCs w:val="24"/>
        </w:rPr>
        <w:t>akcesoriów nawierzchniowych i systemu SB.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197">
        <w:rPr>
          <w:rFonts w:ascii="Times New Roman" w:hAnsi="Times New Roman" w:cs="Times New Roman"/>
          <w:i/>
          <w:sz w:val="24"/>
          <w:szCs w:val="24"/>
        </w:rPr>
        <w:t>– 100%.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1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76"/>
  </w:num>
  <w:num w:numId="3">
    <w:abstractNumId w:val="13"/>
  </w:num>
  <w:num w:numId="4">
    <w:abstractNumId w:val="45"/>
  </w:num>
  <w:num w:numId="5">
    <w:abstractNumId w:val="69"/>
  </w:num>
  <w:num w:numId="6">
    <w:abstractNumId w:val="34"/>
  </w:num>
  <w:num w:numId="7">
    <w:abstractNumId w:val="61"/>
  </w:num>
  <w:num w:numId="8">
    <w:abstractNumId w:val="2"/>
  </w:num>
  <w:num w:numId="9">
    <w:abstractNumId w:val="5"/>
  </w:num>
  <w:num w:numId="10">
    <w:abstractNumId w:val="19"/>
  </w:num>
  <w:num w:numId="11">
    <w:abstractNumId w:val="65"/>
  </w:num>
  <w:num w:numId="12">
    <w:abstractNumId w:val="78"/>
  </w:num>
  <w:num w:numId="13">
    <w:abstractNumId w:val="72"/>
  </w:num>
  <w:num w:numId="14">
    <w:abstractNumId w:val="79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0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7"/>
  </w:num>
  <w:num w:numId="27">
    <w:abstractNumId w:val="4"/>
  </w:num>
  <w:num w:numId="28">
    <w:abstractNumId w:val="71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7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4"/>
  </w:num>
  <w:num w:numId="44">
    <w:abstractNumId w:val="60"/>
  </w:num>
  <w:num w:numId="45">
    <w:abstractNumId w:val="68"/>
  </w:num>
  <w:num w:numId="46">
    <w:abstractNumId w:val="30"/>
  </w:num>
  <w:num w:numId="47">
    <w:abstractNumId w:val="59"/>
  </w:num>
  <w:num w:numId="48">
    <w:abstractNumId w:val="6"/>
  </w:num>
  <w:num w:numId="49">
    <w:abstractNumId w:val="82"/>
  </w:num>
  <w:num w:numId="50">
    <w:abstractNumId w:val="32"/>
  </w:num>
  <w:num w:numId="51">
    <w:abstractNumId w:val="31"/>
  </w:num>
  <w:num w:numId="52">
    <w:abstractNumId w:val="25"/>
  </w:num>
  <w:num w:numId="53">
    <w:abstractNumId w:val="14"/>
  </w:num>
  <w:num w:numId="54">
    <w:abstractNumId w:val="52"/>
  </w:num>
  <w:num w:numId="55">
    <w:abstractNumId w:val="73"/>
  </w:num>
  <w:num w:numId="56">
    <w:abstractNumId w:val="39"/>
  </w:num>
  <w:num w:numId="57">
    <w:abstractNumId w:val="50"/>
  </w:num>
  <w:num w:numId="58">
    <w:abstractNumId w:val="62"/>
  </w:num>
  <w:num w:numId="59">
    <w:abstractNumId w:val="40"/>
  </w:num>
  <w:num w:numId="60">
    <w:abstractNumId w:val="54"/>
  </w:num>
  <w:num w:numId="61">
    <w:abstractNumId w:val="66"/>
  </w:num>
  <w:num w:numId="62">
    <w:abstractNumId w:val="16"/>
  </w:num>
  <w:num w:numId="63">
    <w:abstractNumId w:val="81"/>
  </w:num>
  <w:num w:numId="64">
    <w:abstractNumId w:val="38"/>
  </w:num>
  <w:num w:numId="65">
    <w:abstractNumId w:val="17"/>
  </w:num>
  <w:num w:numId="66">
    <w:abstractNumId w:val="44"/>
  </w:num>
  <w:num w:numId="67">
    <w:abstractNumId w:val="27"/>
  </w:num>
  <w:num w:numId="68">
    <w:abstractNumId w:val="74"/>
  </w:num>
  <w:num w:numId="69">
    <w:abstractNumId w:val="63"/>
  </w:num>
  <w:num w:numId="70">
    <w:abstractNumId w:val="0"/>
  </w:num>
  <w:num w:numId="71">
    <w:abstractNumId w:val="75"/>
  </w:num>
  <w:num w:numId="72">
    <w:abstractNumId w:val="83"/>
  </w:num>
  <w:num w:numId="73">
    <w:abstractNumId w:val="80"/>
  </w:num>
  <w:num w:numId="74">
    <w:abstractNumId w:val="15"/>
  </w:num>
  <w:num w:numId="75">
    <w:abstractNumId w:val="18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7CE0"/>
    <w:rsid w:val="00A2498D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1BF5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840D-73DF-4812-ACD9-EE2B019F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K.B.. Barłóg</cp:lastModifiedBy>
  <cp:revision>76</cp:revision>
  <cp:lastPrinted>2018-09-21T08:05:00Z</cp:lastPrinted>
  <dcterms:created xsi:type="dcterms:W3CDTF">2018-03-27T12:57:00Z</dcterms:created>
  <dcterms:modified xsi:type="dcterms:W3CDTF">2018-09-21T12:11:00Z</dcterms:modified>
</cp:coreProperties>
</file>