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7F" w14:textId="77777777" w:rsidR="004C7791" w:rsidRDefault="00062A1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0426CAC" w14:textId="77777777" w:rsidR="004C7791" w:rsidRDefault="004C7791">
      <w:pPr>
        <w:spacing w:after="0" w:line="276" w:lineRule="auto"/>
      </w:pPr>
    </w:p>
    <w:p w14:paraId="4F4FCCAA" w14:textId="77777777" w:rsidR="004C7791" w:rsidRDefault="00062A1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079100D9" w14:textId="5857976F" w:rsidR="008C645E" w:rsidRPr="008C645E" w:rsidRDefault="008C645E" w:rsidP="004773FF">
      <w:pPr>
        <w:pStyle w:val="Akapitzlist"/>
        <w:tabs>
          <w:tab w:val="left" w:pos="0"/>
        </w:tabs>
        <w:spacing w:after="200" w:line="276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Zakład Robót Komunikacyjnych - DOM w Poznaniu Sp. z o.o., ul. </w:t>
      </w:r>
      <w:r w:rsidR="008E58F6">
        <w:rPr>
          <w:rFonts w:cstheme="minorHAnsi"/>
          <w:b/>
          <w:bCs/>
          <w:sz w:val="24"/>
          <w:szCs w:val="24"/>
        </w:rPr>
        <w:t>Mogileńska 10G</w:t>
      </w:r>
      <w:r w:rsidRPr="008C645E">
        <w:rPr>
          <w:rFonts w:cstheme="minorHAnsi"/>
          <w:b/>
          <w:bCs/>
          <w:sz w:val="24"/>
          <w:szCs w:val="24"/>
        </w:rPr>
        <w:t xml:space="preserve">, </w:t>
      </w:r>
      <w:r w:rsidRPr="008C645E">
        <w:rPr>
          <w:rFonts w:cstheme="minorHAnsi"/>
          <w:b/>
          <w:bCs/>
          <w:sz w:val="24"/>
          <w:szCs w:val="24"/>
        </w:rPr>
        <w:br/>
        <w:t>6</w:t>
      </w:r>
      <w:r w:rsidR="008E58F6">
        <w:rPr>
          <w:rFonts w:cstheme="minorHAnsi"/>
          <w:b/>
          <w:bCs/>
          <w:sz w:val="24"/>
          <w:szCs w:val="24"/>
        </w:rPr>
        <w:t>1</w:t>
      </w:r>
      <w:r w:rsidRPr="008C645E">
        <w:rPr>
          <w:rFonts w:cstheme="minorHAnsi"/>
          <w:b/>
          <w:bCs/>
          <w:sz w:val="24"/>
          <w:szCs w:val="24"/>
        </w:rPr>
        <w:t>-</w:t>
      </w:r>
      <w:r w:rsidR="008E58F6">
        <w:rPr>
          <w:rFonts w:cstheme="minorHAnsi"/>
          <w:b/>
          <w:bCs/>
          <w:sz w:val="24"/>
          <w:szCs w:val="24"/>
        </w:rPr>
        <w:t>052</w:t>
      </w:r>
      <w:r w:rsidRPr="008C645E">
        <w:rPr>
          <w:rFonts w:cstheme="minorHAnsi"/>
          <w:b/>
          <w:bCs/>
          <w:sz w:val="24"/>
          <w:szCs w:val="24"/>
        </w:rPr>
        <w:t xml:space="preserve"> Poznań – Lider postępowania, </w:t>
      </w:r>
    </w:p>
    <w:p w14:paraId="60DA38C1" w14:textId="68F29915" w:rsidR="008C645E" w:rsidRPr="008C645E" w:rsidRDefault="008C645E" w:rsidP="004773FF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Przedsiębiorstwo Napraw i Utrzymania Infrastruktury Kolejowej w Krakowie Sp. z o.o.,</w:t>
      </w:r>
      <w:r w:rsidR="004773FF">
        <w:rPr>
          <w:rFonts w:cstheme="minorHAnsi"/>
          <w:b/>
          <w:bCs/>
          <w:sz w:val="24"/>
          <w:szCs w:val="24"/>
        </w:rPr>
        <w:br/>
      </w:r>
      <w:r w:rsidRPr="008C645E">
        <w:rPr>
          <w:rFonts w:cstheme="minorHAnsi"/>
          <w:b/>
          <w:bCs/>
          <w:sz w:val="24"/>
          <w:szCs w:val="24"/>
        </w:rPr>
        <w:t>ul. Prokocimska 4, 30-556 Kraków</w:t>
      </w:r>
    </w:p>
    <w:p w14:paraId="2EC03F99" w14:textId="77777777" w:rsidR="008C645E" w:rsidRPr="008C645E" w:rsidRDefault="008C645E" w:rsidP="004773FF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Dolnośląskie Przedsiębiorstwo Napraw Infrastruktury Komunikacyjnej DOLKOM Sp. z o.o., ul. Hubska 6, 50-502 Wrocław</w:t>
      </w:r>
    </w:p>
    <w:p w14:paraId="14BCBF58" w14:textId="77777777" w:rsidR="004C7791" w:rsidRDefault="004C7791">
      <w:pPr>
        <w:spacing w:after="0" w:line="276" w:lineRule="auto"/>
        <w:rPr>
          <w:sz w:val="24"/>
          <w:szCs w:val="24"/>
        </w:rPr>
      </w:pPr>
    </w:p>
    <w:p w14:paraId="28054266" w14:textId="09F2092D" w:rsidR="004C7791" w:rsidRDefault="00062A1D">
      <w:pPr>
        <w:jc w:val="center"/>
        <w:rPr>
          <w:rFonts w:cstheme="minorHAnsi"/>
          <w:b/>
        </w:rPr>
      </w:pPr>
      <w:r>
        <w:t xml:space="preserve">Składając ofertę </w:t>
      </w:r>
      <w:r w:rsidR="000C631E">
        <w:t xml:space="preserve">na zadanie nr </w:t>
      </w:r>
      <w:r w:rsidR="007E6AF2">
        <w:t>2</w:t>
      </w:r>
      <w:r w:rsidR="000C631E">
        <w:t xml:space="preserve"> </w:t>
      </w:r>
      <w:r>
        <w:t xml:space="preserve">w postępowaniu </w:t>
      </w:r>
      <w:r>
        <w:rPr>
          <w:rFonts w:cstheme="minorHAnsi"/>
        </w:rPr>
        <w:t xml:space="preserve">zakupowym pn. </w:t>
      </w:r>
      <w:r>
        <w:rPr>
          <w:rFonts w:cstheme="minorHAnsi"/>
          <w:b/>
        </w:rPr>
        <w:t>„Dostawa fabrycznie nowych maszyn do profilowania tłucznia (zadanie nr 1</w:t>
      </w:r>
      <w:r w:rsidR="00712696">
        <w:rPr>
          <w:rFonts w:cstheme="minorHAnsi"/>
          <w:b/>
        </w:rPr>
        <w:t>, nr 2 i nr 3</w:t>
      </w:r>
      <w:r>
        <w:rPr>
          <w:rFonts w:cstheme="minorHAnsi"/>
          <w:b/>
        </w:rPr>
        <w:t xml:space="preserve">) wraz z transporterami materiałów sypkich (zadanie nr </w:t>
      </w:r>
      <w:r w:rsidR="00712696">
        <w:rPr>
          <w:rFonts w:cstheme="minorHAnsi"/>
          <w:b/>
        </w:rPr>
        <w:t>4</w:t>
      </w:r>
      <w:r>
        <w:rPr>
          <w:rFonts w:cstheme="minorHAnsi"/>
          <w:b/>
        </w:rPr>
        <w:t>)”</w:t>
      </w:r>
    </w:p>
    <w:p w14:paraId="6CD11C11" w14:textId="77777777" w:rsidR="004C7791" w:rsidRDefault="004C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B04A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32DC0F3" w14:textId="77777777" w:rsidR="004C7791" w:rsidRDefault="004C7791">
      <w:pPr>
        <w:spacing w:after="0"/>
        <w:jc w:val="center"/>
        <w:rPr>
          <w:rFonts w:cstheme="minorHAnsi"/>
        </w:rPr>
      </w:pPr>
    </w:p>
    <w:p w14:paraId="3D5021B7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2A31A3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5BBF10FB" w14:textId="77777777" w:rsidR="004C7791" w:rsidRDefault="004C7791">
      <w:pPr>
        <w:spacing w:after="0"/>
        <w:jc w:val="center"/>
        <w:rPr>
          <w:rFonts w:cstheme="minorHAnsi"/>
        </w:rPr>
      </w:pPr>
    </w:p>
    <w:p w14:paraId="4BFB540F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D4AC5A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10E4B790" w14:textId="77777777" w:rsidR="004C7791" w:rsidRDefault="004C7791">
      <w:pPr>
        <w:spacing w:after="0"/>
        <w:jc w:val="center"/>
        <w:rPr>
          <w:rFonts w:cstheme="minorHAnsi"/>
        </w:rPr>
      </w:pPr>
    </w:p>
    <w:p w14:paraId="3162D200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F16CD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3EBA9748" w14:textId="77777777" w:rsidR="004C7791" w:rsidRDefault="004C7791">
      <w:pPr>
        <w:spacing w:after="0"/>
        <w:jc w:val="center"/>
        <w:rPr>
          <w:rFonts w:cstheme="minorHAnsi"/>
        </w:rPr>
      </w:pPr>
    </w:p>
    <w:p w14:paraId="174A72B6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1F6385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3539B005" w14:textId="77777777" w:rsidR="004C7791" w:rsidRDefault="004C7791">
      <w:pPr>
        <w:spacing w:after="0"/>
        <w:jc w:val="center"/>
        <w:rPr>
          <w:rFonts w:cstheme="minorHAnsi"/>
        </w:rPr>
      </w:pPr>
    </w:p>
    <w:p w14:paraId="01228D55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949D5E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5165EE6C" w14:textId="77777777" w:rsidR="004C7791" w:rsidRDefault="004C7791">
      <w:pPr>
        <w:spacing w:after="0"/>
        <w:jc w:val="center"/>
        <w:rPr>
          <w:rFonts w:cstheme="minorHAnsi"/>
        </w:rPr>
      </w:pPr>
    </w:p>
    <w:p w14:paraId="4E789151" w14:textId="77777777" w:rsidR="004C7791" w:rsidRDefault="00062A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026BBE20" w14:textId="77777777" w:rsidR="004C7791" w:rsidRDefault="004C7791">
      <w:pPr>
        <w:spacing w:after="0"/>
        <w:jc w:val="center"/>
        <w:rPr>
          <w:rFonts w:cstheme="minorHAnsi"/>
          <w:b/>
        </w:rPr>
      </w:pPr>
    </w:p>
    <w:p w14:paraId="7A69821A" w14:textId="4E943B8F" w:rsidR="004C7791" w:rsidRDefault="00062A1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0A36D2">
        <w:rPr>
          <w:rFonts w:cstheme="minorHAnsi"/>
        </w:rPr>
        <w:t xml:space="preserve">profilarki </w:t>
      </w:r>
      <w:r>
        <w:rPr>
          <w:rFonts w:cstheme="minorHAnsi"/>
        </w:rPr>
        <w:t>podsypki typu: ........................................................... za całkowitą kwotę</w:t>
      </w:r>
      <w:r>
        <w:rPr>
          <w:rFonts w:cstheme="minorHAnsi"/>
        </w:rPr>
        <w:br/>
        <w:t>w wysokości:</w:t>
      </w:r>
    </w:p>
    <w:p w14:paraId="3CB10D4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6F57CBB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62FF52B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71E7DAC9" w14:textId="77777777" w:rsidR="00444E7A" w:rsidRDefault="00444E7A">
      <w:pPr>
        <w:pStyle w:val="Akapitzlist"/>
        <w:spacing w:after="0"/>
        <w:ind w:left="709"/>
        <w:jc w:val="both"/>
        <w:rPr>
          <w:rFonts w:cstheme="minorHAnsi"/>
        </w:rPr>
      </w:pPr>
    </w:p>
    <w:p w14:paraId="3679147F" w14:textId="77777777" w:rsidR="00EC7CEF" w:rsidRDefault="00EC7CEF" w:rsidP="00EC7CEF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Deklarujemy, że oferowana przez nas profilarka posiada/nie posiada poniższe cechy:</w:t>
      </w:r>
    </w:p>
    <w:tbl>
      <w:tblPr>
        <w:tblStyle w:val="Tabela-Siatka"/>
        <w:tblW w:w="10003" w:type="dxa"/>
        <w:tblInd w:w="-318" w:type="dxa"/>
        <w:tblLook w:val="04A0" w:firstRow="1" w:lastRow="0" w:firstColumn="1" w:lastColumn="0" w:noHBand="0" w:noVBand="1"/>
      </w:tblPr>
      <w:tblGrid>
        <w:gridCol w:w="550"/>
        <w:gridCol w:w="2139"/>
        <w:gridCol w:w="6101"/>
        <w:gridCol w:w="1213"/>
      </w:tblGrid>
      <w:tr w:rsidR="00EC7CEF" w14:paraId="1E6E558F" w14:textId="77777777" w:rsidTr="00D57DCE">
        <w:tc>
          <w:tcPr>
            <w:tcW w:w="550" w:type="dxa"/>
            <w:vAlign w:val="center"/>
          </w:tcPr>
          <w:p w14:paraId="5E140CE0" w14:textId="77777777" w:rsidR="00EC7CEF" w:rsidRDefault="00EC7CEF" w:rsidP="00D57DCE">
            <w:pPr>
              <w:jc w:val="center"/>
            </w:pPr>
            <w:bookmarkStart w:id="0" w:name="_Hlk90381733"/>
            <w:r>
              <w:t>Lp.</w:t>
            </w:r>
          </w:p>
        </w:tc>
        <w:tc>
          <w:tcPr>
            <w:tcW w:w="8240" w:type="dxa"/>
            <w:gridSpan w:val="2"/>
            <w:vAlign w:val="center"/>
          </w:tcPr>
          <w:p w14:paraId="423EC4D1" w14:textId="77777777" w:rsidR="00EC7CEF" w:rsidRDefault="00EC7CEF" w:rsidP="00D57DCE">
            <w:pPr>
              <w:jc w:val="center"/>
            </w:pPr>
            <w:r>
              <w:t>Nazwa kryterium</w:t>
            </w:r>
          </w:p>
        </w:tc>
        <w:tc>
          <w:tcPr>
            <w:tcW w:w="1213" w:type="dxa"/>
            <w:vAlign w:val="center"/>
          </w:tcPr>
          <w:p w14:paraId="7D115ECA" w14:textId="77777777" w:rsidR="00EC7CEF" w:rsidRDefault="00EC7CEF" w:rsidP="00D57DCE">
            <w:pPr>
              <w:jc w:val="center"/>
            </w:pPr>
            <w:r>
              <w:t>TAK/NIE *</w:t>
            </w:r>
          </w:p>
        </w:tc>
      </w:tr>
      <w:tr w:rsidR="00EC7CEF" w14:paraId="1A1877E1" w14:textId="77777777" w:rsidTr="00D57DCE">
        <w:tc>
          <w:tcPr>
            <w:tcW w:w="550" w:type="dxa"/>
          </w:tcPr>
          <w:p w14:paraId="09D51144" w14:textId="77777777" w:rsidR="00EC7CEF" w:rsidRDefault="00EC7CEF" w:rsidP="00D57DCE">
            <w:r>
              <w:t>1.</w:t>
            </w:r>
          </w:p>
        </w:tc>
        <w:tc>
          <w:tcPr>
            <w:tcW w:w="8240" w:type="dxa"/>
            <w:gridSpan w:val="2"/>
          </w:tcPr>
          <w:p w14:paraId="4E0407AA" w14:textId="77777777" w:rsidR="00EC7CEF" w:rsidRDefault="00EC7CEF" w:rsidP="00D57DCE">
            <w:r w:rsidRPr="00E6799A">
              <w:t>PŁUG CENTRALNY PRZYSTOSOWANY DO OMIJANIA BALIS W OSI TORU BEZ CAŁKOWITEGO UNOSZENIA</w:t>
            </w:r>
          </w:p>
        </w:tc>
        <w:tc>
          <w:tcPr>
            <w:tcW w:w="1213" w:type="dxa"/>
          </w:tcPr>
          <w:p w14:paraId="0BA6D3D0" w14:textId="77777777" w:rsidR="00EC7CEF" w:rsidRDefault="00EC7CEF" w:rsidP="00D57DCE"/>
        </w:tc>
      </w:tr>
      <w:tr w:rsidR="00EC7CEF" w14:paraId="1DC8C220" w14:textId="77777777" w:rsidTr="00D57DCE">
        <w:tc>
          <w:tcPr>
            <w:tcW w:w="550" w:type="dxa"/>
          </w:tcPr>
          <w:p w14:paraId="37BBB7C0" w14:textId="77777777" w:rsidR="00EC7CEF" w:rsidRDefault="00EC7CEF" w:rsidP="00D57DCE">
            <w:r>
              <w:lastRenderedPageBreak/>
              <w:t>2.</w:t>
            </w:r>
          </w:p>
        </w:tc>
        <w:tc>
          <w:tcPr>
            <w:tcW w:w="8240" w:type="dxa"/>
            <w:gridSpan w:val="2"/>
          </w:tcPr>
          <w:p w14:paraId="3784FF64" w14:textId="77777777" w:rsidR="00EC7CEF" w:rsidRDefault="00EC7CEF" w:rsidP="00D57DCE">
            <w:r w:rsidRPr="00E6799A">
              <w:t>PŁUG CENTRALNY DZIELONY  DLA UMOŻLIWIENIA NAGARNIANIA PRZY TOKU ROZJAZDU</w:t>
            </w:r>
          </w:p>
        </w:tc>
        <w:tc>
          <w:tcPr>
            <w:tcW w:w="1213" w:type="dxa"/>
          </w:tcPr>
          <w:p w14:paraId="0446737A" w14:textId="77777777" w:rsidR="00EC7CEF" w:rsidRDefault="00EC7CEF" w:rsidP="00D57DCE"/>
        </w:tc>
      </w:tr>
      <w:tr w:rsidR="00EC7CEF" w14:paraId="5B73D8EC" w14:textId="77777777" w:rsidTr="00D57DCE">
        <w:tc>
          <w:tcPr>
            <w:tcW w:w="550" w:type="dxa"/>
          </w:tcPr>
          <w:p w14:paraId="39CBFEF2" w14:textId="77777777" w:rsidR="00EC7CEF" w:rsidRDefault="00EC7CEF" w:rsidP="00D57DCE">
            <w:r>
              <w:t>3.</w:t>
            </w:r>
          </w:p>
        </w:tc>
        <w:tc>
          <w:tcPr>
            <w:tcW w:w="8240" w:type="dxa"/>
            <w:gridSpan w:val="2"/>
          </w:tcPr>
          <w:p w14:paraId="62006207" w14:textId="77777777" w:rsidR="00EC7CEF" w:rsidRDefault="00EC7CEF" w:rsidP="00D57DCE">
            <w:pPr>
              <w:tabs>
                <w:tab w:val="left" w:pos="948"/>
              </w:tabs>
            </w:pPr>
            <w:r w:rsidRPr="00E6799A">
              <w:t>URZĄDZENIE IDENTYFIKUJĄCE PRZESZKODY DLA PŁUGA CENTRALNEGO I OSTRZEGANIE ZAŁOGI</w:t>
            </w:r>
          </w:p>
        </w:tc>
        <w:tc>
          <w:tcPr>
            <w:tcW w:w="1213" w:type="dxa"/>
          </w:tcPr>
          <w:p w14:paraId="43BD97C2" w14:textId="77777777" w:rsidR="00EC7CEF" w:rsidRDefault="00EC7CEF" w:rsidP="00D57DCE"/>
        </w:tc>
      </w:tr>
      <w:tr w:rsidR="00EC7CEF" w14:paraId="1F51528B" w14:textId="77777777" w:rsidTr="00D57DCE">
        <w:tc>
          <w:tcPr>
            <w:tcW w:w="550" w:type="dxa"/>
          </w:tcPr>
          <w:p w14:paraId="0655C1B6" w14:textId="77777777" w:rsidR="00EC7CEF" w:rsidRDefault="00EC7CEF" w:rsidP="00D57DCE">
            <w:r>
              <w:t>4.</w:t>
            </w:r>
          </w:p>
        </w:tc>
        <w:tc>
          <w:tcPr>
            <w:tcW w:w="8240" w:type="dxa"/>
            <w:gridSpan w:val="2"/>
          </w:tcPr>
          <w:p w14:paraId="22F50CC8" w14:textId="77777777" w:rsidR="00EC7CEF" w:rsidRDefault="00EC7CEF" w:rsidP="00D57DCE">
            <w:r w:rsidRPr="00E6799A">
              <w:t>AUTOMATYZACJA UNIKANIA KOLIZJI PŁUGA CENTRALNEGO Z PRZESZKODĄ  I POWROTU DO KONFIGURACJI  - MINIMUM 5 RODZAJÓW PRZESZKÓD DO ZAPROGRAMOWANIA</w:t>
            </w:r>
          </w:p>
        </w:tc>
        <w:tc>
          <w:tcPr>
            <w:tcW w:w="1213" w:type="dxa"/>
          </w:tcPr>
          <w:p w14:paraId="2DF807D5" w14:textId="77777777" w:rsidR="00EC7CEF" w:rsidRDefault="00EC7CEF" w:rsidP="00D57DCE"/>
        </w:tc>
      </w:tr>
      <w:tr w:rsidR="00EC7CEF" w14:paraId="14FE72F3" w14:textId="77777777" w:rsidTr="00D57DCE">
        <w:trPr>
          <w:trHeight w:val="1296"/>
        </w:trPr>
        <w:tc>
          <w:tcPr>
            <w:tcW w:w="550" w:type="dxa"/>
            <w:vMerge w:val="restart"/>
          </w:tcPr>
          <w:p w14:paraId="0DD86203" w14:textId="77777777" w:rsidR="00EC7CEF" w:rsidRDefault="00EC7CEF" w:rsidP="00D57DCE">
            <w:r>
              <w:t>5.</w:t>
            </w:r>
          </w:p>
        </w:tc>
        <w:tc>
          <w:tcPr>
            <w:tcW w:w="2139" w:type="dxa"/>
            <w:vMerge w:val="restart"/>
          </w:tcPr>
          <w:p w14:paraId="4134B374" w14:textId="77777777" w:rsidR="00EC7CEF" w:rsidRDefault="00EC7CEF" w:rsidP="00D57DCE">
            <w:r w:rsidRPr="00D056B0">
              <w:t>WIDOCZNOŚC PŁUGA CENTRALNEGO</w:t>
            </w:r>
          </w:p>
        </w:tc>
        <w:tc>
          <w:tcPr>
            <w:tcW w:w="6101" w:type="dxa"/>
          </w:tcPr>
          <w:p w14:paraId="1DD542FB" w14:textId="77777777" w:rsidR="00EC7CEF" w:rsidRDefault="00EC7CEF" w:rsidP="00D57DCE">
            <w:r w:rsidRPr="00D056B0">
              <w:t>WIDOCZNOŚĆ Z KABINY CO NAJMNIEJ 20 %  PŁASZCZA WOKÓŁSZYNOWEGO I CAŁYCH PŁUGÓW BOCZNYCH ZACHOWUJĄC DOSTĘP DO NASTAWNIC</w:t>
            </w:r>
          </w:p>
        </w:tc>
        <w:tc>
          <w:tcPr>
            <w:tcW w:w="1213" w:type="dxa"/>
          </w:tcPr>
          <w:p w14:paraId="197768DC" w14:textId="77777777" w:rsidR="00EC7CEF" w:rsidRDefault="00EC7CEF" w:rsidP="00D57DCE"/>
        </w:tc>
      </w:tr>
      <w:tr w:rsidR="00EC7CEF" w14:paraId="4E535D2E" w14:textId="77777777" w:rsidTr="00D57DCE">
        <w:trPr>
          <w:trHeight w:val="1656"/>
        </w:trPr>
        <w:tc>
          <w:tcPr>
            <w:tcW w:w="550" w:type="dxa"/>
            <w:vMerge/>
          </w:tcPr>
          <w:p w14:paraId="008CA282" w14:textId="77777777" w:rsidR="00EC7CEF" w:rsidRDefault="00EC7CEF" w:rsidP="00D57DCE"/>
        </w:tc>
        <w:tc>
          <w:tcPr>
            <w:tcW w:w="2139" w:type="dxa"/>
            <w:vMerge/>
          </w:tcPr>
          <w:p w14:paraId="2E42FA9E" w14:textId="77777777" w:rsidR="00EC7CEF" w:rsidRPr="00E6799A" w:rsidRDefault="00EC7CEF" w:rsidP="00D57DCE"/>
        </w:tc>
        <w:tc>
          <w:tcPr>
            <w:tcW w:w="6101" w:type="dxa"/>
          </w:tcPr>
          <w:p w14:paraId="5A954B60" w14:textId="77777777" w:rsidR="00EC7CEF" w:rsidRDefault="00EC7CEF" w:rsidP="00D57DCE">
            <w:r w:rsidRPr="00D056B0">
              <w:t>WIDOCZNOŚĆ  Z KABINY MINIMUM 50% PŁASZCZA WOKÓŁ SZYNOWEGO I CAŁYCH PŁUGÓW BOCZNYCH ZACHOWUJĄC DOSTĘP DO NASTAWNIC</w:t>
            </w:r>
          </w:p>
        </w:tc>
        <w:tc>
          <w:tcPr>
            <w:tcW w:w="1213" w:type="dxa"/>
          </w:tcPr>
          <w:p w14:paraId="2C798E43" w14:textId="77777777" w:rsidR="00EC7CEF" w:rsidRDefault="00EC7CEF" w:rsidP="00D57DCE"/>
        </w:tc>
      </w:tr>
      <w:tr w:rsidR="00EC7CEF" w14:paraId="5043BC31" w14:textId="77777777" w:rsidTr="00D57DCE">
        <w:tc>
          <w:tcPr>
            <w:tcW w:w="550" w:type="dxa"/>
          </w:tcPr>
          <w:p w14:paraId="6F2A9A6E" w14:textId="77777777" w:rsidR="00EC7CEF" w:rsidRDefault="00EC7CEF" w:rsidP="00D57DCE">
            <w:r>
              <w:t>6.</w:t>
            </w:r>
          </w:p>
        </w:tc>
        <w:tc>
          <w:tcPr>
            <w:tcW w:w="8240" w:type="dxa"/>
            <w:gridSpan w:val="2"/>
          </w:tcPr>
          <w:p w14:paraId="50735D4E" w14:textId="77777777" w:rsidR="00EC7CEF" w:rsidRDefault="00EC7CEF" w:rsidP="00D57DCE">
            <w:r w:rsidRPr="00E6799A">
              <w:t>DWUKIERUNKOWOŚC PRACY PŁUGÓW BOCZNYCH</w:t>
            </w:r>
          </w:p>
        </w:tc>
        <w:tc>
          <w:tcPr>
            <w:tcW w:w="1213" w:type="dxa"/>
          </w:tcPr>
          <w:p w14:paraId="74CF502D" w14:textId="77777777" w:rsidR="00EC7CEF" w:rsidRDefault="00EC7CEF" w:rsidP="00D57DCE"/>
        </w:tc>
      </w:tr>
      <w:tr w:rsidR="00EC7CEF" w14:paraId="6E952DCF" w14:textId="77777777" w:rsidTr="00D57DCE">
        <w:tc>
          <w:tcPr>
            <w:tcW w:w="550" w:type="dxa"/>
          </w:tcPr>
          <w:p w14:paraId="519788BA" w14:textId="77777777" w:rsidR="00EC7CEF" w:rsidRDefault="00EC7CEF" w:rsidP="00D57DCE">
            <w:r>
              <w:t>7.</w:t>
            </w:r>
          </w:p>
        </w:tc>
        <w:tc>
          <w:tcPr>
            <w:tcW w:w="8240" w:type="dxa"/>
            <w:gridSpan w:val="2"/>
          </w:tcPr>
          <w:p w14:paraId="3D653B1C" w14:textId="77777777" w:rsidR="00EC7CEF" w:rsidRDefault="00EC7CEF" w:rsidP="00D57DCE">
            <w:r w:rsidRPr="00E6799A">
              <w:t>ZASIĘG PŁUGA BOCZNEGO W USTAWIENIU POZIOMYM PŁETWY  MINIMUM 3.50 M NA POZIOMIE 90 CM PONIŻEJ TORU</w:t>
            </w:r>
          </w:p>
        </w:tc>
        <w:tc>
          <w:tcPr>
            <w:tcW w:w="1213" w:type="dxa"/>
          </w:tcPr>
          <w:p w14:paraId="6F997E74" w14:textId="77777777" w:rsidR="00EC7CEF" w:rsidRDefault="00EC7CEF" w:rsidP="00D57DCE"/>
        </w:tc>
      </w:tr>
      <w:tr w:rsidR="00EC7CEF" w14:paraId="347C5A3E" w14:textId="77777777" w:rsidTr="00D57DCE">
        <w:tc>
          <w:tcPr>
            <w:tcW w:w="550" w:type="dxa"/>
          </w:tcPr>
          <w:p w14:paraId="6C0B6033" w14:textId="77777777" w:rsidR="00EC7CEF" w:rsidRDefault="00EC7CEF" w:rsidP="00D57DCE">
            <w:r>
              <w:t>8.</w:t>
            </w:r>
          </w:p>
        </w:tc>
        <w:tc>
          <w:tcPr>
            <w:tcW w:w="8240" w:type="dxa"/>
            <w:gridSpan w:val="2"/>
          </w:tcPr>
          <w:p w14:paraId="0B766411" w14:textId="77777777" w:rsidR="00EC7CEF" w:rsidRDefault="00EC7CEF" w:rsidP="00D57DCE">
            <w:r w:rsidRPr="00E6799A">
              <w:t>PARAMETRYCZNE NASTAWIANIE SKOSU (KĄTA) POCHYLENIA STOKU PRYZMY PODSYPKI KAŻDYM PŁUGIEM BOCZNYM</w:t>
            </w:r>
          </w:p>
        </w:tc>
        <w:tc>
          <w:tcPr>
            <w:tcW w:w="1213" w:type="dxa"/>
          </w:tcPr>
          <w:p w14:paraId="57E98411" w14:textId="77777777" w:rsidR="00EC7CEF" w:rsidRDefault="00EC7CEF" w:rsidP="00D57DCE"/>
        </w:tc>
      </w:tr>
      <w:tr w:rsidR="00EC7CEF" w14:paraId="52810393" w14:textId="77777777" w:rsidTr="00D57DCE">
        <w:trPr>
          <w:trHeight w:val="1133"/>
        </w:trPr>
        <w:tc>
          <w:tcPr>
            <w:tcW w:w="550" w:type="dxa"/>
            <w:vMerge w:val="restart"/>
          </w:tcPr>
          <w:p w14:paraId="219EBCBD" w14:textId="77777777" w:rsidR="00EC7CEF" w:rsidRDefault="00EC7CEF" w:rsidP="00D57DCE">
            <w:r>
              <w:t>9.</w:t>
            </w:r>
          </w:p>
        </w:tc>
        <w:tc>
          <w:tcPr>
            <w:tcW w:w="2139" w:type="dxa"/>
            <w:vMerge w:val="restart"/>
          </w:tcPr>
          <w:p w14:paraId="61BB6BAF" w14:textId="77777777" w:rsidR="00EC7CEF" w:rsidRDefault="00EC7CEF" w:rsidP="00D57DCE">
            <w:r w:rsidRPr="00D056B0">
              <w:t>AUTOMATYZACJA FORMOWANIA STOKU PODSYPKI  NA RAMPACH PRZECHYŁKOWYCH POPRZEZ KORYGOWANIE NASTAWIENIA PŁUGA BOCZNEGO</w:t>
            </w:r>
          </w:p>
        </w:tc>
        <w:tc>
          <w:tcPr>
            <w:tcW w:w="6101" w:type="dxa"/>
          </w:tcPr>
          <w:p w14:paraId="6E1F0E49" w14:textId="77777777" w:rsidR="00EC7CEF" w:rsidRDefault="00EC7CEF" w:rsidP="00D57DCE">
            <w:r w:rsidRPr="00D056B0">
              <w:t>SAMOCZYNNE NA PODSTAWIE ZADANEGO SKOSU W UKŁADZIE BEZWGLĘDNYM</w:t>
            </w:r>
          </w:p>
        </w:tc>
        <w:tc>
          <w:tcPr>
            <w:tcW w:w="1213" w:type="dxa"/>
          </w:tcPr>
          <w:p w14:paraId="3873EE12" w14:textId="77777777" w:rsidR="00EC7CEF" w:rsidRDefault="00EC7CEF" w:rsidP="00D57DCE"/>
        </w:tc>
      </w:tr>
      <w:tr w:rsidR="00EC7CEF" w14:paraId="41DC9362" w14:textId="77777777" w:rsidTr="00D57DCE">
        <w:trPr>
          <w:trHeight w:val="1121"/>
        </w:trPr>
        <w:tc>
          <w:tcPr>
            <w:tcW w:w="550" w:type="dxa"/>
            <w:vMerge/>
          </w:tcPr>
          <w:p w14:paraId="3A7312D7" w14:textId="77777777" w:rsidR="00EC7CEF" w:rsidRDefault="00EC7CEF" w:rsidP="00D57DCE"/>
        </w:tc>
        <w:tc>
          <w:tcPr>
            <w:tcW w:w="2139" w:type="dxa"/>
            <w:vMerge/>
          </w:tcPr>
          <w:p w14:paraId="6BA6A648" w14:textId="77777777" w:rsidR="00EC7CEF" w:rsidRPr="00E6799A" w:rsidRDefault="00EC7CEF" w:rsidP="00D57DCE"/>
        </w:tc>
        <w:tc>
          <w:tcPr>
            <w:tcW w:w="6101" w:type="dxa"/>
          </w:tcPr>
          <w:p w14:paraId="734612BC" w14:textId="77777777" w:rsidR="00EC7CEF" w:rsidRDefault="00EC7CEF" w:rsidP="00D57DCE">
            <w:r w:rsidRPr="00D056B0">
              <w:t>RĘCZNE NA PODSTAWIE WSKAZAŃ PARAMETRYCZNYCH KĄTA W UKŁADZIE BEZWGLĘDNYM</w:t>
            </w:r>
          </w:p>
        </w:tc>
        <w:tc>
          <w:tcPr>
            <w:tcW w:w="1213" w:type="dxa"/>
          </w:tcPr>
          <w:p w14:paraId="6249BCCB" w14:textId="77777777" w:rsidR="00EC7CEF" w:rsidRDefault="00EC7CEF" w:rsidP="00D57DCE"/>
        </w:tc>
      </w:tr>
      <w:tr w:rsidR="00EC7CEF" w14:paraId="25032AA1" w14:textId="77777777" w:rsidTr="00D57DCE">
        <w:trPr>
          <w:trHeight w:val="543"/>
        </w:trPr>
        <w:tc>
          <w:tcPr>
            <w:tcW w:w="550" w:type="dxa"/>
            <w:vMerge w:val="restart"/>
          </w:tcPr>
          <w:p w14:paraId="460EF60F" w14:textId="77777777" w:rsidR="00EC7CEF" w:rsidRDefault="00EC7CEF" w:rsidP="00D57DCE">
            <w:r>
              <w:t>10.</w:t>
            </w:r>
          </w:p>
        </w:tc>
        <w:tc>
          <w:tcPr>
            <w:tcW w:w="2139" w:type="dxa"/>
            <w:vMerge w:val="restart"/>
          </w:tcPr>
          <w:p w14:paraId="47028706" w14:textId="77777777" w:rsidR="00EC7CEF" w:rsidRDefault="00EC7CEF" w:rsidP="00D57DCE">
            <w:pPr>
              <w:ind w:right="175"/>
            </w:pPr>
            <w:r w:rsidRPr="00D056B0">
              <w:t>POJEMNOŚC ZASOBNIKA TŁUCZNIA</w:t>
            </w:r>
          </w:p>
        </w:tc>
        <w:tc>
          <w:tcPr>
            <w:tcW w:w="6101" w:type="dxa"/>
          </w:tcPr>
          <w:p w14:paraId="4702C865" w14:textId="3A514B49" w:rsidR="00EC7CEF" w:rsidRDefault="00EC7CEF" w:rsidP="00D57DCE">
            <w:r w:rsidRPr="00D056B0">
              <w:t>ponad 8 m3</w:t>
            </w:r>
          </w:p>
        </w:tc>
        <w:tc>
          <w:tcPr>
            <w:tcW w:w="1213" w:type="dxa"/>
          </w:tcPr>
          <w:p w14:paraId="50CEB504" w14:textId="77777777" w:rsidR="00EC7CEF" w:rsidRDefault="00EC7CEF" w:rsidP="00D57DCE"/>
        </w:tc>
      </w:tr>
      <w:tr w:rsidR="00EC7CEF" w14:paraId="162CBB83" w14:textId="77777777" w:rsidTr="00D57DCE">
        <w:trPr>
          <w:trHeight w:val="744"/>
        </w:trPr>
        <w:tc>
          <w:tcPr>
            <w:tcW w:w="550" w:type="dxa"/>
            <w:vMerge/>
          </w:tcPr>
          <w:p w14:paraId="0587239B" w14:textId="77777777" w:rsidR="00EC7CEF" w:rsidRDefault="00EC7CEF" w:rsidP="00D57DCE"/>
        </w:tc>
        <w:tc>
          <w:tcPr>
            <w:tcW w:w="2139" w:type="dxa"/>
            <w:vMerge/>
          </w:tcPr>
          <w:p w14:paraId="2C6D9EDE" w14:textId="77777777" w:rsidR="00EC7CEF" w:rsidRPr="00E6799A" w:rsidRDefault="00EC7CEF" w:rsidP="00D57DCE"/>
        </w:tc>
        <w:tc>
          <w:tcPr>
            <w:tcW w:w="6101" w:type="dxa"/>
          </w:tcPr>
          <w:p w14:paraId="04746EE9" w14:textId="77777777" w:rsidR="00EC7CEF" w:rsidRDefault="00EC7CEF" w:rsidP="00D57DCE">
            <w:r w:rsidRPr="00D056B0">
              <w:t>ponad 5 do 8 m3</w:t>
            </w:r>
          </w:p>
        </w:tc>
        <w:tc>
          <w:tcPr>
            <w:tcW w:w="1213" w:type="dxa"/>
          </w:tcPr>
          <w:p w14:paraId="01CFA655" w14:textId="77777777" w:rsidR="00EC7CEF" w:rsidRDefault="00EC7CEF" w:rsidP="00D57DCE"/>
        </w:tc>
      </w:tr>
      <w:tr w:rsidR="00EC7CEF" w14:paraId="7EE35866" w14:textId="77777777" w:rsidTr="00D57DCE">
        <w:tc>
          <w:tcPr>
            <w:tcW w:w="550" w:type="dxa"/>
          </w:tcPr>
          <w:p w14:paraId="4D223FA6" w14:textId="77777777" w:rsidR="00EC7CEF" w:rsidRDefault="00EC7CEF" w:rsidP="00D57DCE">
            <w:r>
              <w:t>11.</w:t>
            </w:r>
          </w:p>
        </w:tc>
        <w:tc>
          <w:tcPr>
            <w:tcW w:w="8240" w:type="dxa"/>
            <w:gridSpan w:val="2"/>
          </w:tcPr>
          <w:p w14:paraId="35F0907B" w14:textId="77777777" w:rsidR="00EC7CEF" w:rsidRDefault="00EC7CEF" w:rsidP="00D57DCE">
            <w:r w:rsidRPr="00E6799A">
              <w:t>WYDAJNOŚĆ PODCZAS PRACY ZAMIATARKI TŁUCZNIA ZBIERAJĄC NADMIAR 6 CM I POZOSTAWIAJĄC PRYZMĘ W PASMIE RAMY TORU 2 CM PONIŻEJ POWIERZCHNI PODKŁADÓW O SZEROKOŚCI 2600 MM</w:t>
            </w:r>
            <w:r>
              <w:t xml:space="preserve"> </w:t>
            </w:r>
            <w:r w:rsidRPr="00E6799A">
              <w:t>1200 M/H I WIĘKSZA</w:t>
            </w:r>
          </w:p>
        </w:tc>
        <w:tc>
          <w:tcPr>
            <w:tcW w:w="1213" w:type="dxa"/>
          </w:tcPr>
          <w:p w14:paraId="68E39BF8" w14:textId="77777777" w:rsidR="00EC7CEF" w:rsidRDefault="00EC7CEF" w:rsidP="00D57DCE"/>
        </w:tc>
      </w:tr>
      <w:tr w:rsidR="00EC7CEF" w14:paraId="3DCFE084" w14:textId="77777777" w:rsidTr="00D57DCE">
        <w:tc>
          <w:tcPr>
            <w:tcW w:w="550" w:type="dxa"/>
          </w:tcPr>
          <w:p w14:paraId="72C3430D" w14:textId="77777777" w:rsidR="00EC7CEF" w:rsidRDefault="00EC7CEF" w:rsidP="00D57DCE">
            <w:r>
              <w:t>12.</w:t>
            </w:r>
          </w:p>
        </w:tc>
        <w:tc>
          <w:tcPr>
            <w:tcW w:w="8240" w:type="dxa"/>
            <w:gridSpan w:val="2"/>
          </w:tcPr>
          <w:p w14:paraId="47F04F9F" w14:textId="77777777" w:rsidR="00EC7CEF" w:rsidRDefault="00EC7CEF" w:rsidP="00D57DCE">
            <w:r w:rsidRPr="00E6799A">
              <w:t>DWUKIERUNKOWOŚĆ ZAMIATARKI TŁUCZNIA</w:t>
            </w:r>
          </w:p>
        </w:tc>
        <w:tc>
          <w:tcPr>
            <w:tcW w:w="1213" w:type="dxa"/>
          </w:tcPr>
          <w:p w14:paraId="692B5103" w14:textId="77777777" w:rsidR="00EC7CEF" w:rsidRDefault="00EC7CEF" w:rsidP="00D57DCE"/>
        </w:tc>
      </w:tr>
      <w:tr w:rsidR="00EC7CEF" w14:paraId="16B55708" w14:textId="77777777" w:rsidTr="00D57DCE">
        <w:tc>
          <w:tcPr>
            <w:tcW w:w="550" w:type="dxa"/>
          </w:tcPr>
          <w:p w14:paraId="6AE50E87" w14:textId="77777777" w:rsidR="00EC7CEF" w:rsidRDefault="00EC7CEF" w:rsidP="00D57DCE">
            <w:r>
              <w:t>13.</w:t>
            </w:r>
          </w:p>
        </w:tc>
        <w:tc>
          <w:tcPr>
            <w:tcW w:w="8240" w:type="dxa"/>
            <w:gridSpan w:val="2"/>
          </w:tcPr>
          <w:p w14:paraId="706B446E" w14:textId="77777777" w:rsidR="00EC7CEF" w:rsidRDefault="00EC7CEF" w:rsidP="00D57DCE">
            <w:r>
              <w:t xml:space="preserve">REJESTRACJA UZYSKANEJ KORONY PRYZMY PODSYPKI </w:t>
            </w:r>
          </w:p>
          <w:p w14:paraId="5E2D25AC" w14:textId="77777777" w:rsidR="00EC7CEF" w:rsidRDefault="00EC7CEF" w:rsidP="00D57DCE">
            <w:r>
              <w:t>I OBNIZENIA WZGLĘDEM POWIERZCHNI PODKŁADÓW</w:t>
            </w:r>
          </w:p>
        </w:tc>
        <w:tc>
          <w:tcPr>
            <w:tcW w:w="1213" w:type="dxa"/>
          </w:tcPr>
          <w:p w14:paraId="050B1F1D" w14:textId="77777777" w:rsidR="00EC7CEF" w:rsidRDefault="00EC7CEF" w:rsidP="00D57DCE"/>
        </w:tc>
      </w:tr>
      <w:tr w:rsidR="00EC7CEF" w14:paraId="0C3E09A2" w14:textId="77777777" w:rsidTr="00D57DCE">
        <w:tc>
          <w:tcPr>
            <w:tcW w:w="550" w:type="dxa"/>
          </w:tcPr>
          <w:p w14:paraId="45D889EC" w14:textId="77777777" w:rsidR="00EC7CEF" w:rsidRDefault="00EC7CEF" w:rsidP="00D57DCE">
            <w:r>
              <w:t>14.</w:t>
            </w:r>
          </w:p>
        </w:tc>
        <w:tc>
          <w:tcPr>
            <w:tcW w:w="8240" w:type="dxa"/>
            <w:gridSpan w:val="2"/>
          </w:tcPr>
          <w:p w14:paraId="1F300F88" w14:textId="77777777" w:rsidR="00EC7CEF" w:rsidRDefault="00EC7CEF" w:rsidP="00D57DCE">
            <w:r w:rsidRPr="00E6799A">
              <w:t>REJESTRACJA UZYSKANEGO STOKU PRYZMY PODSYPKI</w:t>
            </w:r>
          </w:p>
        </w:tc>
        <w:tc>
          <w:tcPr>
            <w:tcW w:w="1213" w:type="dxa"/>
          </w:tcPr>
          <w:p w14:paraId="11D0A45C" w14:textId="77777777" w:rsidR="00EC7CEF" w:rsidRDefault="00EC7CEF" w:rsidP="00D57DCE"/>
        </w:tc>
      </w:tr>
      <w:tr w:rsidR="00EC7CEF" w14:paraId="349B09AE" w14:textId="77777777" w:rsidTr="00D57DCE">
        <w:tc>
          <w:tcPr>
            <w:tcW w:w="550" w:type="dxa"/>
          </w:tcPr>
          <w:p w14:paraId="430445C5" w14:textId="77777777" w:rsidR="00EC7CEF" w:rsidRDefault="00EC7CEF" w:rsidP="00D57DCE">
            <w:r>
              <w:lastRenderedPageBreak/>
              <w:t>15.</w:t>
            </w:r>
          </w:p>
        </w:tc>
        <w:tc>
          <w:tcPr>
            <w:tcW w:w="8240" w:type="dxa"/>
            <w:gridSpan w:val="2"/>
          </w:tcPr>
          <w:p w14:paraId="15F58011" w14:textId="77777777" w:rsidR="00EC7CEF" w:rsidRDefault="00EC7CEF" w:rsidP="00D57DCE">
            <w:r w:rsidRPr="00E6799A">
              <w:t>AUTOMATYCZNE WYKRYWANIE PRZESZKÓD DO JAZDY ROBOCZEJ I OSTRZEGANIE ZAŁOGI</w:t>
            </w:r>
          </w:p>
        </w:tc>
        <w:tc>
          <w:tcPr>
            <w:tcW w:w="1213" w:type="dxa"/>
          </w:tcPr>
          <w:p w14:paraId="063EDC6E" w14:textId="77777777" w:rsidR="00EC7CEF" w:rsidRDefault="00EC7CEF" w:rsidP="00D57DCE"/>
        </w:tc>
      </w:tr>
      <w:tr w:rsidR="00EC7CEF" w14:paraId="7E1862AE" w14:textId="77777777" w:rsidTr="00D57DCE">
        <w:tc>
          <w:tcPr>
            <w:tcW w:w="550" w:type="dxa"/>
          </w:tcPr>
          <w:p w14:paraId="3ACF2803" w14:textId="77777777" w:rsidR="00EC7CEF" w:rsidRDefault="00EC7CEF" w:rsidP="00D57DCE">
            <w:r>
              <w:t>16.</w:t>
            </w:r>
          </w:p>
        </w:tc>
        <w:tc>
          <w:tcPr>
            <w:tcW w:w="8240" w:type="dxa"/>
            <w:gridSpan w:val="2"/>
          </w:tcPr>
          <w:p w14:paraId="383EBFBA" w14:textId="77777777" w:rsidR="00EC7CEF" w:rsidRDefault="00EC7CEF" w:rsidP="00D57DCE">
            <w:r w:rsidRPr="00E6799A">
              <w:t>WSPÓŁPRACA Z TRANSPORTERAMI MATERIAŁÓW SYPKICH</w:t>
            </w:r>
          </w:p>
        </w:tc>
        <w:tc>
          <w:tcPr>
            <w:tcW w:w="1213" w:type="dxa"/>
          </w:tcPr>
          <w:p w14:paraId="5A4E04BB" w14:textId="77777777" w:rsidR="00EC7CEF" w:rsidRDefault="00EC7CEF" w:rsidP="00D57DCE"/>
        </w:tc>
      </w:tr>
      <w:bookmarkEnd w:id="0"/>
    </w:tbl>
    <w:p w14:paraId="088EAADF" w14:textId="77777777" w:rsidR="00EC7CEF" w:rsidRDefault="00EC7CEF" w:rsidP="00EC7CEF">
      <w:pPr>
        <w:pStyle w:val="Akapitzlist"/>
        <w:tabs>
          <w:tab w:val="left" w:pos="0"/>
          <w:tab w:val="left" w:pos="699"/>
        </w:tabs>
        <w:spacing w:after="0" w:line="276" w:lineRule="auto"/>
        <w:ind w:left="1080"/>
        <w:jc w:val="both"/>
        <w:rPr>
          <w:rFonts w:cstheme="minorHAnsi"/>
          <w:color w:val="000000" w:themeColor="text1"/>
        </w:rPr>
      </w:pPr>
    </w:p>
    <w:p w14:paraId="643DD1A6" w14:textId="77777777" w:rsidR="00EC7CEF" w:rsidRPr="00355B2B" w:rsidRDefault="00EC7CEF" w:rsidP="00EC7CEF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Deklarujemy s</w:t>
      </w:r>
      <w:r w:rsidRPr="00355B2B">
        <w:rPr>
          <w:rFonts w:cstheme="minorHAnsi"/>
          <w:color w:val="000000" w:themeColor="text1"/>
        </w:rPr>
        <w:t xml:space="preserve">krócenie czasu dostawy o ...... miesięcy (max. </w:t>
      </w:r>
      <w:r>
        <w:rPr>
          <w:rFonts w:cstheme="minorHAnsi"/>
          <w:color w:val="000000" w:themeColor="text1"/>
        </w:rPr>
        <w:t>5</w:t>
      </w:r>
      <w:r w:rsidRPr="00355B2B">
        <w:rPr>
          <w:rFonts w:cstheme="minorHAnsi"/>
          <w:color w:val="000000" w:themeColor="text1"/>
        </w:rPr>
        <w:t xml:space="preserve"> miesięcy)</w:t>
      </w:r>
    </w:p>
    <w:p w14:paraId="32A0C6B1" w14:textId="77777777" w:rsidR="00EC7CEF" w:rsidRPr="00355B2B" w:rsidRDefault="00EC7CEF" w:rsidP="00EC7CEF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Posiadamy do</w:t>
      </w:r>
      <w:r w:rsidRPr="00355B2B">
        <w:rPr>
          <w:rFonts w:cstheme="minorHAnsi"/>
          <w:color w:val="000000" w:themeColor="text1"/>
        </w:rPr>
        <w:t>świadczenie w produkcji maszyn do profilowania tłucznia: ........ sztuk</w:t>
      </w:r>
    </w:p>
    <w:p w14:paraId="5CF331AA" w14:textId="77777777" w:rsidR="00EC7CEF" w:rsidRPr="00355B2B" w:rsidRDefault="00EC7CEF" w:rsidP="00EC7CEF">
      <w:pPr>
        <w:pStyle w:val="Akapitzlist"/>
        <w:numPr>
          <w:ilvl w:val="0"/>
          <w:numId w:val="1"/>
        </w:numPr>
        <w:tabs>
          <w:tab w:val="left" w:pos="699"/>
        </w:tabs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Oferujemy o</w:t>
      </w:r>
      <w:r w:rsidRPr="00355B2B">
        <w:rPr>
          <w:rFonts w:cstheme="minorHAnsi"/>
          <w:color w:val="000000" w:themeColor="text1"/>
        </w:rPr>
        <w:t>ffset: ....... pozycji.</w:t>
      </w:r>
    </w:p>
    <w:p w14:paraId="78C53DE4" w14:textId="77777777" w:rsidR="00EC7CEF" w:rsidRDefault="00EC7CEF" w:rsidP="00EC7CE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Powyższe wartości dostawy obejmują wszelkie koszty ponoszone </w:t>
      </w:r>
      <w:r>
        <w:rPr>
          <w:rFonts w:eastAsia="HiddenHorzOCR" w:cs="Calibri"/>
          <w:color w:val="383838"/>
        </w:rPr>
        <w:t xml:space="preserve">przez </w:t>
      </w:r>
      <w:r>
        <w:rPr>
          <w:rFonts w:eastAsia="HiddenHorzOCR" w:cs="Calibri"/>
          <w:color w:val="1C1C1C"/>
        </w:rPr>
        <w:t>Wykonawcę związane z wykonywaniem danej dostawy w okresie trwania umowy.</w:t>
      </w:r>
    </w:p>
    <w:p w14:paraId="7F9114A0" w14:textId="77777777" w:rsidR="0021597E" w:rsidRDefault="0021597E" w:rsidP="0021597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Termin płatności: 30 dni kalendarzowych licząc od dnia otrzymania prawidłowo wystawionej faktury przez Zamawiającego.</w:t>
      </w:r>
    </w:p>
    <w:p w14:paraId="6E5ED553" w14:textId="77777777" w:rsidR="00EC7CEF" w:rsidRDefault="00EC7CEF" w:rsidP="00EC7CE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że po zapoznaniu się z Ogłoszeniem o zamówieniu oraz Warunkami Zamówienia, w tym z Formularzem Oferty na realizację dostawy, przyjmujemy wszystkie warunki Zamawiającego bez zastrzeżeń.</w:t>
      </w:r>
    </w:p>
    <w:p w14:paraId="4EF0D5C6" w14:textId="77777777" w:rsidR="00EC7CEF" w:rsidRPr="003E68C7" w:rsidRDefault="00EC7CEF" w:rsidP="00EC7CE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udzielamy gwarancji jakości na profilarkę na okres  24 miesięcy.</w:t>
      </w:r>
    </w:p>
    <w:p w14:paraId="0845FF46" w14:textId="77777777" w:rsidR="00EC7CEF" w:rsidRDefault="00EC7CEF" w:rsidP="00EC7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że uważamy się związani niniejszą ofertą w ciągu 90 dni, od upływu terminu składania ofert.</w:t>
      </w:r>
    </w:p>
    <w:p w14:paraId="005EDAF4" w14:textId="77777777" w:rsidR="00EC7CEF" w:rsidRPr="008C645E" w:rsidRDefault="00EC7CEF" w:rsidP="00EC7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pod rygorem odrzucenia oferty</w:t>
      </w:r>
      <w:r w:rsidRPr="00304386">
        <w:rPr>
          <w:rFonts w:eastAsia="HiddenHorzOCR" w:cs="Calibri"/>
          <w:color w:val="1C1C1C"/>
        </w:rPr>
        <w:t>,</w:t>
      </w:r>
      <w:r>
        <w:rPr>
          <w:rFonts w:eastAsia="HiddenHorzOCR" w:cs="Calibri"/>
          <w:color w:val="1C1C1C"/>
        </w:rPr>
        <w:t xml:space="preserve"> iż wszystkie informacje zamieszczone w naszej ofercie i załącznikach do oferty są prawdziwe.</w:t>
      </w:r>
    </w:p>
    <w:p w14:paraId="520270CC" w14:textId="77777777" w:rsidR="00EC7CEF" w:rsidRDefault="00EC7CEF" w:rsidP="00EC7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42AE17C1" w14:textId="77777777" w:rsidR="00EC7CEF" w:rsidRDefault="00EC7CEF" w:rsidP="00EC7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Oferta zawiera ........ stron, ponumerowanych i podpisanych przez osoby uprawnione do reprezentowania Wykonawcy.</w:t>
      </w:r>
    </w:p>
    <w:p w14:paraId="2BD22094" w14:textId="77777777" w:rsidR="00EC7CEF" w:rsidRDefault="00EC7CEF" w:rsidP="00EC7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Do oferty dołączone zostały następujące załączniki:</w:t>
      </w:r>
    </w:p>
    <w:p w14:paraId="3738A2F6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1)</w:t>
      </w:r>
    </w:p>
    <w:p w14:paraId="12D07F00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2)</w:t>
      </w:r>
    </w:p>
    <w:p w14:paraId="63A4EF5A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3)</w:t>
      </w:r>
    </w:p>
    <w:p w14:paraId="497F2D0E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EF0585D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557ABF4D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109CCCE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5002E0E3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>
        <w:rPr>
          <w:rFonts w:eastAsia="HiddenHorzOCR" w:cs="Calibri"/>
          <w:color w:val="1C1C1C"/>
        </w:rPr>
        <w:t xml:space="preserve">                   (podpis **)                                                     miejscowość, data</w:t>
      </w:r>
    </w:p>
    <w:p w14:paraId="197A4D71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3F9ADE3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C909C08" w14:textId="77777777" w:rsidR="00EC7CEF" w:rsidRDefault="00EC7CEF" w:rsidP="00EC7CEF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72BEAC14" w14:textId="77777777" w:rsidR="00EC7CEF" w:rsidRPr="0015193B" w:rsidRDefault="00EC7CEF" w:rsidP="00EC7CEF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- właściwe wpisać</w:t>
      </w:r>
    </w:p>
    <w:p w14:paraId="17DC7EEB" w14:textId="77777777" w:rsidR="00EC7CEF" w:rsidRDefault="00EC7CEF" w:rsidP="00EC7CEF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</w:p>
    <w:p w14:paraId="00FDB665" w14:textId="77777777" w:rsidR="00EC7CEF" w:rsidRDefault="00EC7CEF" w:rsidP="00EC7CEF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** - Podpis(y) wraz z </w:t>
      </w:r>
      <w:r>
        <w:rPr>
          <w:rFonts w:eastAsia="HiddenHorzOCR" w:cs="Calibri"/>
          <w:i/>
          <w:color w:val="272727"/>
          <w:sz w:val="16"/>
          <w:szCs w:val="16"/>
        </w:rPr>
        <w:t xml:space="preserve">pieczęcią(ami) </w:t>
      </w:r>
      <w:r>
        <w:rPr>
          <w:rFonts w:eastAsia="HiddenHorzOCR" w:cs="Calibri"/>
          <w:i/>
          <w:iCs/>
          <w:color w:val="272727"/>
          <w:sz w:val="16"/>
          <w:szCs w:val="16"/>
        </w:rPr>
        <w:t>imienną(ymi) osoby(osób) umocowanej(ych) do reprezentowania Wykonawcy zgodnie z:</w:t>
      </w:r>
    </w:p>
    <w:p w14:paraId="204AFCF0" w14:textId="77777777" w:rsidR="00EC7CEF" w:rsidRDefault="00EC7CEF" w:rsidP="00EC7CEF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="Calibri"/>
          <w:i/>
          <w:color w:val="272727"/>
          <w:sz w:val="16"/>
          <w:szCs w:val="16"/>
        </w:rPr>
        <w:t xml:space="preserve">zaświadczenie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77D63829" w14:textId="77777777" w:rsidR="00EC7CEF" w:rsidRDefault="00EC7CEF" w:rsidP="00EC7CEF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p w14:paraId="66730412" w14:textId="77777777" w:rsidR="004C7791" w:rsidRDefault="004C7791" w:rsidP="00EC7CEF">
      <w:pPr>
        <w:pStyle w:val="Akapitzlist"/>
        <w:tabs>
          <w:tab w:val="left" w:pos="699"/>
        </w:tabs>
        <w:spacing w:after="0" w:line="276" w:lineRule="auto"/>
        <w:ind w:left="1080"/>
        <w:jc w:val="both"/>
      </w:pPr>
    </w:p>
    <w:sectPr w:rsidR="004C77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F310" w14:textId="77777777" w:rsidR="00CB4E7C" w:rsidRDefault="00CB4E7C">
      <w:pPr>
        <w:spacing w:line="240" w:lineRule="auto"/>
      </w:pPr>
      <w:r>
        <w:separator/>
      </w:r>
    </w:p>
  </w:endnote>
  <w:endnote w:type="continuationSeparator" w:id="0">
    <w:p w14:paraId="49202805" w14:textId="77777777" w:rsidR="00CB4E7C" w:rsidRDefault="00CB4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8250" w14:textId="77777777" w:rsidR="00CB4E7C" w:rsidRDefault="00CB4E7C">
      <w:pPr>
        <w:spacing w:after="0" w:line="240" w:lineRule="auto"/>
      </w:pPr>
      <w:r>
        <w:separator/>
      </w:r>
    </w:p>
  </w:footnote>
  <w:footnote w:type="continuationSeparator" w:id="0">
    <w:p w14:paraId="00FF789C" w14:textId="77777777" w:rsidR="00CB4E7C" w:rsidRDefault="00CB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30C"/>
    <w:multiLevelType w:val="multilevel"/>
    <w:tmpl w:val="1B75130C"/>
    <w:lvl w:ilvl="0">
      <w:start w:val="1"/>
      <w:numFmt w:val="decimal"/>
      <w:lvlText w:val="%1)"/>
      <w:lvlJc w:val="left"/>
      <w:pPr>
        <w:tabs>
          <w:tab w:val="left" w:pos="699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4AC06750"/>
    <w:multiLevelType w:val="multilevel"/>
    <w:tmpl w:val="4AC0675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6A9A5153"/>
    <w:multiLevelType w:val="hybridMultilevel"/>
    <w:tmpl w:val="833AE018"/>
    <w:lvl w:ilvl="0" w:tplc="F5A67BDE">
      <w:numFmt w:val="bullet"/>
      <w:lvlText w:val=""/>
      <w:lvlJc w:val="left"/>
      <w:pPr>
        <w:ind w:left="720" w:hanging="360"/>
      </w:pPr>
      <w:rPr>
        <w:rFonts w:ascii="Symbol" w:eastAsia="HiddenHorzOCR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30B3"/>
    <w:multiLevelType w:val="multilevel"/>
    <w:tmpl w:val="764930B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31"/>
    <w:rsid w:val="00062A1D"/>
    <w:rsid w:val="000741EB"/>
    <w:rsid w:val="000A36D2"/>
    <w:rsid w:val="000C631E"/>
    <w:rsid w:val="00135B8E"/>
    <w:rsid w:val="001A4860"/>
    <w:rsid w:val="001E0D67"/>
    <w:rsid w:val="0021597E"/>
    <w:rsid w:val="002B0A4D"/>
    <w:rsid w:val="002E1F39"/>
    <w:rsid w:val="00304386"/>
    <w:rsid w:val="0034740B"/>
    <w:rsid w:val="0038477A"/>
    <w:rsid w:val="003A0F68"/>
    <w:rsid w:val="003E68C7"/>
    <w:rsid w:val="003F32DA"/>
    <w:rsid w:val="004039EE"/>
    <w:rsid w:val="00423A1F"/>
    <w:rsid w:val="00444E7A"/>
    <w:rsid w:val="00476B93"/>
    <w:rsid w:val="004773FF"/>
    <w:rsid w:val="004852EA"/>
    <w:rsid w:val="004C7791"/>
    <w:rsid w:val="00537EC5"/>
    <w:rsid w:val="00584195"/>
    <w:rsid w:val="005D1EBA"/>
    <w:rsid w:val="006301D0"/>
    <w:rsid w:val="006357D9"/>
    <w:rsid w:val="00636E15"/>
    <w:rsid w:val="006E12B4"/>
    <w:rsid w:val="00712696"/>
    <w:rsid w:val="00712C22"/>
    <w:rsid w:val="007E6AF2"/>
    <w:rsid w:val="007F22F2"/>
    <w:rsid w:val="008A6218"/>
    <w:rsid w:val="008C645E"/>
    <w:rsid w:val="008D0926"/>
    <w:rsid w:val="008E58F6"/>
    <w:rsid w:val="00931FBE"/>
    <w:rsid w:val="00985213"/>
    <w:rsid w:val="009F72F4"/>
    <w:rsid w:val="00A77F4C"/>
    <w:rsid w:val="00AD26A4"/>
    <w:rsid w:val="00B14BA3"/>
    <w:rsid w:val="00B20831"/>
    <w:rsid w:val="00B464AE"/>
    <w:rsid w:val="00BC5C94"/>
    <w:rsid w:val="00C26B38"/>
    <w:rsid w:val="00C7299B"/>
    <w:rsid w:val="00CB4E7C"/>
    <w:rsid w:val="00D47AE5"/>
    <w:rsid w:val="00D61FBB"/>
    <w:rsid w:val="00DB50D5"/>
    <w:rsid w:val="00DB7CE1"/>
    <w:rsid w:val="00DE78BD"/>
    <w:rsid w:val="00E01EF2"/>
    <w:rsid w:val="00E44D2C"/>
    <w:rsid w:val="00E65D36"/>
    <w:rsid w:val="00EB60B5"/>
    <w:rsid w:val="00EC7CEF"/>
    <w:rsid w:val="00F05608"/>
    <w:rsid w:val="00F272EA"/>
    <w:rsid w:val="00F33A31"/>
    <w:rsid w:val="00FD4985"/>
    <w:rsid w:val="0D1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A66"/>
  <w15:docId w15:val="{6B6F353B-06FE-4A59-80F1-17753DD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12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C7C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F9B819-EB32-48B9-A721-0C99A2659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14</cp:revision>
  <dcterms:created xsi:type="dcterms:W3CDTF">2021-11-10T09:41:00Z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