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344DA" w14:textId="2BFDF775" w:rsidR="00F17F61" w:rsidRPr="003B53BF" w:rsidRDefault="00F61C49" w:rsidP="00EB1973">
      <w:pPr>
        <w:pStyle w:val="TFLB-Poziom1"/>
        <w:numPr>
          <w:ilvl w:val="0"/>
          <w:numId w:val="0"/>
        </w:numPr>
        <w:spacing w:after="0" w:line="240" w:lineRule="auto"/>
        <w:ind w:left="357" w:hanging="357"/>
        <w:rPr>
          <w:color w:val="FFFFFF" w:themeColor="background1"/>
        </w:rPr>
      </w:pPr>
      <w:bookmarkStart w:id="0" w:name="_Toc173853865"/>
      <w:bookmarkStart w:id="1" w:name="_Toc173853974"/>
      <w:bookmarkStart w:id="2" w:name="_Toc173912471"/>
      <w:bookmarkStart w:id="3" w:name="_Toc193287776"/>
      <w:r w:rsidRPr="003B53BF">
        <w:rPr>
          <w:color w:val="FFFFFF" w:themeColor="background1"/>
        </w:rPr>
        <w:t>STRONA TYTUŁOWA</w:t>
      </w:r>
      <w:bookmarkEnd w:id="0"/>
      <w:bookmarkEnd w:id="1"/>
      <w:bookmarkEnd w:id="2"/>
      <w:bookmarkEnd w:id="3"/>
    </w:p>
    <w:tbl>
      <w:tblPr>
        <w:tblStyle w:val="Tabela-Siatka"/>
        <w:tblW w:w="9067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3"/>
        <w:gridCol w:w="140"/>
        <w:gridCol w:w="4394"/>
      </w:tblGrid>
      <w:tr w:rsidR="009442AA" w:rsidRPr="003B53BF" w14:paraId="08FA402B" w14:textId="77777777" w:rsidTr="00923EA7">
        <w:trPr>
          <w:trHeight w:val="20"/>
          <w:jc w:val="center"/>
        </w:trPr>
        <w:tc>
          <w:tcPr>
            <w:tcW w:w="4673" w:type="dxa"/>
            <w:gridSpan w:val="2"/>
            <w:tcBorders>
              <w:bottom w:val="nil"/>
              <w:right w:val="single" w:sz="4" w:space="0" w:color="808080" w:themeColor="background1" w:themeShade="80"/>
            </w:tcBorders>
            <w:vAlign w:val="center"/>
          </w:tcPr>
          <w:p w14:paraId="302C02C4" w14:textId="77777777" w:rsidR="009442AA" w:rsidRPr="003B53BF" w:rsidRDefault="009442AA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Umowa nr:</w:t>
            </w:r>
          </w:p>
        </w:tc>
        <w:tc>
          <w:tcPr>
            <w:tcW w:w="4394" w:type="dxa"/>
            <w:tcBorders>
              <w:left w:val="single" w:sz="4" w:space="0" w:color="808080" w:themeColor="background1" w:themeShade="80"/>
              <w:bottom w:val="nil"/>
            </w:tcBorders>
            <w:vAlign w:val="center"/>
          </w:tcPr>
          <w:p w14:paraId="2372DFA3" w14:textId="77777777" w:rsidR="009442AA" w:rsidRPr="003B53BF" w:rsidRDefault="009442AA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Egzemplarz nr:</w:t>
            </w:r>
          </w:p>
        </w:tc>
      </w:tr>
      <w:tr w:rsidR="009442AA" w:rsidRPr="003B53BF" w14:paraId="0B1C431D" w14:textId="77777777" w:rsidTr="00923EA7">
        <w:trPr>
          <w:trHeight w:val="20"/>
          <w:jc w:val="center"/>
        </w:trPr>
        <w:tc>
          <w:tcPr>
            <w:tcW w:w="4673" w:type="dxa"/>
            <w:gridSpan w:val="2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037C5DD5" w14:textId="77777777" w:rsidR="009442AA" w:rsidRPr="003B53BF" w:rsidRDefault="009442AA" w:rsidP="009F7A9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90/101/0039/23/Z/I</w:t>
            </w:r>
          </w:p>
        </w:tc>
        <w:tc>
          <w:tcPr>
            <w:tcW w:w="4394" w:type="dxa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55286E4C" w14:textId="057AAC2A" w:rsidR="009442AA" w:rsidRPr="003B53BF" w:rsidRDefault="009442AA" w:rsidP="009F7A9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9442AA" w:rsidRPr="003B53BF" w14:paraId="0A3E4C52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5647596B" w14:textId="05C1039D" w:rsidR="009442AA" w:rsidRPr="003B53BF" w:rsidRDefault="00AF4CA3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Nazwa zamierzenia budowlanego</w:t>
            </w:r>
            <w:r w:rsidR="009442AA"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:</w:t>
            </w:r>
          </w:p>
        </w:tc>
      </w:tr>
      <w:tr w:rsidR="009442AA" w:rsidRPr="003B53BF" w14:paraId="22E6A9EB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643D68B4" w14:textId="6BB6A770" w:rsidR="00511041" w:rsidRPr="003B53BF" w:rsidRDefault="009442AA" w:rsidP="0051104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Opracowanie dokumentacji projektowej oraz realizacja robót budowlanych</w:t>
            </w:r>
            <w:r w:rsidR="00B72C56" w:rsidRPr="003B53BF">
              <w:rPr>
                <w:rFonts w:asciiTheme="minorHAnsi" w:hAnsiTheme="minorHAnsi"/>
                <w:sz w:val="20"/>
                <w:szCs w:val="20"/>
              </w:rPr>
              <w:br/>
            </w:r>
            <w:r w:rsidRPr="003B53BF">
              <w:rPr>
                <w:rFonts w:asciiTheme="minorHAnsi" w:hAnsiTheme="minorHAnsi"/>
                <w:sz w:val="20"/>
                <w:szCs w:val="20"/>
              </w:rPr>
              <w:t xml:space="preserve">w formule „Projektuj </w:t>
            </w:r>
            <w:r w:rsidR="00B72C56" w:rsidRPr="003B53BF">
              <w:rPr>
                <w:rFonts w:asciiTheme="minorHAnsi" w:hAnsiTheme="minorHAnsi"/>
                <w:sz w:val="20"/>
                <w:szCs w:val="20"/>
              </w:rPr>
              <w:t xml:space="preserve">i </w:t>
            </w:r>
            <w:r w:rsidRPr="003B53BF">
              <w:rPr>
                <w:rFonts w:asciiTheme="minorHAnsi" w:hAnsiTheme="minorHAnsi"/>
                <w:sz w:val="20"/>
                <w:szCs w:val="20"/>
              </w:rPr>
              <w:t>buduj” dla projektu pn.: „Rewitalizacja linii kolejowej na odcinku Sokołów Podlaski – Siedlce” realizowanego w ramach programu uzupełnienia lokalnej i regionalnej infrastruktury kolejowej – Kolej+ do 2029 roku</w:t>
            </w:r>
          </w:p>
        </w:tc>
      </w:tr>
      <w:tr w:rsidR="009442AA" w:rsidRPr="003B53BF" w14:paraId="636D0FC4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06115EC3" w14:textId="77777777" w:rsidR="009442AA" w:rsidRPr="003B53BF" w:rsidRDefault="009442AA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Nazwa elementu projektu:</w:t>
            </w:r>
          </w:p>
        </w:tc>
      </w:tr>
      <w:tr w:rsidR="009442AA" w:rsidRPr="003B53BF" w14:paraId="0712AB31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3954F30A" w14:textId="68F3E5B2" w:rsidR="009442AA" w:rsidRPr="003B53BF" w:rsidRDefault="001938D0" w:rsidP="009F7A99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3B53BF">
              <w:rPr>
                <w:rFonts w:asciiTheme="minorHAnsi" w:hAnsiTheme="minorHAnsi"/>
                <w:b/>
                <w:bCs/>
              </w:rPr>
              <w:t>PROJEKT BUDOWLANY</w:t>
            </w:r>
          </w:p>
          <w:p w14:paraId="6CCDCFDA" w14:textId="2DB80EAD" w:rsidR="001938D0" w:rsidRPr="003B53BF" w:rsidRDefault="00EE04AB" w:rsidP="009F7A99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3B53BF">
              <w:rPr>
                <w:rFonts w:asciiTheme="minorHAnsi" w:hAnsiTheme="minorHAnsi"/>
                <w:b/>
                <w:bCs/>
              </w:rPr>
              <w:t xml:space="preserve">TOM I – </w:t>
            </w:r>
            <w:r w:rsidR="001938D0" w:rsidRPr="003B53BF">
              <w:rPr>
                <w:rFonts w:asciiTheme="minorHAnsi" w:hAnsiTheme="minorHAnsi"/>
                <w:b/>
                <w:bCs/>
              </w:rPr>
              <w:t xml:space="preserve">PROJEKT </w:t>
            </w:r>
            <w:r w:rsidR="00885BA6">
              <w:rPr>
                <w:rFonts w:asciiTheme="minorHAnsi" w:hAnsiTheme="minorHAnsi"/>
                <w:b/>
                <w:bCs/>
              </w:rPr>
              <w:t>ZAGOSPODAROWANIA TERENU</w:t>
            </w:r>
          </w:p>
          <w:p w14:paraId="3830C52D" w14:textId="77777777" w:rsidR="00286EC1" w:rsidRPr="003B53BF" w:rsidRDefault="00286EC1" w:rsidP="009F7A99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bookmarkStart w:id="4" w:name="_Hlk183431154"/>
          </w:p>
          <w:p w14:paraId="692649C1" w14:textId="1D2DE165" w:rsidR="00465E25" w:rsidRPr="00390B08" w:rsidRDefault="00885BA6" w:rsidP="00EC7A9C">
            <w:pPr>
              <w:pStyle w:val="Akapitzlist"/>
              <w:numPr>
                <w:ilvl w:val="0"/>
                <w:numId w:val="8"/>
              </w:numPr>
              <w:ind w:left="306"/>
              <w:jc w:val="center"/>
              <w:rPr>
                <w:sz w:val="20"/>
                <w:szCs w:val="20"/>
              </w:rPr>
            </w:pPr>
            <w:bookmarkStart w:id="5" w:name="_Hlk176862957"/>
            <w:r w:rsidRPr="00390B08">
              <w:rPr>
                <w:sz w:val="20"/>
                <w:szCs w:val="20"/>
              </w:rPr>
              <w:t>Projekt zagospodarowania terenu</w:t>
            </w:r>
          </w:p>
          <w:bookmarkEnd w:id="4"/>
          <w:bookmarkEnd w:id="5"/>
          <w:p w14:paraId="6A02C37E" w14:textId="2A9AA2CF" w:rsidR="00B303C8" w:rsidRPr="00885BA6" w:rsidRDefault="00B303C8" w:rsidP="00885BA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03D84" w:rsidRPr="003B53BF" w14:paraId="3BA5C5AB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3743B5E4" w14:textId="77777777" w:rsidR="00A03D84" w:rsidRPr="003B53BF" w:rsidRDefault="00A03D84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Adres obiektu budowlanego:</w:t>
            </w:r>
          </w:p>
        </w:tc>
      </w:tr>
      <w:tr w:rsidR="00A03D84" w:rsidRPr="003B53BF" w14:paraId="257825D1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5F80FF22" w14:textId="67300E49" w:rsidR="00A03D84" w:rsidRPr="003B53BF" w:rsidRDefault="00A03D84" w:rsidP="00572449">
            <w:pPr>
              <w:spacing w:before="120" w:after="120"/>
              <w:contextualSpacing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B53BF">
              <w:rPr>
                <w:rFonts w:asciiTheme="minorHAnsi" w:hAnsiTheme="minorHAnsi"/>
                <w:b/>
                <w:sz w:val="20"/>
                <w:szCs w:val="20"/>
              </w:rPr>
              <w:t>Linia kolejowa nr 55 Sokołów Podlaski – Siedlce na odcinku od km 90+104 do km 119+870</w:t>
            </w:r>
          </w:p>
          <w:p w14:paraId="72C8AFF0" w14:textId="77777777" w:rsidR="00A03D84" w:rsidRPr="003B53BF" w:rsidRDefault="00A03D84" w:rsidP="00572449">
            <w:pPr>
              <w:spacing w:before="120" w:after="120"/>
              <w:contextualSpacing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Województwo: mazowieckie; Powiat: sokołowski, siedlecki;</w:t>
            </w:r>
          </w:p>
          <w:p w14:paraId="18378864" w14:textId="7AFA5603" w:rsidR="00B263CD" w:rsidRPr="003B53BF" w:rsidRDefault="00A03D84" w:rsidP="00976A7E">
            <w:pPr>
              <w:spacing w:before="120" w:after="120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Gmina: Miasto Sokołów Podlaski, Sokołów Podlaski, Bielany, Suchożebry, Siedlce, Miasto Siedlce</w:t>
            </w:r>
          </w:p>
        </w:tc>
      </w:tr>
      <w:tr w:rsidR="00A111AD" w:rsidRPr="003B53BF" w14:paraId="7712C7DC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00E89E6F" w14:textId="77777777" w:rsidR="00A111AD" w:rsidRPr="003B53BF" w:rsidRDefault="00A111AD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Kategoria obiektu budowlanego:</w:t>
            </w:r>
          </w:p>
        </w:tc>
      </w:tr>
      <w:tr w:rsidR="00A111AD" w:rsidRPr="003B53BF" w14:paraId="216BFDD8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0105DB0D" w14:textId="77777777" w:rsidR="00390B08" w:rsidRPr="00390B08" w:rsidRDefault="00390B08" w:rsidP="00390B08">
            <w:pPr>
              <w:spacing w:before="120" w:after="120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90B0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Kategoria IV</w:t>
            </w:r>
            <w:r w:rsidRPr="00390B08">
              <w:rPr>
                <w:rFonts w:asciiTheme="minorHAnsi" w:hAnsiTheme="minorHAnsi" w:cs="Arial"/>
                <w:sz w:val="20"/>
                <w:szCs w:val="20"/>
              </w:rPr>
              <w:t xml:space="preserve"> – elementy dróg publicznych i kolejowych dróg szynowych, jak: skrzyżowania i węzły, wjazdy, zjazdy, przejazdy, perony, rampy</w:t>
            </w:r>
          </w:p>
          <w:p w14:paraId="58B14049" w14:textId="77777777" w:rsidR="00390B08" w:rsidRPr="00390B08" w:rsidRDefault="00390B08" w:rsidP="00390B08">
            <w:pPr>
              <w:spacing w:before="120" w:after="120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90B0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Kategoria XXV</w:t>
            </w:r>
            <w:r w:rsidRPr="00390B08">
              <w:rPr>
                <w:rFonts w:asciiTheme="minorHAnsi" w:hAnsiTheme="minorHAnsi" w:cs="Arial"/>
                <w:sz w:val="20"/>
                <w:szCs w:val="20"/>
              </w:rPr>
              <w:t xml:space="preserve"> – drogi i kolejowe drogi szynowe</w:t>
            </w:r>
          </w:p>
          <w:p w14:paraId="22FC2410" w14:textId="77777777" w:rsidR="00390B08" w:rsidRPr="00390B08" w:rsidRDefault="00390B08" w:rsidP="00390B08">
            <w:pPr>
              <w:spacing w:before="120" w:after="120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90B0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Kategoria XXVI</w:t>
            </w:r>
            <w:r w:rsidRPr="00390B08">
              <w:rPr>
                <w:rFonts w:asciiTheme="minorHAnsi" w:hAnsiTheme="minorHAnsi" w:cs="Arial"/>
                <w:sz w:val="20"/>
                <w:szCs w:val="20"/>
              </w:rPr>
              <w:t xml:space="preserve"> – sieci, jak: elektroenergetyczne, telekomunikacyjne, gazowe, ciepłownicze, wodociągowe, kanalizacyjne oraz rurociągi przesyłowe</w:t>
            </w:r>
          </w:p>
          <w:p w14:paraId="3E003C33" w14:textId="77777777" w:rsidR="00390B08" w:rsidRPr="00390B08" w:rsidRDefault="00390B08" w:rsidP="00390B08">
            <w:pPr>
              <w:spacing w:before="120" w:after="120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390B08">
              <w:rPr>
                <w:rFonts w:asciiTheme="minorHAnsi" w:hAnsiTheme="minorHAnsi" w:cs="Arial"/>
                <w:b/>
                <w:sz w:val="20"/>
                <w:szCs w:val="20"/>
              </w:rPr>
              <w:t>Kategoria XXVIII</w:t>
            </w:r>
            <w:r w:rsidRPr="00390B08">
              <w:rPr>
                <w:rFonts w:asciiTheme="minorHAnsi" w:hAnsiTheme="minorHAnsi" w:cs="Arial"/>
                <w:sz w:val="20"/>
                <w:szCs w:val="20"/>
              </w:rPr>
              <w:t xml:space="preserve"> – budynki przemysłowe, jak: budynki produkcyjne, służące energetyce, montownie, wytwórnie, rzeźnie oraz obiekty magazynowe, jak: budynki składowe, chłodnie, hangary, wiaty, a także budynki kolejowe, jak: nastawnie, podstacje trakcyjne, lokomotywownie, wagonownie, strażnice przejazdowe, myjnie taboru kolejowego</w:t>
            </w:r>
          </w:p>
          <w:p w14:paraId="268A4453" w14:textId="75DED7B3" w:rsidR="00A30E44" w:rsidRPr="003B53BF" w:rsidRDefault="00A30E44" w:rsidP="00BF1B2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442AA" w:rsidRPr="003B53BF" w14:paraId="4CC9B17F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3FD79707" w14:textId="77777777" w:rsidR="009442AA" w:rsidRPr="003B53BF" w:rsidRDefault="009442AA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Nazwa i adres Inwestora:</w:t>
            </w:r>
          </w:p>
        </w:tc>
      </w:tr>
      <w:tr w:rsidR="00B61F80" w:rsidRPr="003B53BF" w14:paraId="73FC27F9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73D10BFF" w14:textId="77777777" w:rsidR="00B61F80" w:rsidRPr="003B53BF" w:rsidRDefault="00B61F80" w:rsidP="007D533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PKP Polskie Linie Kolejowe S.A.</w:t>
            </w:r>
          </w:p>
          <w:p w14:paraId="0DC259D0" w14:textId="6664ADE9" w:rsidR="00B61F80" w:rsidRPr="003B53BF" w:rsidRDefault="00B61F80" w:rsidP="007D533E">
            <w:pPr>
              <w:rPr>
                <w:rFonts w:asciiTheme="minorHAnsi" w:hAnsiTheme="minorHAnsi"/>
                <w:sz w:val="16"/>
                <w:szCs w:val="16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>ul. Targowa 74, 03-734 Warszawa</w:t>
            </w:r>
          </w:p>
        </w:tc>
      </w:tr>
      <w:tr w:rsidR="005A5BB9" w:rsidRPr="003B53BF" w14:paraId="5BF593D0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bottom w:val="nil"/>
            </w:tcBorders>
            <w:vAlign w:val="center"/>
          </w:tcPr>
          <w:p w14:paraId="19BBFD6A" w14:textId="77777777" w:rsidR="005A5BB9" w:rsidRPr="003B53BF" w:rsidRDefault="005A5BB9" w:rsidP="007D533E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Nazwa i adres jednostki projektowej:</w:t>
            </w:r>
          </w:p>
        </w:tc>
      </w:tr>
      <w:tr w:rsidR="005D2DBC" w:rsidRPr="003B53BF" w14:paraId="03B4C547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nil"/>
              <w:bottom w:val="nil"/>
              <w:right w:val="nil"/>
            </w:tcBorders>
            <w:vAlign w:val="center"/>
          </w:tcPr>
          <w:p w14:paraId="3D463CC6" w14:textId="77777777" w:rsidR="005D2DBC" w:rsidRPr="003B53BF" w:rsidRDefault="005D2DBC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Lider konsorcjum: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A96512B" w14:textId="56D1C260" w:rsidR="005D2DBC" w:rsidRPr="003B53BF" w:rsidRDefault="00C937B1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Konsorcjant:</w:t>
            </w:r>
          </w:p>
        </w:tc>
      </w:tr>
      <w:tr w:rsidR="005D2DBC" w:rsidRPr="003B53BF" w14:paraId="35A41340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3F357F70" w14:textId="77777777" w:rsidR="00C937B1" w:rsidRPr="003B53BF" w:rsidRDefault="00C937B1" w:rsidP="000D76CF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BBF Sp. z o.o.</w:t>
            </w:r>
          </w:p>
          <w:p w14:paraId="41FB3AD3" w14:textId="0266AFBA" w:rsidR="005D2DBC" w:rsidRPr="003B53BF" w:rsidRDefault="00C937B1" w:rsidP="000D76CF">
            <w:pPr>
              <w:rPr>
                <w:rFonts w:asciiTheme="minorHAnsi" w:hAnsiTheme="minorHAnsi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>ul. Dąbrowskiego 461, 60-451 Poznań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14:paraId="67AAF0AA" w14:textId="77777777" w:rsidR="00C937B1" w:rsidRPr="003B53BF" w:rsidRDefault="00C937B1" w:rsidP="000D76CF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TRAFIKLAB sp. z o.o.</w:t>
            </w:r>
          </w:p>
          <w:p w14:paraId="24463D22" w14:textId="23DFA6D1" w:rsidR="005D2DBC" w:rsidRPr="003B53BF" w:rsidRDefault="00C937B1" w:rsidP="000D76CF">
            <w:pPr>
              <w:rPr>
                <w:rFonts w:asciiTheme="minorHAnsi" w:hAnsiTheme="minorHAnsi"/>
                <w:sz w:val="16"/>
                <w:szCs w:val="16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>ul. Hoża 86/200, 00-682 Warszawa</w:t>
            </w:r>
          </w:p>
        </w:tc>
      </w:tr>
      <w:tr w:rsidR="001B1426" w:rsidRPr="003B53BF" w14:paraId="5586383A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nil"/>
              <w:bottom w:val="nil"/>
              <w:right w:val="nil"/>
            </w:tcBorders>
            <w:vAlign w:val="center"/>
          </w:tcPr>
          <w:p w14:paraId="66F7415D" w14:textId="6675F8B1" w:rsidR="001B1426" w:rsidRPr="003B53BF" w:rsidRDefault="001B1426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Nazwa i adres wykonawcy robót budowlanych: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6938C9D" w14:textId="77777777" w:rsidR="001B1426" w:rsidRPr="003B53BF" w:rsidRDefault="001B1426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</w:tc>
      </w:tr>
      <w:tr w:rsidR="00836529" w:rsidRPr="003B53BF" w14:paraId="37B2C589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nil"/>
              <w:bottom w:val="nil"/>
              <w:right w:val="nil"/>
            </w:tcBorders>
            <w:vAlign w:val="center"/>
          </w:tcPr>
          <w:p w14:paraId="2027646D" w14:textId="0224F17C" w:rsidR="00836529" w:rsidRPr="003B53BF" w:rsidRDefault="00836529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Lider konsorcjum: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4477C0" w14:textId="211D86EC" w:rsidR="00836529" w:rsidRPr="003B53BF" w:rsidRDefault="00836529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</w:p>
        </w:tc>
      </w:tr>
      <w:tr w:rsidR="00B61F80" w:rsidRPr="003B53BF" w14:paraId="37D9C617" w14:textId="77777777" w:rsidTr="00923EA7">
        <w:trPr>
          <w:trHeight w:val="20"/>
          <w:jc w:val="center"/>
        </w:trPr>
        <w:tc>
          <w:tcPr>
            <w:tcW w:w="9067" w:type="dxa"/>
            <w:gridSpan w:val="3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14:paraId="6FE6F691" w14:textId="09B73A66" w:rsidR="00B61F80" w:rsidRPr="003B53BF" w:rsidRDefault="00B61F80" w:rsidP="007D533E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Zakład Robót Komunikacyjnych – DOM</w:t>
            </w:r>
            <w:r w:rsidR="001D60D8"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w Poznaniu sp. z o.o.</w:t>
            </w:r>
          </w:p>
          <w:p w14:paraId="0F1F1E4A" w14:textId="143371D1" w:rsidR="00B61F80" w:rsidRPr="003B53BF" w:rsidRDefault="00B61F80" w:rsidP="007D533E">
            <w:pPr>
              <w:rPr>
                <w:rFonts w:asciiTheme="minorHAnsi" w:hAnsiTheme="minorHAnsi"/>
                <w:sz w:val="18"/>
                <w:szCs w:val="18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>ul. Mogileńska 10G, 61-052 Poznań</w:t>
            </w:r>
          </w:p>
        </w:tc>
      </w:tr>
      <w:tr w:rsidR="005D2DBC" w:rsidRPr="003B53BF" w14:paraId="0D95D383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7323E008" w14:textId="77777777" w:rsidR="005D2DBC" w:rsidRPr="003B53BF" w:rsidRDefault="005D2DBC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Konsorcjant:</w:t>
            </w:r>
          </w:p>
        </w:tc>
        <w:tc>
          <w:tcPr>
            <w:tcW w:w="4534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</w:tcBorders>
            <w:vAlign w:val="center"/>
          </w:tcPr>
          <w:p w14:paraId="42568E17" w14:textId="3049FE3C" w:rsidR="005D2DBC" w:rsidRPr="003B53BF" w:rsidRDefault="00B61F80" w:rsidP="009F7A99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Konsorcjant:</w:t>
            </w:r>
          </w:p>
        </w:tc>
      </w:tr>
      <w:tr w:rsidR="005D2DBC" w:rsidRPr="003B53BF" w14:paraId="04EBDBB6" w14:textId="77777777" w:rsidTr="00923EA7">
        <w:trPr>
          <w:trHeight w:val="20"/>
          <w:jc w:val="center"/>
        </w:trPr>
        <w:tc>
          <w:tcPr>
            <w:tcW w:w="4533" w:type="dxa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6E0143D5" w14:textId="77777777" w:rsidR="00B61F80" w:rsidRPr="003B53BF" w:rsidRDefault="00B61F80" w:rsidP="007D533E">
            <w:pPr>
              <w:rPr>
                <w:rFonts w:asciiTheme="minorHAnsi" w:hAnsiTheme="minorHAnsi"/>
                <w:sz w:val="22"/>
                <w:szCs w:val="22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TRAKCJA S.A.</w:t>
            </w:r>
          </w:p>
          <w:p w14:paraId="77E6FD8F" w14:textId="41942163" w:rsidR="005D2DBC" w:rsidRPr="003B53BF" w:rsidRDefault="00B61F80" w:rsidP="007D533E">
            <w:pPr>
              <w:rPr>
                <w:rFonts w:asciiTheme="minorHAnsi" w:hAnsiTheme="minorHAnsi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 xml:space="preserve">Al. Jerozolimskie 100 </w:t>
            </w:r>
            <w:proofErr w:type="spellStart"/>
            <w:r w:rsidRPr="003B53BF">
              <w:rPr>
                <w:rFonts w:asciiTheme="minorHAnsi" w:hAnsiTheme="minorHAnsi"/>
                <w:sz w:val="16"/>
                <w:szCs w:val="16"/>
              </w:rPr>
              <w:t>IIp</w:t>
            </w:r>
            <w:proofErr w:type="spellEnd"/>
            <w:r w:rsidRPr="003B53BF">
              <w:rPr>
                <w:rFonts w:asciiTheme="minorHAnsi" w:hAnsiTheme="minorHAnsi"/>
                <w:sz w:val="16"/>
                <w:szCs w:val="16"/>
              </w:rPr>
              <w:t>., 00-807 Warszawa</w:t>
            </w:r>
          </w:p>
        </w:tc>
        <w:tc>
          <w:tcPr>
            <w:tcW w:w="4534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14:paraId="204D4956" w14:textId="77777777" w:rsidR="00B61F80" w:rsidRPr="003B53BF" w:rsidRDefault="00B61F80" w:rsidP="007D533E">
            <w:pPr>
              <w:rPr>
                <w:rFonts w:asciiTheme="minorHAnsi" w:hAnsiTheme="minorHAnsi"/>
                <w:sz w:val="22"/>
                <w:szCs w:val="22"/>
              </w:rPr>
            </w:pPr>
            <w:r w:rsidRPr="003B53BF">
              <w:rPr>
                <w:rFonts w:asciiTheme="minorHAnsi" w:hAnsiTheme="minorHAnsi"/>
                <w:b/>
                <w:bCs/>
                <w:sz w:val="22"/>
                <w:szCs w:val="22"/>
              </w:rPr>
              <w:t>INTOP Warszawa Sp. z o.o.</w:t>
            </w:r>
          </w:p>
          <w:p w14:paraId="01CF3333" w14:textId="50033472" w:rsidR="005D2DBC" w:rsidRPr="003B53BF" w:rsidRDefault="00B61F80" w:rsidP="007D533E">
            <w:pPr>
              <w:rPr>
                <w:rFonts w:asciiTheme="minorHAnsi" w:hAnsiTheme="minorHAnsi"/>
                <w:sz w:val="18"/>
                <w:szCs w:val="18"/>
              </w:rPr>
            </w:pPr>
            <w:r w:rsidRPr="003B53BF">
              <w:rPr>
                <w:rFonts w:asciiTheme="minorHAnsi" w:hAnsiTheme="minorHAnsi"/>
                <w:sz w:val="16"/>
                <w:szCs w:val="16"/>
              </w:rPr>
              <w:t xml:space="preserve">ul. Łukasza </w:t>
            </w:r>
            <w:proofErr w:type="spellStart"/>
            <w:r w:rsidRPr="003B53BF">
              <w:rPr>
                <w:rFonts w:asciiTheme="minorHAnsi" w:hAnsiTheme="minorHAnsi"/>
                <w:sz w:val="16"/>
                <w:szCs w:val="16"/>
              </w:rPr>
              <w:t>Drewny</w:t>
            </w:r>
            <w:proofErr w:type="spellEnd"/>
            <w:r w:rsidRPr="003B53BF">
              <w:rPr>
                <w:rFonts w:asciiTheme="minorHAnsi" w:hAnsiTheme="minorHAnsi"/>
                <w:sz w:val="16"/>
                <w:szCs w:val="16"/>
              </w:rPr>
              <w:t xml:space="preserve"> 70, 02-968 Warszawa</w:t>
            </w:r>
          </w:p>
        </w:tc>
      </w:tr>
      <w:tr w:rsidR="00923EA7" w:rsidRPr="003B53BF" w14:paraId="13082849" w14:textId="77777777" w:rsidTr="00923EA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BCB6E" w14:textId="77777777" w:rsidR="00923EA7" w:rsidRPr="003B53BF" w:rsidRDefault="00923EA7" w:rsidP="00923EA7">
            <w:pPr>
              <w:rPr>
                <w:rFonts w:asciiTheme="minorHAnsi" w:hAnsiTheme="minorHAnsi"/>
                <w:sz w:val="20"/>
                <w:szCs w:val="20"/>
              </w:rPr>
            </w:pPr>
            <w:bookmarkStart w:id="6" w:name="_Hlk173853070"/>
          </w:p>
        </w:tc>
      </w:tr>
    </w:tbl>
    <w:p w14:paraId="06E311E0" w14:textId="77777777" w:rsidR="003F7E67" w:rsidRDefault="003F7E67">
      <w:r>
        <w:br w:type="page"/>
      </w:r>
    </w:p>
    <w:tbl>
      <w:tblPr>
        <w:tblStyle w:val="Tabela-Siatka"/>
        <w:tblW w:w="9067" w:type="dxa"/>
        <w:tblInd w:w="5" w:type="dxa"/>
        <w:tblLook w:val="04A0" w:firstRow="1" w:lastRow="0" w:firstColumn="1" w:lastColumn="0" w:noHBand="0" w:noVBand="1"/>
      </w:tblPr>
      <w:tblGrid>
        <w:gridCol w:w="1469"/>
        <w:gridCol w:w="2534"/>
        <w:gridCol w:w="2822"/>
        <w:gridCol w:w="2242"/>
      </w:tblGrid>
      <w:tr w:rsidR="00EC1712" w:rsidRPr="00EC1712" w14:paraId="7D8F291C" w14:textId="77777777" w:rsidTr="007D6C1A">
        <w:tc>
          <w:tcPr>
            <w:tcW w:w="9067" w:type="dxa"/>
            <w:gridSpan w:val="4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14:paraId="6B42D26A" w14:textId="02812448" w:rsidR="00923EA7" w:rsidRPr="00EC1712" w:rsidRDefault="00923EA7" w:rsidP="00923EA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lastRenderedPageBreak/>
              <w:t>ZESPÓŁ PROJEKTOWY</w:t>
            </w:r>
            <w:r w:rsidR="00FF749D" w:rsidRPr="00EC1712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EC1712" w:rsidRPr="00EC1712" w14:paraId="0E18B816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jc w:val="center"/>
        </w:trPr>
        <w:tc>
          <w:tcPr>
            <w:tcW w:w="1469" w:type="dxa"/>
            <w:tcBorders>
              <w:bottom w:val="nil"/>
            </w:tcBorders>
            <w:vAlign w:val="center"/>
          </w:tcPr>
          <w:p w14:paraId="52839402" w14:textId="77777777" w:rsidR="004261D6" w:rsidRPr="00EC1712" w:rsidRDefault="004261D6" w:rsidP="00A676F9">
            <w:pPr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Funkcja: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14:paraId="1CD1FC2D" w14:textId="77777777" w:rsidR="004261D6" w:rsidRPr="00EC1712" w:rsidRDefault="004261D6" w:rsidP="00A676F9">
            <w:pPr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Imię i nazwisko:</w:t>
            </w:r>
          </w:p>
        </w:tc>
        <w:tc>
          <w:tcPr>
            <w:tcW w:w="2822" w:type="dxa"/>
            <w:tcBorders>
              <w:bottom w:val="nil"/>
            </w:tcBorders>
            <w:vAlign w:val="center"/>
          </w:tcPr>
          <w:p w14:paraId="3EC40FF5" w14:textId="77777777" w:rsidR="004261D6" w:rsidRPr="00EC1712" w:rsidRDefault="004261D6" w:rsidP="0093163B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Nr uprawnień i specjalność:</w:t>
            </w:r>
          </w:p>
        </w:tc>
        <w:tc>
          <w:tcPr>
            <w:tcW w:w="2242" w:type="dxa"/>
            <w:tcBorders>
              <w:bottom w:val="nil"/>
            </w:tcBorders>
            <w:vAlign w:val="center"/>
          </w:tcPr>
          <w:p w14:paraId="02A4FA08" w14:textId="77777777" w:rsidR="004261D6" w:rsidRPr="00EC1712" w:rsidRDefault="004261D6" w:rsidP="0093163B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Podpis:</w:t>
            </w:r>
          </w:p>
        </w:tc>
      </w:tr>
      <w:tr w:rsidR="00EC1712" w:rsidRPr="00EC1712" w14:paraId="0B8BAF39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655AD9CB" w14:textId="77777777" w:rsidR="004261D6" w:rsidRPr="00EC1712" w:rsidRDefault="004261D6" w:rsidP="00A676F9">
            <w:pPr>
              <w:rPr>
                <w:rFonts w:asciiTheme="minorHAnsi" w:hAnsiTheme="minorHAnsi"/>
                <w:sz w:val="20"/>
                <w:szCs w:val="20"/>
              </w:rPr>
            </w:pPr>
            <w:bookmarkStart w:id="7" w:name="_Hlk183431231"/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69621B42" w14:textId="181AC52E" w:rsidR="004261D6" w:rsidRPr="00EC1712" w:rsidRDefault="0038002A" w:rsidP="00A676F9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Dariusz DERLACZ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193ACE4F" w14:textId="77777777" w:rsidR="007F5E1F" w:rsidRDefault="007F5E1F" w:rsidP="007F5E1F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LOD/2647/</w:t>
            </w:r>
            <w:proofErr w:type="spellStart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POOKo</w:t>
            </w:r>
            <w:proofErr w:type="spellEnd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/15</w:t>
            </w:r>
          </w:p>
          <w:p w14:paraId="25DFE3AA" w14:textId="00097635" w:rsidR="004261D6" w:rsidRPr="00EC1712" w:rsidRDefault="007F5E1F" w:rsidP="007F5E1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42" w:type="dxa"/>
            <w:tcBorders>
              <w:top w:val="nil"/>
            </w:tcBorders>
            <w:vAlign w:val="center"/>
          </w:tcPr>
          <w:p w14:paraId="192DC282" w14:textId="3D634B46" w:rsidR="004261D6" w:rsidRPr="00EC1712" w:rsidRDefault="004F5476" w:rsidP="009316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3BD04BA5" wp14:editId="58A98B22">
                  <wp:extent cx="974725" cy="323253"/>
                  <wp:effectExtent l="0" t="0" r="0" b="635"/>
                  <wp:docPr id="1191586330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756" cy="32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2F1A0F43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08CDE7D1" w14:textId="7352C1F8" w:rsidR="004261D6" w:rsidRPr="00EC1712" w:rsidRDefault="004D2404" w:rsidP="00A676F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5E42E2B0" w14:textId="4BD69143" w:rsidR="004261D6" w:rsidRPr="00EC1712" w:rsidRDefault="0038002A" w:rsidP="00A676F9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Kaja NADGRODKIEWICZ</w:t>
            </w:r>
          </w:p>
        </w:tc>
        <w:tc>
          <w:tcPr>
            <w:tcW w:w="2822" w:type="dxa"/>
            <w:vAlign w:val="center"/>
          </w:tcPr>
          <w:p w14:paraId="3229C1EE" w14:textId="77777777" w:rsidR="00576800" w:rsidRPr="00C63514" w:rsidRDefault="00576800" w:rsidP="00576800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MAZ/0005/PBKI/21</w:t>
            </w:r>
          </w:p>
          <w:p w14:paraId="4F62A6C1" w14:textId="07019CCF" w:rsidR="004261D6" w:rsidRPr="00EC1712" w:rsidRDefault="00576800" w:rsidP="0057680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42" w:type="dxa"/>
            <w:vAlign w:val="center"/>
          </w:tcPr>
          <w:p w14:paraId="16A41082" w14:textId="291D37BD" w:rsidR="004261D6" w:rsidRPr="00EC1712" w:rsidRDefault="00AB3A38" w:rsidP="009316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31A9CAB7" wp14:editId="03DB0CD9">
                  <wp:extent cx="390525" cy="355592"/>
                  <wp:effectExtent l="0" t="0" r="0" b="6985"/>
                  <wp:docPr id="1595163967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16" cy="3564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3B5B9807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1F919321" w14:textId="3795CD8C" w:rsidR="00B90E17" w:rsidRPr="00EC1712" w:rsidRDefault="00B90E17" w:rsidP="00B90E17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2EC614A2" w14:textId="08FB3C9E" w:rsidR="00B90E17" w:rsidRPr="00EC1712" w:rsidRDefault="00B90E17" w:rsidP="00B90E17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Tomasz PRUSAKOWSKI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29513B30" w14:textId="77777777" w:rsidR="00B90E17" w:rsidRPr="00EC1712" w:rsidRDefault="00B90E17" w:rsidP="00B90E1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WAM/0133/POOD/16</w:t>
            </w:r>
          </w:p>
          <w:p w14:paraId="001254CF" w14:textId="2C586659" w:rsidR="00B90E17" w:rsidRPr="00EC1712" w:rsidRDefault="00B90E17" w:rsidP="00B90E17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5A4C4763" w14:textId="20284A26" w:rsidR="00B90E17" w:rsidRPr="00EC1712" w:rsidRDefault="0091243B" w:rsidP="00B90E17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04C71237" wp14:editId="57A2EB43">
                  <wp:extent cx="1000125" cy="396240"/>
                  <wp:effectExtent l="0" t="0" r="9525" b="3810"/>
                  <wp:docPr id="424952484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13595520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537122E1" w14:textId="6C5BCCCF" w:rsidR="00B90E17" w:rsidRPr="00EC1712" w:rsidRDefault="00B90E17" w:rsidP="00B90E17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3653F744" w14:textId="18CD1CC2" w:rsidR="00B90E17" w:rsidRPr="00EC1712" w:rsidRDefault="00B90E17" w:rsidP="00B90E1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Marcin GUZENDA</w:t>
            </w:r>
          </w:p>
        </w:tc>
        <w:tc>
          <w:tcPr>
            <w:tcW w:w="2822" w:type="dxa"/>
            <w:vAlign w:val="center"/>
          </w:tcPr>
          <w:p w14:paraId="0FD50630" w14:textId="77777777" w:rsidR="00B90E17" w:rsidRPr="00EC1712" w:rsidRDefault="00B90E17" w:rsidP="00B90E1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MAZ/0197/POOD/04</w:t>
            </w:r>
          </w:p>
          <w:p w14:paraId="4E41CA43" w14:textId="7A5B0C64" w:rsidR="00B90E17" w:rsidRPr="00EC1712" w:rsidRDefault="00B90E17" w:rsidP="00B90E17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4CF94F05" w14:textId="3C11EBA0" w:rsidR="00B90E17" w:rsidRPr="00EC1712" w:rsidRDefault="00415D9A" w:rsidP="00B90E17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4" behindDoc="1" locked="0" layoutInCell="1" allowOverlap="1" wp14:anchorId="257B3683" wp14:editId="42553385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-25400</wp:posOffset>
                  </wp:positionV>
                  <wp:extent cx="829310" cy="469265"/>
                  <wp:effectExtent l="0" t="0" r="8890" b="6985"/>
                  <wp:wrapNone/>
                  <wp:docPr id="213225419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C1712" w:rsidRPr="00EC1712" w14:paraId="68BD09F5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15C8547C" w14:textId="77777777" w:rsidR="004261D6" w:rsidRPr="00EC1712" w:rsidRDefault="004261D6" w:rsidP="00A676F9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415DD60A" w14:textId="77777777" w:rsidR="004261D6" w:rsidRPr="00EC1712" w:rsidRDefault="004261D6" w:rsidP="00A676F9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Michał SZLACHTA</w:t>
            </w:r>
          </w:p>
        </w:tc>
        <w:tc>
          <w:tcPr>
            <w:tcW w:w="2822" w:type="dxa"/>
            <w:vAlign w:val="center"/>
          </w:tcPr>
          <w:p w14:paraId="47E911ED" w14:textId="77777777" w:rsidR="004261D6" w:rsidRPr="00EC1712" w:rsidRDefault="004261D6" w:rsidP="009316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MAZ/0014/PWBD/21</w:t>
            </w:r>
          </w:p>
          <w:p w14:paraId="53619833" w14:textId="77777777" w:rsidR="004261D6" w:rsidRPr="00EC1712" w:rsidRDefault="004261D6" w:rsidP="0093163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6218B3F8" w14:textId="245218B2" w:rsidR="004261D6" w:rsidRPr="00EC1712" w:rsidRDefault="00BC6798" w:rsidP="0093163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16BB98E8" wp14:editId="7DF7BE72">
                  <wp:extent cx="841375" cy="237490"/>
                  <wp:effectExtent l="0" t="0" r="0" b="0"/>
                  <wp:docPr id="105624423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18A7327C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3733E62E" w14:textId="4AA36757" w:rsidR="00DA38BF" w:rsidRPr="00EC1712" w:rsidRDefault="00DA38BF" w:rsidP="00DA38BF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5D1234F2" w14:textId="13BCD84B" w:rsidR="00DA38BF" w:rsidRPr="00EC1712" w:rsidRDefault="00DA38BF" w:rsidP="00DA38BF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Łukasz KONIECZKO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vAlign w:val="center"/>
          </w:tcPr>
          <w:p w14:paraId="08D5C6D9" w14:textId="77777777" w:rsidR="00DA38BF" w:rsidRPr="00EC1712" w:rsidRDefault="00DA38BF" w:rsidP="00DA38BF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OPL/1743/</w:t>
            </w:r>
            <w:proofErr w:type="spellStart"/>
            <w:r w:rsidRPr="00EC1712">
              <w:rPr>
                <w:rFonts w:asciiTheme="minorHAnsi" w:hAnsiTheme="minorHAnsi"/>
              </w:rPr>
              <w:t>PWBKb</w:t>
            </w:r>
            <w:proofErr w:type="spellEnd"/>
            <w:r w:rsidRPr="00EC1712">
              <w:rPr>
                <w:rFonts w:asciiTheme="minorHAnsi" w:hAnsiTheme="minorHAnsi"/>
              </w:rPr>
              <w:t>/19</w:t>
            </w:r>
          </w:p>
          <w:p w14:paraId="0C3A2C61" w14:textId="77777777" w:rsidR="00DA38BF" w:rsidRPr="00EC1712" w:rsidRDefault="00DA38BF" w:rsidP="00DA38BF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1E8617A2" w14:textId="2EC54BE6" w:rsidR="00DA38BF" w:rsidRPr="00EC1712" w:rsidRDefault="00DA38BF" w:rsidP="00DA38B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42" w:type="dxa"/>
            <w:vAlign w:val="center"/>
          </w:tcPr>
          <w:p w14:paraId="19457506" w14:textId="446D1585" w:rsidR="00DA38BF" w:rsidRPr="00EC1712" w:rsidRDefault="00971DCE" w:rsidP="00DA38B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2" behindDoc="1" locked="0" layoutInCell="1" allowOverlap="1" wp14:anchorId="27DF700D" wp14:editId="389BAF2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-635</wp:posOffset>
                  </wp:positionV>
                  <wp:extent cx="1028065" cy="491886"/>
                  <wp:effectExtent l="0" t="0" r="635" b="3810"/>
                  <wp:wrapNone/>
                  <wp:docPr id="4214067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406787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49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1712" w:rsidRPr="00EC1712" w14:paraId="1CDA1EC9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61488793" w14:textId="642BFEF3" w:rsidR="00DA38BF" w:rsidRPr="00EC1712" w:rsidRDefault="00DA38BF" w:rsidP="00DA38BF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36860C03" w14:textId="4DEDAA23" w:rsidR="00DA38BF" w:rsidRPr="00EC1712" w:rsidRDefault="00DA38BF" w:rsidP="00DA38BF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Cezary MAKSYMIUK</w:t>
            </w:r>
          </w:p>
        </w:tc>
        <w:tc>
          <w:tcPr>
            <w:tcW w:w="2822" w:type="dxa"/>
            <w:vAlign w:val="center"/>
          </w:tcPr>
          <w:p w14:paraId="53801391" w14:textId="77777777" w:rsidR="00DA38BF" w:rsidRPr="00EC1712" w:rsidRDefault="00DA38BF" w:rsidP="00DA38BF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LUB/0222/POOK/09</w:t>
            </w:r>
          </w:p>
          <w:p w14:paraId="737B8314" w14:textId="77777777" w:rsidR="00DA38BF" w:rsidRPr="00EC1712" w:rsidRDefault="00DA38BF" w:rsidP="00DA38BF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4F87A15C" w14:textId="64609B90" w:rsidR="00DA38BF" w:rsidRPr="00EC1712" w:rsidRDefault="00DA38BF" w:rsidP="00DA38B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42" w:type="dxa"/>
            <w:vAlign w:val="center"/>
          </w:tcPr>
          <w:p w14:paraId="21463132" w14:textId="5F0CFE56" w:rsidR="00DA38BF" w:rsidRPr="00EC1712" w:rsidRDefault="00370B52" w:rsidP="00DA38B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3" behindDoc="1" locked="0" layoutInCell="1" allowOverlap="1" wp14:anchorId="11E8E6A6" wp14:editId="2739F82D">
                  <wp:simplePos x="0" y="0"/>
                  <wp:positionH relativeFrom="column">
                    <wp:posOffset>447040</wp:posOffset>
                  </wp:positionH>
                  <wp:positionV relativeFrom="paragraph">
                    <wp:posOffset>101600</wp:posOffset>
                  </wp:positionV>
                  <wp:extent cx="542925" cy="356235"/>
                  <wp:effectExtent l="0" t="0" r="0" b="5715"/>
                  <wp:wrapNone/>
                  <wp:docPr id="90213420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56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C1712" w:rsidRPr="00EC1712" w14:paraId="1190157B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76DBD3C4" w14:textId="40924194" w:rsidR="00B66BD4" w:rsidRPr="00EC1712" w:rsidRDefault="00B66BD4" w:rsidP="00B66BD4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6A5802BB" w14:textId="5C3D0719" w:rsidR="00B66BD4" w:rsidRPr="00EC1712" w:rsidRDefault="00B66BD4" w:rsidP="00B66BD4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Bartosz JUSIK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09C0E5FF" w14:textId="77777777" w:rsidR="00B66BD4" w:rsidRPr="00EC1712" w:rsidRDefault="00B66BD4" w:rsidP="00B66BD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WKP/0383/PWOM/19</w:t>
            </w:r>
          </w:p>
          <w:p w14:paraId="4D6DBBF0" w14:textId="484423CE" w:rsidR="00B66BD4" w:rsidRPr="00EC1712" w:rsidRDefault="00B66BD4" w:rsidP="00B66BD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mostowej</w:t>
            </w:r>
          </w:p>
        </w:tc>
        <w:tc>
          <w:tcPr>
            <w:tcW w:w="2242" w:type="dxa"/>
            <w:vAlign w:val="center"/>
          </w:tcPr>
          <w:p w14:paraId="05CFD7A2" w14:textId="0BEF5DCE" w:rsidR="00B66BD4" w:rsidRPr="00EC1712" w:rsidRDefault="00D46664" w:rsidP="00D46664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1" behindDoc="0" locked="0" layoutInCell="1" allowOverlap="1" wp14:anchorId="30CD1FFC" wp14:editId="118E7D04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4445</wp:posOffset>
                  </wp:positionV>
                  <wp:extent cx="608965" cy="608965"/>
                  <wp:effectExtent l="0" t="0" r="0" b="635"/>
                  <wp:wrapNone/>
                  <wp:docPr id="139545248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1712" w:rsidRPr="00EC1712" w14:paraId="534DE995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5F94C8ED" w14:textId="53389CD2" w:rsidR="00B66BD4" w:rsidRPr="00EC1712" w:rsidRDefault="00B66BD4" w:rsidP="00B66BD4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69ED239B" w14:textId="1475E656" w:rsidR="00B66BD4" w:rsidRPr="00EC1712" w:rsidRDefault="00B66BD4" w:rsidP="00B66BD4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Robert ŁOPATKA</w:t>
            </w:r>
          </w:p>
        </w:tc>
        <w:tc>
          <w:tcPr>
            <w:tcW w:w="2822" w:type="dxa"/>
            <w:vAlign w:val="center"/>
          </w:tcPr>
          <w:p w14:paraId="1EDD3AF6" w14:textId="77777777" w:rsidR="00B66BD4" w:rsidRPr="00EC1712" w:rsidRDefault="00B66BD4" w:rsidP="00B66BD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WKP/0315/POOM/12</w:t>
            </w:r>
          </w:p>
          <w:p w14:paraId="497BE6A5" w14:textId="282BC2C4" w:rsidR="00B66BD4" w:rsidRPr="00EC1712" w:rsidRDefault="00B66BD4" w:rsidP="00B66BD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mostowej</w:t>
            </w:r>
          </w:p>
        </w:tc>
        <w:tc>
          <w:tcPr>
            <w:tcW w:w="2242" w:type="dxa"/>
            <w:vAlign w:val="center"/>
          </w:tcPr>
          <w:p w14:paraId="314C3304" w14:textId="10C8A9BE" w:rsidR="00B66BD4" w:rsidRPr="00EC1712" w:rsidRDefault="0091443D" w:rsidP="00D46664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C5A2B95" wp14:editId="24683BD5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-8255</wp:posOffset>
                  </wp:positionV>
                  <wp:extent cx="789940" cy="445770"/>
                  <wp:effectExtent l="0" t="0" r="0" b="0"/>
                  <wp:wrapNone/>
                  <wp:docPr id="203945611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C1712" w:rsidRPr="00EC1712" w14:paraId="35D12BF4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6F06DDC1" w14:textId="0EC24052" w:rsidR="002514B6" w:rsidRPr="00EC1712" w:rsidRDefault="002514B6" w:rsidP="002514B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75763324" w14:textId="6B289524" w:rsidR="002514B6" w:rsidRPr="00EC1712" w:rsidRDefault="002514B6" w:rsidP="002514B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Marek BLAT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4CD0E0BB" w14:textId="77777777" w:rsidR="002514B6" w:rsidRPr="00EC1712" w:rsidRDefault="002514B6" w:rsidP="002514B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MAZ/0544/PWBE/15</w:t>
            </w:r>
          </w:p>
          <w:p w14:paraId="5294D9FF" w14:textId="044A422D" w:rsidR="002514B6" w:rsidRPr="00EC1712" w:rsidRDefault="002514B6" w:rsidP="002514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42" w:type="dxa"/>
            <w:vAlign w:val="center"/>
          </w:tcPr>
          <w:p w14:paraId="337BF776" w14:textId="7D8F160C" w:rsidR="002514B6" w:rsidRPr="00EC1712" w:rsidRDefault="006D476B" w:rsidP="002514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3B9D6BDA" wp14:editId="5E47A4EE">
                  <wp:extent cx="682625" cy="341630"/>
                  <wp:effectExtent l="0" t="0" r="3175" b="1270"/>
                  <wp:docPr id="150915686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3135B63B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3490116C" w14:textId="6B37ABF2" w:rsidR="002514B6" w:rsidRPr="00EC1712" w:rsidRDefault="002514B6" w:rsidP="002514B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15F937A6" w14:textId="6D100797" w:rsidR="002514B6" w:rsidRPr="00EC1712" w:rsidRDefault="002514B6" w:rsidP="002514B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Tadeusz LIS</w:t>
            </w:r>
          </w:p>
        </w:tc>
        <w:tc>
          <w:tcPr>
            <w:tcW w:w="2822" w:type="dxa"/>
            <w:vAlign w:val="center"/>
          </w:tcPr>
          <w:p w14:paraId="40BD09D6" w14:textId="77777777" w:rsidR="002514B6" w:rsidRPr="00EC1712" w:rsidRDefault="002514B6" w:rsidP="002514B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Wa-10/02</w:t>
            </w:r>
          </w:p>
          <w:p w14:paraId="14D8A5DC" w14:textId="2F2F30F5" w:rsidR="002514B6" w:rsidRPr="00EC1712" w:rsidRDefault="002514B6" w:rsidP="002514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65FB87F" w14:textId="0E76AD97" w:rsidR="002514B6" w:rsidRPr="00EC1712" w:rsidRDefault="00971CC0" w:rsidP="002514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78E02DA" wp14:editId="1F8A0F38">
                  <wp:extent cx="542290" cy="365760"/>
                  <wp:effectExtent l="0" t="0" r="0" b="0"/>
                  <wp:docPr id="3266819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55441D21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41716338" w14:textId="15B2F5E6" w:rsidR="007F0F0C" w:rsidRPr="00EC1712" w:rsidRDefault="007F0F0C" w:rsidP="007F0F0C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5F83AF4" w14:textId="1B7322F6" w:rsidR="007F0F0C" w:rsidRPr="00EC1712" w:rsidRDefault="007F0F0C" w:rsidP="007F0F0C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Artur RASINSKI</w:t>
            </w:r>
          </w:p>
        </w:tc>
        <w:tc>
          <w:tcPr>
            <w:tcW w:w="282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B10EFF1" w14:textId="77777777" w:rsidR="007F0F0C" w:rsidRPr="00EC1712" w:rsidRDefault="007F0F0C" w:rsidP="007F0F0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MAZ/0214/POOE/06</w:t>
            </w:r>
          </w:p>
          <w:p w14:paraId="0EFA73CB" w14:textId="43D1A959" w:rsidR="007F0F0C" w:rsidRPr="00EC1712" w:rsidRDefault="007F0F0C" w:rsidP="007F0F0C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938DB5C" w14:textId="270D73F7" w:rsidR="007F0F0C" w:rsidRPr="00EC1712" w:rsidRDefault="007F0F0C" w:rsidP="007F0F0C">
            <w:pPr>
              <w:jc w:val="center"/>
              <w:rPr>
                <w:noProof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A26962F" wp14:editId="455C5F8B">
                  <wp:extent cx="274320" cy="328930"/>
                  <wp:effectExtent l="0" t="0" r="0" b="0"/>
                  <wp:docPr id="1506515565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328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5744C176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1FB820E0" w14:textId="1C06DBFA" w:rsidR="009B0707" w:rsidRPr="00EC1712" w:rsidRDefault="007F0F0C" w:rsidP="009B0707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75D1EFCA" w14:textId="1B002A30" w:rsidR="009B0707" w:rsidRPr="00EC1712" w:rsidRDefault="009B0707" w:rsidP="009B070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Jacek ZGIEP</w:t>
            </w:r>
          </w:p>
        </w:tc>
        <w:tc>
          <w:tcPr>
            <w:tcW w:w="282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08F8579" w14:textId="77777777" w:rsidR="00747B02" w:rsidRPr="00EC1712" w:rsidRDefault="00747B02" w:rsidP="00747B0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MAZ/0422/POOE/05</w:t>
            </w:r>
          </w:p>
          <w:p w14:paraId="11E8FDFD" w14:textId="0D004DEC" w:rsidR="009B0707" w:rsidRPr="00EC1712" w:rsidRDefault="00747B02" w:rsidP="00747B0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2649213" w14:textId="413AB482" w:rsidR="009B0707" w:rsidRPr="00EC1712" w:rsidRDefault="00363C5F" w:rsidP="009B0707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41D8BDD" wp14:editId="72083DE0">
                  <wp:extent cx="445135" cy="267970"/>
                  <wp:effectExtent l="0" t="0" r="0" b="0"/>
                  <wp:docPr id="13876706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0AA62CD5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00C98274" w14:textId="39FDE87D" w:rsidR="00D94B8D" w:rsidRPr="00EC1712" w:rsidRDefault="00D94B8D" w:rsidP="00D94B8D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D9E5E01" w14:textId="1A701D36" w:rsidR="00D94B8D" w:rsidRPr="00EC1712" w:rsidRDefault="00D94B8D" w:rsidP="00D94B8D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Kinga LEWANDOWSKA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64A99E0F" w14:textId="77777777" w:rsidR="00D94B8D" w:rsidRPr="00EC1712" w:rsidRDefault="00D94B8D" w:rsidP="00D94B8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MAZ/0425/PWBS/23</w:t>
            </w:r>
          </w:p>
          <w:p w14:paraId="4F89193E" w14:textId="5A21A068" w:rsidR="00D94B8D" w:rsidRPr="00EC1712" w:rsidRDefault="00D94B8D" w:rsidP="00D94B8D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99A2C66" w14:textId="2B5B287D" w:rsidR="00D94B8D" w:rsidRPr="00EC1712" w:rsidRDefault="00766A43" w:rsidP="00D94B8D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E73C466" wp14:editId="4A2C94F4">
                  <wp:extent cx="347345" cy="511810"/>
                  <wp:effectExtent l="0" t="0" r="0" b="2540"/>
                  <wp:docPr id="687349736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74BDCC25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70E2738E" w14:textId="5CCCD6F4" w:rsidR="00D94B8D" w:rsidRPr="00EC1712" w:rsidRDefault="00D94B8D" w:rsidP="00D94B8D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A7809EB" w14:textId="4F040002" w:rsidR="00D94B8D" w:rsidRPr="00EC1712" w:rsidRDefault="00D94B8D" w:rsidP="00D94B8D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Jakub BRZOZOWSKI</w:t>
            </w:r>
          </w:p>
        </w:tc>
        <w:tc>
          <w:tcPr>
            <w:tcW w:w="2822" w:type="dxa"/>
            <w:vAlign w:val="center"/>
          </w:tcPr>
          <w:p w14:paraId="57139264" w14:textId="77777777" w:rsidR="00D94B8D" w:rsidRPr="00EC1712" w:rsidRDefault="00D94B8D" w:rsidP="00D94B8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MAZ/0503/POOS/06</w:t>
            </w:r>
          </w:p>
          <w:p w14:paraId="2A21559D" w14:textId="24E3F3A7" w:rsidR="00D94B8D" w:rsidRPr="00EC1712" w:rsidRDefault="00D94B8D" w:rsidP="00D94B8D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BDE2852" w14:textId="54D5A9C1" w:rsidR="00D94B8D" w:rsidRPr="00EC1712" w:rsidRDefault="00B213F0" w:rsidP="00D94B8D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3CB74A6F" wp14:editId="660B26A0">
                  <wp:extent cx="433070" cy="433070"/>
                  <wp:effectExtent l="0" t="0" r="5080" b="5080"/>
                  <wp:docPr id="669745515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56A4CF3E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204182FE" w14:textId="5FD6FB5D" w:rsidR="00ED2F47" w:rsidRPr="00EC1712" w:rsidRDefault="00ED2F47" w:rsidP="00ED2F4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C4B20D2" w14:textId="0F0F805A" w:rsidR="00ED2F47" w:rsidRPr="00EC1712" w:rsidRDefault="00ED2F47" w:rsidP="00ED2F4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Rafał WOJTOWICZ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657D71DA" w14:textId="77777777" w:rsidR="00ED2F47" w:rsidRPr="00EC1712" w:rsidRDefault="00ED2F47" w:rsidP="00ED2F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DOŚ/0146/</w:t>
            </w:r>
            <w:proofErr w:type="spellStart"/>
            <w:r w:rsidRPr="00EC1712">
              <w:rPr>
                <w:rFonts w:asciiTheme="minorHAnsi" w:hAnsiTheme="minorHAnsi"/>
                <w:sz w:val="20"/>
                <w:szCs w:val="20"/>
              </w:rPr>
              <w:t>PWBKs</w:t>
            </w:r>
            <w:proofErr w:type="spellEnd"/>
            <w:r w:rsidRPr="00EC1712">
              <w:rPr>
                <w:rFonts w:asciiTheme="minorHAnsi" w:hAnsiTheme="minorHAnsi"/>
                <w:sz w:val="20"/>
                <w:szCs w:val="20"/>
              </w:rPr>
              <w:t>/22</w:t>
            </w:r>
          </w:p>
          <w:p w14:paraId="3936C3E6" w14:textId="1885A691" w:rsidR="00ED2F47" w:rsidRPr="00EC1712" w:rsidRDefault="00ED2F47" w:rsidP="00ED2F47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5061D75" w14:textId="00C52998" w:rsidR="00ED2F47" w:rsidRPr="00EC1712" w:rsidRDefault="00920E97" w:rsidP="00ED2F47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5" behindDoc="1" locked="0" layoutInCell="1" allowOverlap="1" wp14:anchorId="26D94C84" wp14:editId="27E21F90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3810</wp:posOffset>
                  </wp:positionV>
                  <wp:extent cx="467871" cy="380767"/>
                  <wp:effectExtent l="0" t="0" r="8890" b="635"/>
                  <wp:wrapNone/>
                  <wp:docPr id="15066076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607602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71" cy="380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1712" w:rsidRPr="00EC1712" w14:paraId="4A422E57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4C5B4D6D" w14:textId="5575FD58" w:rsidR="00ED2F47" w:rsidRPr="00EC1712" w:rsidRDefault="00ED2F47" w:rsidP="00ED2F4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5B6376C" w14:textId="68D71CDF" w:rsidR="00ED2F47" w:rsidRPr="00EC1712" w:rsidRDefault="00ED2F47" w:rsidP="00ED2F47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Karol PYTEL</w:t>
            </w:r>
          </w:p>
        </w:tc>
        <w:tc>
          <w:tcPr>
            <w:tcW w:w="2822" w:type="dxa"/>
            <w:vAlign w:val="center"/>
          </w:tcPr>
          <w:p w14:paraId="5A53D181" w14:textId="77777777" w:rsidR="00ED2F47" w:rsidRPr="00EC1712" w:rsidRDefault="00ED2F47" w:rsidP="00ED2F4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WRR-I-7131-4/2003</w:t>
            </w:r>
          </w:p>
          <w:p w14:paraId="1A79087F" w14:textId="5C9930FB" w:rsidR="00ED2F47" w:rsidRPr="00EC1712" w:rsidRDefault="00ED2F47" w:rsidP="00ED2F47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047B6F2" w14:textId="2B4538DE" w:rsidR="00ED2F47" w:rsidRPr="00EC1712" w:rsidRDefault="002264AA" w:rsidP="00ED2F47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6" behindDoc="1" locked="0" layoutInCell="1" allowOverlap="1" wp14:anchorId="5922CCDC" wp14:editId="6DD1DDE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-3175</wp:posOffset>
                  </wp:positionV>
                  <wp:extent cx="447675" cy="558568"/>
                  <wp:effectExtent l="0" t="0" r="0" b="0"/>
                  <wp:wrapNone/>
                  <wp:docPr id="2014730319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85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1712" w:rsidRPr="00EC1712" w14:paraId="0D58B46F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3C43EBE7" w14:textId="38BFC91D" w:rsidR="007D6C1A" w:rsidRPr="00EC1712" w:rsidRDefault="007D6C1A" w:rsidP="007D6C1A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14BDC7A0" w14:textId="754C7C9A" w:rsidR="007D6C1A" w:rsidRPr="00EC1712" w:rsidRDefault="007D6C1A" w:rsidP="007D6C1A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Zbigniew OSTRZYCKI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0B9D98AB" w14:textId="77777777" w:rsidR="007D6C1A" w:rsidRPr="00EC1712" w:rsidRDefault="007D6C1A" w:rsidP="007D6C1A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1933/00/U</w:t>
            </w:r>
          </w:p>
          <w:p w14:paraId="4F9FFC46" w14:textId="37F67C16" w:rsidR="007D6C1A" w:rsidRPr="00EC1712" w:rsidRDefault="007D6C1A" w:rsidP="007D6C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79DD748" w14:textId="4B292339" w:rsidR="007D6C1A" w:rsidRPr="00EC1712" w:rsidRDefault="009A52E7" w:rsidP="007D6C1A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2915569" wp14:editId="5FFB6A48">
                  <wp:extent cx="774065" cy="243840"/>
                  <wp:effectExtent l="0" t="0" r="6985" b="3810"/>
                  <wp:docPr id="143998197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712" w:rsidRPr="00EC1712" w14:paraId="3E0159B6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10"/>
          <w:jc w:val="center"/>
        </w:trPr>
        <w:tc>
          <w:tcPr>
            <w:tcW w:w="1469" w:type="dxa"/>
            <w:vAlign w:val="center"/>
          </w:tcPr>
          <w:p w14:paraId="00325311" w14:textId="30931EF3" w:rsidR="007D6C1A" w:rsidRPr="00EC1712" w:rsidRDefault="007D6C1A" w:rsidP="007D6C1A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5A97198" w14:textId="551095F6" w:rsidR="007D6C1A" w:rsidRPr="00EC1712" w:rsidRDefault="007D6C1A" w:rsidP="007D6C1A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Bogdan STARZECKI</w:t>
            </w:r>
          </w:p>
        </w:tc>
        <w:tc>
          <w:tcPr>
            <w:tcW w:w="2822" w:type="dxa"/>
            <w:vAlign w:val="center"/>
          </w:tcPr>
          <w:p w14:paraId="06033907" w14:textId="77777777" w:rsidR="007D6C1A" w:rsidRPr="00EC1712" w:rsidRDefault="007D6C1A" w:rsidP="007D6C1A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WKP/0298/PWOT/06</w:t>
            </w:r>
          </w:p>
          <w:p w14:paraId="70779375" w14:textId="44AF7DA3" w:rsidR="007D6C1A" w:rsidRPr="00EC1712" w:rsidRDefault="007D6C1A" w:rsidP="007D6C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660E36B" w14:textId="307944BF" w:rsidR="007D6C1A" w:rsidRPr="00EC1712" w:rsidRDefault="00B512AB" w:rsidP="007D6C1A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7" behindDoc="1" locked="0" layoutInCell="1" allowOverlap="1" wp14:anchorId="67B0A9C2" wp14:editId="2032BCF6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2540</wp:posOffset>
                  </wp:positionV>
                  <wp:extent cx="481330" cy="408305"/>
                  <wp:effectExtent l="0" t="0" r="0" b="0"/>
                  <wp:wrapNone/>
                  <wp:docPr id="980651134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7"/>
      <w:tr w:rsidR="00EC1712" w:rsidRPr="00EC1712" w14:paraId="27833126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jc w:val="center"/>
        </w:trPr>
        <w:tc>
          <w:tcPr>
            <w:tcW w:w="1469" w:type="dxa"/>
            <w:tcBorders>
              <w:left w:val="nil"/>
              <w:right w:val="nil"/>
            </w:tcBorders>
            <w:vAlign w:val="center"/>
          </w:tcPr>
          <w:p w14:paraId="47AFCC2D" w14:textId="77777777" w:rsidR="00D9602B" w:rsidRPr="00EC1712" w:rsidRDefault="00D9602B" w:rsidP="00A676F9">
            <w:pPr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nil"/>
              <w:right w:val="nil"/>
            </w:tcBorders>
            <w:vAlign w:val="center"/>
          </w:tcPr>
          <w:p w14:paraId="3E38B469" w14:textId="77777777" w:rsidR="00D9602B" w:rsidRPr="00EC1712" w:rsidRDefault="00D9602B" w:rsidP="00A676F9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left w:val="nil"/>
              <w:right w:val="nil"/>
            </w:tcBorders>
            <w:vAlign w:val="center"/>
          </w:tcPr>
          <w:p w14:paraId="206E06B9" w14:textId="77777777" w:rsidR="00D9602B" w:rsidRPr="00EC1712" w:rsidRDefault="00D9602B" w:rsidP="009316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2" w:type="dxa"/>
            <w:tcBorders>
              <w:left w:val="nil"/>
              <w:right w:val="nil"/>
            </w:tcBorders>
            <w:vAlign w:val="center"/>
          </w:tcPr>
          <w:p w14:paraId="3804B43C" w14:textId="77777777" w:rsidR="00D9602B" w:rsidRPr="00EC1712" w:rsidRDefault="00D9602B" w:rsidP="0093163B">
            <w:pPr>
              <w:jc w:val="center"/>
              <w:rPr>
                <w:sz w:val="20"/>
                <w:szCs w:val="20"/>
              </w:rPr>
            </w:pPr>
          </w:p>
        </w:tc>
      </w:tr>
      <w:tr w:rsidR="00EC1712" w:rsidRPr="00EC1712" w14:paraId="3AE25FDC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jc w:val="center"/>
        </w:trPr>
        <w:tc>
          <w:tcPr>
            <w:tcW w:w="1469" w:type="dxa"/>
            <w:tcBorders>
              <w:bottom w:val="nil"/>
            </w:tcBorders>
            <w:vAlign w:val="center"/>
          </w:tcPr>
          <w:p w14:paraId="3091A5A7" w14:textId="51FADCD6" w:rsidR="00D9602B" w:rsidRPr="00EC1712" w:rsidRDefault="00F328C4" w:rsidP="00F328C4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Miejscowość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14:paraId="5E8CC478" w14:textId="77224942" w:rsidR="00D9602B" w:rsidRPr="00EC1712" w:rsidRDefault="000575DC" w:rsidP="000575DC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Data:</w:t>
            </w:r>
          </w:p>
        </w:tc>
        <w:tc>
          <w:tcPr>
            <w:tcW w:w="2822" w:type="dxa"/>
            <w:tcBorders>
              <w:bottom w:val="nil"/>
            </w:tcBorders>
            <w:vAlign w:val="center"/>
          </w:tcPr>
          <w:p w14:paraId="595A1066" w14:textId="662A75CC" w:rsidR="00D9602B" w:rsidRPr="00EC1712" w:rsidRDefault="000575DC" w:rsidP="000575DC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Kod projektu:</w:t>
            </w:r>
          </w:p>
        </w:tc>
        <w:tc>
          <w:tcPr>
            <w:tcW w:w="2242" w:type="dxa"/>
            <w:tcBorders>
              <w:bottom w:val="nil"/>
            </w:tcBorders>
            <w:vAlign w:val="center"/>
          </w:tcPr>
          <w:p w14:paraId="6F340CF7" w14:textId="381684E8" w:rsidR="00D9602B" w:rsidRPr="00EC1712" w:rsidRDefault="000575DC" w:rsidP="000575DC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Wersja:</w:t>
            </w:r>
          </w:p>
        </w:tc>
      </w:tr>
      <w:tr w:rsidR="00EC1712" w:rsidRPr="00EC1712" w14:paraId="58BD28DD" w14:textId="77777777" w:rsidTr="007D6C1A">
        <w:tblPrEx>
          <w:jc w:val="center"/>
          <w:tblInd w:w="0" w:type="dxa"/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13C9B1E6" w14:textId="2EA9A27D" w:rsidR="00D9602B" w:rsidRPr="00EC1712" w:rsidRDefault="000575DC" w:rsidP="001F01B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Warszawa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3BBA85BE" w14:textId="6917666A" w:rsidR="00D9602B" w:rsidRPr="00EC1712" w:rsidRDefault="00ED7797" w:rsidP="001F01B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03</w:t>
            </w:r>
            <w:r w:rsidR="000575DC" w:rsidRPr="00EC1712">
              <w:rPr>
                <w:rFonts w:asciiTheme="minorHAnsi" w:hAnsiTheme="minorHAnsi"/>
                <w:sz w:val="20"/>
                <w:szCs w:val="20"/>
              </w:rPr>
              <w:t>.202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7DA9A4E8" w14:textId="685D98EA" w:rsidR="00D9602B" w:rsidRPr="00EC1712" w:rsidRDefault="001F01B1" w:rsidP="001F01B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231102SOKO</w:t>
            </w:r>
          </w:p>
        </w:tc>
        <w:tc>
          <w:tcPr>
            <w:tcW w:w="2242" w:type="dxa"/>
            <w:tcBorders>
              <w:top w:val="nil"/>
            </w:tcBorders>
            <w:vAlign w:val="center"/>
          </w:tcPr>
          <w:p w14:paraId="70286525" w14:textId="1E24F2BA" w:rsidR="00D9602B" w:rsidRPr="00EC1712" w:rsidRDefault="001F01B1" w:rsidP="001F01B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0</w:t>
            </w:r>
            <w:r w:rsidR="00ED7797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bookmarkEnd w:id="6"/>
    </w:tbl>
    <w:p w14:paraId="437A99E5" w14:textId="2020BF8D" w:rsidR="00D712D0" w:rsidRPr="003B53BF" w:rsidRDefault="00D712D0">
      <w:r w:rsidRPr="003B53BF">
        <w:br w:type="page"/>
      </w:r>
    </w:p>
    <w:p w14:paraId="42383012" w14:textId="77777777" w:rsidR="00422C62" w:rsidRPr="008633D6" w:rsidRDefault="00787C1C" w:rsidP="000569BE">
      <w:pPr>
        <w:pStyle w:val="TFLB-Poziom1"/>
        <w:numPr>
          <w:ilvl w:val="0"/>
          <w:numId w:val="0"/>
        </w:numPr>
        <w:rPr>
          <w:b w:val="0"/>
          <w:bCs w:val="0"/>
        </w:rPr>
      </w:pPr>
      <w:bookmarkStart w:id="8" w:name="_Toc173853866"/>
      <w:bookmarkStart w:id="9" w:name="_Toc173853975"/>
      <w:bookmarkStart w:id="10" w:name="_Toc173912472"/>
      <w:bookmarkStart w:id="11" w:name="_Toc193287777"/>
      <w:r w:rsidRPr="008633D6">
        <w:lastRenderedPageBreak/>
        <w:t xml:space="preserve">Załącznik nr </w:t>
      </w:r>
      <w:r w:rsidR="00EB1973" w:rsidRPr="008633D6">
        <w:t>1</w:t>
      </w:r>
      <w:r w:rsidRPr="008633D6">
        <w:t xml:space="preserve"> do strony tytułowej</w:t>
      </w:r>
      <w:r w:rsidR="004435AD" w:rsidRPr="008633D6">
        <w:rPr>
          <w:b w:val="0"/>
          <w:bCs w:val="0"/>
        </w:rPr>
        <w:t xml:space="preserve">/ </w:t>
      </w:r>
      <w:r w:rsidR="00AC0D6F" w:rsidRPr="008633D6">
        <w:rPr>
          <w:b w:val="0"/>
          <w:bCs w:val="0"/>
        </w:rPr>
        <w:t>Identyfikatory działek ewidencyjnych,</w:t>
      </w:r>
      <w:bookmarkEnd w:id="8"/>
      <w:bookmarkEnd w:id="9"/>
      <w:bookmarkEnd w:id="10"/>
      <w:bookmarkEnd w:id="11"/>
    </w:p>
    <w:p w14:paraId="6A0B2A33" w14:textId="77777777" w:rsidR="004B5635" w:rsidRPr="008633D6" w:rsidRDefault="00AC0D6F" w:rsidP="004B5635">
      <w:pPr>
        <w:ind w:firstLine="3402"/>
      </w:pPr>
      <w:r w:rsidRPr="008633D6">
        <w:t xml:space="preserve">na których usytuowane </w:t>
      </w:r>
      <w:r w:rsidR="00955837" w:rsidRPr="008633D6">
        <w:t>są</w:t>
      </w:r>
      <w:r w:rsidRPr="008633D6">
        <w:t xml:space="preserve"> </w:t>
      </w:r>
      <w:r w:rsidR="00955837" w:rsidRPr="008633D6">
        <w:t>obiekty budowlane</w:t>
      </w:r>
    </w:p>
    <w:p w14:paraId="4155CBB3" w14:textId="626223FA" w:rsidR="00787C1C" w:rsidRPr="008633D6" w:rsidRDefault="00AC0D6F" w:rsidP="004B5635">
      <w:pPr>
        <w:ind w:firstLine="3402"/>
      </w:pPr>
      <w:r w:rsidRPr="008633D6">
        <w:t>(dot. całej inwestycji):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20"/>
      </w:tblGrid>
      <w:tr w:rsidR="00F87971" w:rsidRPr="00F87971" w14:paraId="3D042543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E812F6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142901_1.0001.4010/108</w:t>
            </w:r>
          </w:p>
        </w:tc>
      </w:tr>
      <w:tr w:rsidR="00F87971" w:rsidRPr="00F87971" w14:paraId="67BAFAD1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631640A6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142901_1.0001.4010/76</w:t>
            </w:r>
          </w:p>
        </w:tc>
      </w:tr>
      <w:tr w:rsidR="00F87971" w:rsidRPr="00F87971" w14:paraId="0D64FDF2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B350DF4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142901_1.0001.4010/81</w:t>
            </w:r>
          </w:p>
        </w:tc>
      </w:tr>
      <w:tr w:rsidR="00F87971" w:rsidRPr="00F87971" w14:paraId="1566FC3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66ED82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142901_1.0001.4010/74</w:t>
            </w:r>
          </w:p>
        </w:tc>
      </w:tr>
      <w:tr w:rsidR="00F87971" w:rsidRPr="00F87971" w14:paraId="7D47473F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AE70F6B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142901_1.0001.4010/30</w:t>
            </w:r>
          </w:p>
        </w:tc>
      </w:tr>
      <w:tr w:rsidR="00F87971" w:rsidRPr="00F87971" w14:paraId="3AD261F3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328531C0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142901_1.0001.4010/41</w:t>
            </w:r>
          </w:p>
        </w:tc>
      </w:tr>
      <w:tr w:rsidR="00F87971" w:rsidRPr="00F87971" w14:paraId="2BD18DF6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340480E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142901_1.0001.4010/58</w:t>
            </w:r>
          </w:p>
        </w:tc>
      </w:tr>
      <w:tr w:rsidR="00F87971" w:rsidRPr="00F87971" w14:paraId="28F84094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13FD5C2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142901_1.0001.4010/46</w:t>
            </w:r>
          </w:p>
        </w:tc>
      </w:tr>
      <w:tr w:rsidR="00F87971" w:rsidRPr="00F87971" w14:paraId="5B8ABD0F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6D2441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142901_1.0001.4010/83</w:t>
            </w:r>
          </w:p>
        </w:tc>
      </w:tr>
      <w:tr w:rsidR="00F87971" w:rsidRPr="00F87971" w14:paraId="7DF80018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483C3B6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142908_2.0002.52/1</w:t>
            </w:r>
          </w:p>
        </w:tc>
      </w:tr>
      <w:tr w:rsidR="00F87971" w:rsidRPr="00F87971" w14:paraId="6634AAD7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E2896F9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142902_2.0028.208</w:t>
            </w:r>
          </w:p>
        </w:tc>
      </w:tr>
      <w:tr w:rsidR="00F87971" w:rsidRPr="00F87971" w14:paraId="277ADCD4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D8AF8E3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142902_2.0028.360</w:t>
            </w:r>
          </w:p>
        </w:tc>
      </w:tr>
      <w:tr w:rsidR="00F87971" w:rsidRPr="00F87971" w14:paraId="71E4E34A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F768BFB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142902_2.0002.263</w:t>
            </w:r>
          </w:p>
        </w:tc>
      </w:tr>
      <w:tr w:rsidR="00F87971" w:rsidRPr="00F87971" w14:paraId="47F2BCE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4F0762E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142902_2.0003.44</w:t>
            </w:r>
          </w:p>
        </w:tc>
      </w:tr>
      <w:tr w:rsidR="00F87971" w:rsidRPr="00F87971" w14:paraId="15EE2139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4646671A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142902_2.0001.606</w:t>
            </w:r>
          </w:p>
        </w:tc>
      </w:tr>
      <w:tr w:rsidR="00F87971" w:rsidRPr="00F87971" w14:paraId="3D3A986C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6B7D33D6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142902_2.0001.621</w:t>
            </w:r>
          </w:p>
        </w:tc>
      </w:tr>
      <w:tr w:rsidR="00F87971" w:rsidRPr="00F87971" w14:paraId="7E6267A5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BF62E7F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142902_2.0010.657</w:t>
            </w:r>
          </w:p>
        </w:tc>
      </w:tr>
      <w:tr w:rsidR="00F87971" w:rsidRPr="00F87971" w14:paraId="498EA6C3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02F16E9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142902_2.0020.246</w:t>
            </w:r>
          </w:p>
        </w:tc>
      </w:tr>
      <w:tr w:rsidR="00F87971" w:rsidRPr="00F87971" w14:paraId="213FC0B1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0A05093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142610_2.0011.59</w:t>
            </w:r>
          </w:p>
        </w:tc>
      </w:tr>
      <w:tr w:rsidR="00F87971" w:rsidRPr="00F87971" w14:paraId="3729BEE8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5CFFD00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142610_2.0015.39</w:t>
            </w:r>
          </w:p>
        </w:tc>
      </w:tr>
      <w:tr w:rsidR="00F87971" w:rsidRPr="00F87971" w14:paraId="6E6F8B62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78D9A91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142610_2.0015.26</w:t>
            </w:r>
          </w:p>
        </w:tc>
      </w:tr>
      <w:tr w:rsidR="00F87971" w:rsidRPr="00F87971" w14:paraId="5211817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48431F38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142610_2.0015.8</w:t>
            </w:r>
          </w:p>
        </w:tc>
      </w:tr>
      <w:tr w:rsidR="00F87971" w:rsidRPr="00F87971" w14:paraId="381D5557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4A1393C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142610_2.0017.479/7</w:t>
            </w:r>
          </w:p>
        </w:tc>
      </w:tr>
      <w:tr w:rsidR="00F87971" w:rsidRPr="00F87971" w14:paraId="6B7C0C8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85FBA54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142610_2.0017.362/8</w:t>
            </w:r>
          </w:p>
        </w:tc>
      </w:tr>
      <w:tr w:rsidR="00F87971" w:rsidRPr="00F87971" w14:paraId="663CD69A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10FA1D2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142610_2.0017.362/6</w:t>
            </w:r>
          </w:p>
        </w:tc>
      </w:tr>
      <w:tr w:rsidR="00F87971" w:rsidRPr="00F87971" w14:paraId="286415F5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4701BAB2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142610_2.0017.353/11</w:t>
            </w:r>
          </w:p>
        </w:tc>
      </w:tr>
      <w:tr w:rsidR="00F87971" w:rsidRPr="00F87971" w14:paraId="1A67F6E1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2AB22EF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142610_2.0017.363/2</w:t>
            </w:r>
          </w:p>
        </w:tc>
      </w:tr>
      <w:tr w:rsidR="00F87971" w:rsidRPr="00F87971" w14:paraId="672B9C77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176D73A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142610_2.0017.537</w:t>
            </w:r>
          </w:p>
        </w:tc>
      </w:tr>
      <w:tr w:rsidR="00F87971" w:rsidRPr="00F87971" w14:paraId="1FC5B798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F1E7D9D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142610_2.0017.633</w:t>
            </w:r>
          </w:p>
        </w:tc>
      </w:tr>
      <w:tr w:rsidR="00F87971" w:rsidRPr="00F87971" w14:paraId="312D806E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F210799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142610_2.0017.374</w:t>
            </w:r>
          </w:p>
        </w:tc>
      </w:tr>
      <w:tr w:rsidR="00F87971" w:rsidRPr="00F87971" w14:paraId="7FBCD868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39A4BB93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142610_2.0017.472</w:t>
            </w:r>
          </w:p>
        </w:tc>
      </w:tr>
      <w:tr w:rsidR="00F87971" w:rsidRPr="00F87971" w14:paraId="0F0EE9B7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AC6FE1A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142610_2.0017.475</w:t>
            </w:r>
          </w:p>
        </w:tc>
      </w:tr>
      <w:tr w:rsidR="00F87971" w:rsidRPr="00F87971" w14:paraId="18C5606E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4A28C2C8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142610_2.0010.678/1</w:t>
            </w:r>
          </w:p>
        </w:tc>
      </w:tr>
      <w:tr w:rsidR="00F87971" w:rsidRPr="00F87971" w14:paraId="15226682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67111368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142610_2.0001.888/1</w:t>
            </w:r>
          </w:p>
        </w:tc>
      </w:tr>
      <w:tr w:rsidR="00F87971" w:rsidRPr="00F87971" w14:paraId="55AEA389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63C34804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142610_2.0001.876/1</w:t>
            </w:r>
          </w:p>
        </w:tc>
      </w:tr>
      <w:tr w:rsidR="00F87971" w:rsidRPr="00F87971" w14:paraId="3AC959BC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7C48FB2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142608_2.0019.768</w:t>
            </w:r>
          </w:p>
        </w:tc>
      </w:tr>
      <w:tr w:rsidR="00F87971" w:rsidRPr="00F87971" w14:paraId="4458CE85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984525E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lastRenderedPageBreak/>
              <w:t>142608_2.0019.754/13</w:t>
            </w:r>
          </w:p>
        </w:tc>
      </w:tr>
      <w:tr w:rsidR="00F87971" w:rsidRPr="00F87971" w14:paraId="3CEEB390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1DF78D26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142608_2.0019.754/14</w:t>
            </w:r>
          </w:p>
        </w:tc>
      </w:tr>
      <w:tr w:rsidR="00F87971" w:rsidRPr="00F87971" w14:paraId="2DDF745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C6B5D1A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142608_2.0019.754/18</w:t>
            </w:r>
          </w:p>
        </w:tc>
      </w:tr>
      <w:tr w:rsidR="00F87971" w:rsidRPr="00F87971" w14:paraId="68416C46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07F8C97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142608_2.0019.754/6</w:t>
            </w:r>
          </w:p>
        </w:tc>
      </w:tr>
      <w:tr w:rsidR="00F87971" w:rsidRPr="00F87971" w14:paraId="262B0904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30E3972B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142608_2.0019.754/10</w:t>
            </w:r>
          </w:p>
        </w:tc>
      </w:tr>
      <w:tr w:rsidR="00F87971" w:rsidRPr="00F87971" w14:paraId="5F0C4E7D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C05A15D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142608_2.0019.754/11</w:t>
            </w:r>
          </w:p>
        </w:tc>
      </w:tr>
      <w:tr w:rsidR="00F87971" w:rsidRPr="00F87971" w14:paraId="12DD8F06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62C0C37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142608_2.0026.578/6</w:t>
            </w:r>
          </w:p>
        </w:tc>
      </w:tr>
      <w:tr w:rsidR="00F87971" w:rsidRPr="00F87971" w14:paraId="05C26CD0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58C4822A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142608_2.0026.567/1</w:t>
            </w:r>
          </w:p>
        </w:tc>
      </w:tr>
      <w:tr w:rsidR="00F87971" w:rsidRPr="00F87971" w14:paraId="20A35E7F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ED51C17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142608_2.0026.578/8</w:t>
            </w:r>
          </w:p>
        </w:tc>
      </w:tr>
      <w:tr w:rsidR="00F87971" w:rsidRPr="00F87971" w14:paraId="0CE0F5A3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366CF432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146401_1.0124.1/26</w:t>
            </w:r>
          </w:p>
        </w:tc>
      </w:tr>
      <w:tr w:rsidR="00F87971" w:rsidRPr="00F87971" w14:paraId="78E4FDF3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2D3C2F07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146401_1.0124.1/25</w:t>
            </w:r>
          </w:p>
        </w:tc>
      </w:tr>
      <w:tr w:rsidR="00F87971" w:rsidRPr="00F87971" w14:paraId="0E9EF03A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3EF4E63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146401_1.0124.1/16</w:t>
            </w:r>
          </w:p>
        </w:tc>
      </w:tr>
      <w:tr w:rsidR="00F87971" w:rsidRPr="00F87971" w14:paraId="0374111C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272A6C2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146401_1.0124.1/23</w:t>
            </w:r>
          </w:p>
        </w:tc>
      </w:tr>
      <w:tr w:rsidR="00F87971" w:rsidRPr="00F87971" w14:paraId="074BBA9B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16C10E3B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146401_1.0122.1/68</w:t>
            </w:r>
          </w:p>
        </w:tc>
      </w:tr>
      <w:tr w:rsidR="00F87971" w:rsidRPr="00F87971" w14:paraId="33685810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7F4273FB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146401_1.0122.2</w:t>
            </w:r>
          </w:p>
        </w:tc>
      </w:tr>
      <w:tr w:rsidR="00F87971" w:rsidRPr="00F87971" w14:paraId="3D8ABA66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45072106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146401_1.0122.1/71</w:t>
            </w:r>
          </w:p>
        </w:tc>
      </w:tr>
      <w:tr w:rsidR="00F87971" w:rsidRPr="00F87971" w14:paraId="216A2CA1" w14:textId="77777777" w:rsidTr="00F87971">
        <w:trPr>
          <w:trHeight w:val="340"/>
        </w:trPr>
        <w:tc>
          <w:tcPr>
            <w:tcW w:w="2420" w:type="dxa"/>
            <w:vAlign w:val="center"/>
            <w:hideMark/>
          </w:tcPr>
          <w:p w14:paraId="0E1D9F05" w14:textId="77777777" w:rsidR="00F87971" w:rsidRPr="00F87971" w:rsidRDefault="00F87971">
            <w:pPr>
              <w:rPr>
                <w:rFonts w:asciiTheme="minorHAnsi" w:hAnsiTheme="minorHAnsi"/>
                <w:sz w:val="18"/>
                <w:szCs w:val="18"/>
              </w:rPr>
            </w:pPr>
            <w:r w:rsidRPr="00F87971">
              <w:rPr>
                <w:rFonts w:asciiTheme="minorHAnsi" w:hAnsiTheme="minorHAnsi"/>
                <w:sz w:val="18"/>
                <w:szCs w:val="18"/>
              </w:rPr>
              <w:t>146401_1.0121.1/163</w:t>
            </w:r>
          </w:p>
        </w:tc>
      </w:tr>
    </w:tbl>
    <w:p w14:paraId="1596F24B" w14:textId="77777777" w:rsidR="00787C1C" w:rsidRPr="008633D6" w:rsidRDefault="00787C1C">
      <w:pPr>
        <w:rPr>
          <w:sz w:val="20"/>
          <w:szCs w:val="20"/>
        </w:rPr>
      </w:pPr>
    </w:p>
    <w:p w14:paraId="5DEFEDF4" w14:textId="77777777" w:rsidR="006C3E6A" w:rsidRPr="008633D6" w:rsidRDefault="006C3E6A">
      <w:pPr>
        <w:rPr>
          <w:sz w:val="20"/>
          <w:szCs w:val="20"/>
        </w:rPr>
      </w:pPr>
    </w:p>
    <w:p w14:paraId="00843C88" w14:textId="6C12EF0B" w:rsidR="00787C1C" w:rsidRPr="003B53BF" w:rsidRDefault="00787C1C">
      <w:r w:rsidRPr="003B53BF">
        <w:br w:type="page"/>
      </w:r>
    </w:p>
    <w:p w14:paraId="608B6B98" w14:textId="17904D06" w:rsidR="004D1FFE" w:rsidRPr="008633D6" w:rsidRDefault="004D1FFE" w:rsidP="00A611C7">
      <w:pPr>
        <w:pStyle w:val="TFLB-Poziom1"/>
        <w:numPr>
          <w:ilvl w:val="0"/>
          <w:numId w:val="0"/>
        </w:numPr>
      </w:pPr>
      <w:bookmarkStart w:id="12" w:name="_Toc173853867"/>
      <w:bookmarkStart w:id="13" w:name="_Toc173853976"/>
      <w:bookmarkStart w:id="14" w:name="_Toc173912473"/>
      <w:bookmarkStart w:id="15" w:name="_Toc193287778"/>
      <w:r w:rsidRPr="008633D6">
        <w:lastRenderedPageBreak/>
        <w:t xml:space="preserve">Załącznik nr </w:t>
      </w:r>
      <w:r w:rsidR="00EB1973" w:rsidRPr="008633D6">
        <w:t>2</w:t>
      </w:r>
      <w:r w:rsidR="0046629E" w:rsidRPr="008633D6">
        <w:t xml:space="preserve"> </w:t>
      </w:r>
      <w:r w:rsidRPr="008633D6">
        <w:t>do strony tytułowej</w:t>
      </w:r>
      <w:r w:rsidR="00C91CCD" w:rsidRPr="008633D6">
        <w:rPr>
          <w:b w:val="0"/>
          <w:bCs w:val="0"/>
        </w:rPr>
        <w:t xml:space="preserve">/ </w:t>
      </w:r>
      <w:r w:rsidR="00507971" w:rsidRPr="008633D6">
        <w:rPr>
          <w:b w:val="0"/>
          <w:bCs w:val="0"/>
        </w:rPr>
        <w:t>S</w:t>
      </w:r>
      <w:r w:rsidRPr="008633D6">
        <w:rPr>
          <w:b w:val="0"/>
          <w:bCs w:val="0"/>
        </w:rPr>
        <w:t xml:space="preserve">pis </w:t>
      </w:r>
      <w:r w:rsidR="00507971" w:rsidRPr="008633D6">
        <w:rPr>
          <w:b w:val="0"/>
          <w:bCs w:val="0"/>
        </w:rPr>
        <w:t>z</w:t>
      </w:r>
      <w:r w:rsidRPr="008633D6">
        <w:rPr>
          <w:b w:val="0"/>
          <w:bCs w:val="0"/>
        </w:rPr>
        <w:t>awartości Projektu Budowlanego</w:t>
      </w:r>
      <w:bookmarkEnd w:id="12"/>
      <w:bookmarkEnd w:id="13"/>
      <w:bookmarkEnd w:id="14"/>
      <w:bookmarkEnd w:id="15"/>
    </w:p>
    <w:p w14:paraId="34A7E33A" w14:textId="77777777" w:rsidR="004D1FFE" w:rsidRPr="008633D6" w:rsidRDefault="004D1FFE">
      <w:pPr>
        <w:rPr>
          <w:sz w:val="20"/>
          <w:szCs w:val="20"/>
        </w:rPr>
      </w:pPr>
    </w:p>
    <w:p w14:paraId="07DB42FB" w14:textId="2F977BA7" w:rsidR="00D5470E" w:rsidRPr="008633D6" w:rsidRDefault="00CD42C8" w:rsidP="00D5470E">
      <w:pPr>
        <w:rPr>
          <w:b/>
          <w:bCs/>
          <w:sz w:val="20"/>
          <w:szCs w:val="20"/>
        </w:rPr>
      </w:pPr>
      <w:r w:rsidRPr="008633D6">
        <w:rPr>
          <w:b/>
          <w:bCs/>
          <w:sz w:val="20"/>
          <w:szCs w:val="20"/>
        </w:rPr>
        <w:t xml:space="preserve">TOM I – </w:t>
      </w:r>
      <w:r w:rsidR="00D5470E" w:rsidRPr="008633D6">
        <w:rPr>
          <w:b/>
          <w:bCs/>
          <w:sz w:val="20"/>
          <w:szCs w:val="20"/>
        </w:rPr>
        <w:t>PROJEKT ZAGOPODAROWANIA TERENU</w:t>
      </w:r>
    </w:p>
    <w:p w14:paraId="457B4191" w14:textId="6711B8B2" w:rsidR="00791DE6" w:rsidRPr="00F87971" w:rsidRDefault="006276BB" w:rsidP="00EC7A9C">
      <w:pPr>
        <w:pStyle w:val="Akapitzlist"/>
        <w:numPr>
          <w:ilvl w:val="0"/>
          <w:numId w:val="7"/>
        </w:numPr>
        <w:rPr>
          <w:sz w:val="20"/>
          <w:szCs w:val="20"/>
          <w:highlight w:val="lightGray"/>
        </w:rPr>
      </w:pPr>
      <w:r w:rsidRPr="00F87971">
        <w:rPr>
          <w:sz w:val="20"/>
          <w:szCs w:val="20"/>
          <w:highlight w:val="lightGray"/>
        </w:rPr>
        <w:t>Projekt zagospodarowania terenu</w:t>
      </w:r>
    </w:p>
    <w:p w14:paraId="4B5D5316" w14:textId="381CD745" w:rsidR="00D5470E" w:rsidRPr="003B53BF" w:rsidRDefault="00CD42C8" w:rsidP="00D5470E">
      <w:pPr>
        <w:rPr>
          <w:b/>
          <w:bCs/>
          <w:sz w:val="20"/>
          <w:szCs w:val="20"/>
        </w:rPr>
      </w:pPr>
      <w:r w:rsidRPr="003B53BF">
        <w:rPr>
          <w:b/>
          <w:bCs/>
          <w:sz w:val="20"/>
          <w:szCs w:val="20"/>
        </w:rPr>
        <w:t xml:space="preserve">TOM II – </w:t>
      </w:r>
      <w:r w:rsidR="00D5470E" w:rsidRPr="003B53BF">
        <w:rPr>
          <w:b/>
          <w:bCs/>
          <w:sz w:val="20"/>
          <w:szCs w:val="20"/>
        </w:rPr>
        <w:t>PROJEKT ARCHITEKTONICZNO – BUDOWLANY</w:t>
      </w:r>
    </w:p>
    <w:p w14:paraId="6EC6DC1C" w14:textId="4861709F" w:rsidR="00462FEF" w:rsidRPr="00327D5B" w:rsidRDefault="00EA1C54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327D5B">
        <w:rPr>
          <w:sz w:val="20"/>
          <w:szCs w:val="20"/>
        </w:rPr>
        <w:t>Rozbiórka i przebudowa</w:t>
      </w:r>
      <w:r w:rsidR="00462FEF" w:rsidRPr="00327D5B">
        <w:rPr>
          <w:sz w:val="20"/>
          <w:szCs w:val="20"/>
        </w:rPr>
        <w:t xml:space="preserve"> </w:t>
      </w:r>
      <w:r w:rsidR="00484F71" w:rsidRPr="00327D5B">
        <w:rPr>
          <w:sz w:val="20"/>
          <w:szCs w:val="20"/>
        </w:rPr>
        <w:t>dróg szynowych</w:t>
      </w:r>
      <w:r w:rsidR="00A56710" w:rsidRPr="00327D5B">
        <w:rPr>
          <w:sz w:val="20"/>
          <w:szCs w:val="20"/>
        </w:rPr>
        <w:t xml:space="preserve"> wraz z odwodnieniem</w:t>
      </w:r>
    </w:p>
    <w:p w14:paraId="7500EB5C" w14:textId="4C56D187" w:rsidR="00462FEF" w:rsidRPr="00F87971" w:rsidRDefault="00462FEF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F87971">
        <w:rPr>
          <w:sz w:val="20"/>
          <w:szCs w:val="20"/>
        </w:rPr>
        <w:t>Rozbiórka, przebudowa i budowa dróg</w:t>
      </w:r>
    </w:p>
    <w:p w14:paraId="255B00E0" w14:textId="77777777" w:rsidR="00D701DE" w:rsidRPr="00C51900" w:rsidRDefault="00F366B4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51900">
        <w:rPr>
          <w:sz w:val="20"/>
          <w:szCs w:val="20"/>
        </w:rPr>
        <w:t>Rozbiórka, przebudow</w:t>
      </w:r>
      <w:r w:rsidR="0055796D" w:rsidRPr="00C51900">
        <w:rPr>
          <w:sz w:val="20"/>
          <w:szCs w:val="20"/>
        </w:rPr>
        <w:t xml:space="preserve">a, </w:t>
      </w:r>
      <w:r w:rsidRPr="00C51900">
        <w:rPr>
          <w:sz w:val="20"/>
          <w:szCs w:val="20"/>
        </w:rPr>
        <w:t xml:space="preserve">budowa </w:t>
      </w:r>
      <w:r w:rsidR="0055796D" w:rsidRPr="00C51900">
        <w:rPr>
          <w:sz w:val="20"/>
          <w:szCs w:val="20"/>
        </w:rPr>
        <w:t xml:space="preserve">i remont </w:t>
      </w:r>
      <w:r w:rsidR="0037259F" w:rsidRPr="00C51900">
        <w:rPr>
          <w:sz w:val="20"/>
          <w:szCs w:val="20"/>
        </w:rPr>
        <w:t>obiektów inżynieryjnych</w:t>
      </w:r>
    </w:p>
    <w:p w14:paraId="694605C7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przepustu kolejowego w km 91+213</w:t>
      </w:r>
    </w:p>
    <w:p w14:paraId="3E58817A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92+217</w:t>
      </w:r>
    </w:p>
    <w:p w14:paraId="646C0B85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92+612</w:t>
      </w:r>
    </w:p>
    <w:p w14:paraId="2002E43B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drogowego w km 92+612</w:t>
      </w:r>
    </w:p>
    <w:p w14:paraId="29FA6907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95+095</w:t>
      </w:r>
    </w:p>
    <w:p w14:paraId="069BF0DC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96+173</w:t>
      </w:r>
    </w:p>
    <w:p w14:paraId="2773EE0E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98+104</w:t>
      </w:r>
    </w:p>
    <w:p w14:paraId="25806987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98+721</w:t>
      </w:r>
    </w:p>
    <w:p w14:paraId="4A5D1CBC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100+427</w:t>
      </w:r>
    </w:p>
    <w:p w14:paraId="71243714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103+518</w:t>
      </w:r>
    </w:p>
    <w:p w14:paraId="1561F1DB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105+223</w:t>
      </w:r>
    </w:p>
    <w:p w14:paraId="69880E23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107+035</w:t>
      </w:r>
    </w:p>
    <w:p w14:paraId="23933BAB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Budowa przepustu drogowego w km 107+035 P</w:t>
      </w:r>
    </w:p>
    <w:p w14:paraId="6264D8A0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Budowa przepustu drogowego w km 107+035 L</w:t>
      </w:r>
    </w:p>
    <w:p w14:paraId="51D7533B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109+381</w:t>
      </w:r>
    </w:p>
    <w:p w14:paraId="4CA0E7DB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110+810</w:t>
      </w:r>
    </w:p>
    <w:p w14:paraId="53EBAC33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przepustu kolejowego w km 111+300</w:t>
      </w:r>
    </w:p>
    <w:p w14:paraId="133A1319" w14:textId="58C713B2" w:rsidR="00423B04" w:rsidRPr="00C51900" w:rsidRDefault="002F3CD6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>
        <w:rPr>
          <w:sz w:val="20"/>
          <w:szCs w:val="20"/>
        </w:rPr>
        <w:t>Remont</w:t>
      </w:r>
      <w:r w:rsidR="00423B04" w:rsidRPr="00C51900">
        <w:rPr>
          <w:sz w:val="20"/>
          <w:szCs w:val="20"/>
        </w:rPr>
        <w:t xml:space="preserve"> mostu kolejowego w km 113+016</w:t>
      </w:r>
    </w:p>
    <w:p w14:paraId="35FB4F25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Rozbiórka i budowa mostu kolejowego w km 114+189</w:t>
      </w:r>
    </w:p>
    <w:p w14:paraId="0518069A" w14:textId="77777777" w:rsidR="00423B04" w:rsidRPr="00C51900" w:rsidRDefault="00423B04" w:rsidP="00EC7A9C">
      <w:pPr>
        <w:pStyle w:val="Akapitzlist"/>
        <w:numPr>
          <w:ilvl w:val="1"/>
          <w:numId w:val="7"/>
        </w:numPr>
        <w:spacing w:line="256" w:lineRule="auto"/>
        <w:ind w:left="1701" w:hanging="633"/>
        <w:rPr>
          <w:sz w:val="20"/>
          <w:szCs w:val="20"/>
        </w:rPr>
      </w:pPr>
      <w:r w:rsidRPr="00C51900">
        <w:rPr>
          <w:sz w:val="20"/>
          <w:szCs w:val="20"/>
        </w:rPr>
        <w:t>Rozbudowa mostu kolejowego w km 116+532</w:t>
      </w:r>
    </w:p>
    <w:p w14:paraId="5FC0F1E8" w14:textId="77777777" w:rsidR="00D701DE" w:rsidRPr="00406FBD" w:rsidRDefault="00D34900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406FBD">
        <w:rPr>
          <w:sz w:val="20"/>
          <w:szCs w:val="20"/>
        </w:rPr>
        <w:t>Rozbiórka, przebudowa i budowa kolejowych obiektów budowlanych</w:t>
      </w:r>
    </w:p>
    <w:p w14:paraId="43A368A7" w14:textId="2EEF0193" w:rsidR="00D701DE" w:rsidRPr="00406FBD" w:rsidRDefault="00F74671" w:rsidP="00EC7A9C">
      <w:pPr>
        <w:pStyle w:val="Akapitzlist"/>
        <w:numPr>
          <w:ilvl w:val="1"/>
          <w:numId w:val="7"/>
        </w:numPr>
        <w:ind w:left="1701" w:hanging="633"/>
        <w:rPr>
          <w:sz w:val="20"/>
          <w:szCs w:val="20"/>
        </w:rPr>
      </w:pPr>
      <w:r w:rsidRPr="00406FBD">
        <w:rPr>
          <w:sz w:val="20"/>
          <w:szCs w:val="20"/>
        </w:rPr>
        <w:t>Rozbiórka i budowa peronów na stacji i przystankach kolejowyc</w:t>
      </w:r>
      <w:r w:rsidR="0018297C" w:rsidRPr="00406FBD">
        <w:rPr>
          <w:sz w:val="20"/>
          <w:szCs w:val="20"/>
        </w:rPr>
        <w:t>h</w:t>
      </w:r>
    </w:p>
    <w:p w14:paraId="6D6F36F3" w14:textId="08A0B50F" w:rsidR="00484240" w:rsidRDefault="00AB5949" w:rsidP="00EC7A9C">
      <w:pPr>
        <w:pStyle w:val="Akapitzlist"/>
        <w:numPr>
          <w:ilvl w:val="1"/>
          <w:numId w:val="7"/>
        </w:numPr>
        <w:ind w:left="1701" w:hanging="633"/>
        <w:rPr>
          <w:sz w:val="20"/>
          <w:szCs w:val="20"/>
        </w:rPr>
      </w:pPr>
      <w:r w:rsidRPr="00406FBD">
        <w:rPr>
          <w:sz w:val="20"/>
          <w:szCs w:val="20"/>
        </w:rPr>
        <w:t>Budowa b</w:t>
      </w:r>
      <w:r w:rsidR="00484240" w:rsidRPr="00406FBD">
        <w:rPr>
          <w:sz w:val="20"/>
          <w:szCs w:val="20"/>
        </w:rPr>
        <w:t>udynk</w:t>
      </w:r>
      <w:r w:rsidRPr="00406FBD">
        <w:rPr>
          <w:sz w:val="20"/>
          <w:szCs w:val="20"/>
        </w:rPr>
        <w:t>ów</w:t>
      </w:r>
      <w:r w:rsidR="00484240" w:rsidRPr="00406FBD">
        <w:rPr>
          <w:sz w:val="20"/>
          <w:szCs w:val="20"/>
        </w:rPr>
        <w:t xml:space="preserve"> podstacji trakcyjnych i kabin</w:t>
      </w:r>
      <w:r w:rsidRPr="00406FBD">
        <w:rPr>
          <w:sz w:val="20"/>
          <w:szCs w:val="20"/>
        </w:rPr>
        <w:t>y</w:t>
      </w:r>
      <w:r w:rsidR="00484240" w:rsidRPr="00406FBD">
        <w:rPr>
          <w:sz w:val="20"/>
          <w:szCs w:val="20"/>
        </w:rPr>
        <w:t xml:space="preserve"> sekcyjn</w:t>
      </w:r>
      <w:r w:rsidRPr="00406FBD">
        <w:rPr>
          <w:sz w:val="20"/>
          <w:szCs w:val="20"/>
        </w:rPr>
        <w:t>ej</w:t>
      </w:r>
    </w:p>
    <w:p w14:paraId="56BBF624" w14:textId="43BE5D59" w:rsidR="000F52D1" w:rsidRPr="00406FBD" w:rsidRDefault="00F71ECC" w:rsidP="00EC7A9C">
      <w:pPr>
        <w:pStyle w:val="Akapitzlist"/>
        <w:numPr>
          <w:ilvl w:val="2"/>
          <w:numId w:val="7"/>
        </w:numPr>
        <w:ind w:left="1985" w:hanging="646"/>
        <w:rPr>
          <w:sz w:val="20"/>
          <w:szCs w:val="20"/>
        </w:rPr>
      </w:pPr>
      <w:r w:rsidRPr="00F71ECC">
        <w:rPr>
          <w:sz w:val="20"/>
          <w:szCs w:val="20"/>
        </w:rPr>
        <w:t>Budowa budynków podstacji trakcyjnych  – instalacje sanitarne z przyłączami</w:t>
      </w:r>
    </w:p>
    <w:p w14:paraId="7AA1AA09" w14:textId="622636F7" w:rsidR="00FC67D5" w:rsidRPr="004E583B" w:rsidRDefault="00FC67D5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4E583B">
        <w:rPr>
          <w:sz w:val="20"/>
          <w:szCs w:val="20"/>
        </w:rPr>
        <w:t>Rozbiórka, przebudowa i budowa sieci i urządzeń sanitarnych</w:t>
      </w:r>
    </w:p>
    <w:p w14:paraId="36B5212E" w14:textId="7A0A9F08" w:rsidR="00E91A55" w:rsidRPr="0059712C" w:rsidRDefault="0059712C" w:rsidP="00EC7A9C">
      <w:pPr>
        <w:pStyle w:val="Akapitzlist"/>
        <w:numPr>
          <w:ilvl w:val="1"/>
          <w:numId w:val="7"/>
        </w:numPr>
        <w:rPr>
          <w:sz w:val="20"/>
          <w:szCs w:val="20"/>
        </w:rPr>
      </w:pPr>
      <w:r w:rsidRPr="0059712C">
        <w:rPr>
          <w:sz w:val="20"/>
          <w:szCs w:val="20"/>
        </w:rPr>
        <w:t>Budowa kanalizacji deszczowej (odwodnienie peronu)</w:t>
      </w:r>
    </w:p>
    <w:p w14:paraId="0F9D3E97" w14:textId="06D23A9E" w:rsidR="002E4FEF" w:rsidRPr="003B46EF" w:rsidRDefault="002E4FEF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3B46EF">
        <w:rPr>
          <w:sz w:val="20"/>
          <w:szCs w:val="20"/>
        </w:rPr>
        <w:t>Rozbiórka, przebudowa i budowa sieci i urządzeń telekomunikacyjnych</w:t>
      </w:r>
    </w:p>
    <w:p w14:paraId="18DB9A6C" w14:textId="3246658C" w:rsidR="002E4FEF" w:rsidRPr="002B4BC5" w:rsidRDefault="002E4FEF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2B4BC5">
        <w:rPr>
          <w:sz w:val="20"/>
          <w:szCs w:val="20"/>
        </w:rPr>
        <w:t>Rozbiórka, przebudowa i budowa sieci i</w:t>
      </w:r>
      <w:r w:rsidR="00830358" w:rsidRPr="002B4BC5">
        <w:rPr>
          <w:sz w:val="20"/>
          <w:szCs w:val="20"/>
        </w:rPr>
        <w:t xml:space="preserve"> urządzeń</w:t>
      </w:r>
      <w:r w:rsidRPr="002B4BC5">
        <w:rPr>
          <w:sz w:val="20"/>
          <w:szCs w:val="20"/>
        </w:rPr>
        <w:t xml:space="preserve"> </w:t>
      </w:r>
      <w:r w:rsidR="008A181C" w:rsidRPr="002B4BC5">
        <w:rPr>
          <w:sz w:val="20"/>
          <w:szCs w:val="20"/>
        </w:rPr>
        <w:t>elektroenergetycznych</w:t>
      </w:r>
    </w:p>
    <w:p w14:paraId="24BE502E" w14:textId="6A16B320" w:rsidR="00CA200B" w:rsidRPr="002B4BC5" w:rsidRDefault="00CA200B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2B4BC5">
        <w:rPr>
          <w:sz w:val="20"/>
          <w:szCs w:val="20"/>
        </w:rPr>
        <w:t xml:space="preserve">Budowa sieci i urządzeń elektroenergetycznych (w zakresie </w:t>
      </w:r>
      <w:r w:rsidR="00730C11" w:rsidRPr="002B4BC5">
        <w:rPr>
          <w:sz w:val="20"/>
          <w:szCs w:val="20"/>
        </w:rPr>
        <w:t>zasilania podstacji trakcyjnych)</w:t>
      </w:r>
    </w:p>
    <w:p w14:paraId="0790A2F2" w14:textId="436C403E" w:rsidR="008A181C" w:rsidRPr="00C51900" w:rsidRDefault="008A181C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51900">
        <w:rPr>
          <w:sz w:val="20"/>
          <w:szCs w:val="20"/>
        </w:rPr>
        <w:t xml:space="preserve">Rozbiórka, przebudowa i budowa </w:t>
      </w:r>
      <w:r w:rsidR="00830358" w:rsidRPr="00C51900">
        <w:rPr>
          <w:sz w:val="20"/>
          <w:szCs w:val="20"/>
        </w:rPr>
        <w:t xml:space="preserve">sieci i </w:t>
      </w:r>
      <w:r w:rsidRPr="00C51900">
        <w:rPr>
          <w:sz w:val="20"/>
          <w:szCs w:val="20"/>
        </w:rPr>
        <w:t>urządzeń sterowania ruchem kolejowym</w:t>
      </w:r>
    </w:p>
    <w:p w14:paraId="4E38B95F" w14:textId="26415540" w:rsidR="00F366B4" w:rsidRPr="007E4F54" w:rsidRDefault="00F366B4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E4F54">
        <w:rPr>
          <w:sz w:val="20"/>
          <w:szCs w:val="20"/>
        </w:rPr>
        <w:t xml:space="preserve">Budowa </w:t>
      </w:r>
      <w:r w:rsidR="004A39A5" w:rsidRPr="007E4F54">
        <w:rPr>
          <w:sz w:val="20"/>
          <w:szCs w:val="20"/>
        </w:rPr>
        <w:t>trakcji elektroenergetycznej</w:t>
      </w:r>
    </w:p>
    <w:p w14:paraId="025DF66D" w14:textId="3613775F" w:rsidR="0071190C" w:rsidRPr="007E4F54" w:rsidRDefault="006F5BC0" w:rsidP="00EC7A9C">
      <w:pPr>
        <w:pStyle w:val="Akapitzlist"/>
        <w:numPr>
          <w:ilvl w:val="1"/>
          <w:numId w:val="7"/>
        </w:numPr>
        <w:ind w:left="1701" w:hanging="633"/>
        <w:rPr>
          <w:sz w:val="20"/>
          <w:szCs w:val="20"/>
        </w:rPr>
      </w:pPr>
      <w:r w:rsidRPr="007E4F54">
        <w:rPr>
          <w:sz w:val="20"/>
          <w:szCs w:val="20"/>
        </w:rPr>
        <w:t>Budowa trakcji elektroenergetycznej</w:t>
      </w:r>
    </w:p>
    <w:p w14:paraId="5CD62334" w14:textId="77777777" w:rsidR="00FE191E" w:rsidRPr="007E4F54" w:rsidRDefault="00FE191E" w:rsidP="00EC7A9C">
      <w:pPr>
        <w:pStyle w:val="Akapitzlist"/>
        <w:numPr>
          <w:ilvl w:val="1"/>
          <w:numId w:val="7"/>
        </w:numPr>
        <w:ind w:left="1701" w:hanging="633"/>
        <w:rPr>
          <w:sz w:val="20"/>
          <w:szCs w:val="20"/>
        </w:rPr>
      </w:pPr>
      <w:r w:rsidRPr="007E4F54">
        <w:rPr>
          <w:sz w:val="20"/>
          <w:szCs w:val="20"/>
        </w:rPr>
        <w:t>Budowa sterowania odłącznikami sieci trakcyjnej – USLOS</w:t>
      </w:r>
    </w:p>
    <w:p w14:paraId="1794ED25" w14:textId="27C04527" w:rsidR="006F5BC0" w:rsidRPr="007E4F54" w:rsidRDefault="00FE191E" w:rsidP="00EC7A9C">
      <w:pPr>
        <w:pStyle w:val="Akapitzlist"/>
        <w:numPr>
          <w:ilvl w:val="1"/>
          <w:numId w:val="7"/>
        </w:numPr>
        <w:ind w:left="1701" w:hanging="633"/>
        <w:rPr>
          <w:sz w:val="20"/>
          <w:szCs w:val="20"/>
        </w:rPr>
      </w:pPr>
      <w:r w:rsidRPr="007E4F54">
        <w:rPr>
          <w:sz w:val="20"/>
          <w:szCs w:val="20"/>
        </w:rPr>
        <w:t>Budowa zasilaczy trakcyjnych i kabli powrotnych</w:t>
      </w:r>
    </w:p>
    <w:p w14:paraId="7F37F284" w14:textId="77777777" w:rsidR="004A62A6" w:rsidRPr="00CE2610" w:rsidRDefault="004A62A6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E2610">
        <w:rPr>
          <w:sz w:val="20"/>
          <w:szCs w:val="20"/>
        </w:rPr>
        <w:t>Opinia geotechniczna</w:t>
      </w:r>
    </w:p>
    <w:p w14:paraId="591DF326" w14:textId="73C89B07" w:rsidR="00CC4EC9" w:rsidRPr="00CE2610" w:rsidRDefault="00CD42C8">
      <w:pPr>
        <w:rPr>
          <w:b/>
          <w:bCs/>
          <w:sz w:val="20"/>
          <w:szCs w:val="20"/>
        </w:rPr>
      </w:pPr>
      <w:r w:rsidRPr="00CE2610">
        <w:rPr>
          <w:b/>
          <w:bCs/>
          <w:sz w:val="20"/>
          <w:szCs w:val="20"/>
        </w:rPr>
        <w:t xml:space="preserve">TOM III – </w:t>
      </w:r>
      <w:r w:rsidR="00F410B3" w:rsidRPr="00CE2610">
        <w:rPr>
          <w:b/>
          <w:bCs/>
          <w:sz w:val="20"/>
          <w:szCs w:val="20"/>
        </w:rPr>
        <w:t>ZAŁĄCZNIKI PROJEKTU BUDOWLANEGO</w:t>
      </w:r>
    </w:p>
    <w:p w14:paraId="224D82CD" w14:textId="65CA4410" w:rsidR="004A62A6" w:rsidRPr="00CE2610" w:rsidRDefault="004A62A6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E2610">
        <w:rPr>
          <w:sz w:val="20"/>
          <w:szCs w:val="20"/>
        </w:rPr>
        <w:t>Opinie, uzgodnieni</w:t>
      </w:r>
      <w:r w:rsidR="003E5388" w:rsidRPr="00CE2610">
        <w:rPr>
          <w:sz w:val="20"/>
          <w:szCs w:val="20"/>
        </w:rPr>
        <w:t>a</w:t>
      </w:r>
      <w:r w:rsidRPr="00CE2610">
        <w:rPr>
          <w:sz w:val="20"/>
          <w:szCs w:val="20"/>
        </w:rPr>
        <w:t>, warunki techniczne</w:t>
      </w:r>
    </w:p>
    <w:p w14:paraId="29D46245" w14:textId="5C8CD829" w:rsidR="00F2097C" w:rsidRPr="00CE2610" w:rsidRDefault="00F2097C" w:rsidP="00EC7A9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CE2610">
        <w:rPr>
          <w:sz w:val="20"/>
          <w:szCs w:val="20"/>
        </w:rPr>
        <w:t>BIOZ</w:t>
      </w:r>
    </w:p>
    <w:p w14:paraId="43C54264" w14:textId="58EB7721" w:rsidR="005201D5" w:rsidRPr="003B53BF" w:rsidRDefault="005201D5">
      <w:r w:rsidRPr="003B53BF">
        <w:br w:type="page"/>
      </w:r>
    </w:p>
    <w:p w14:paraId="73F4CD9E" w14:textId="61478403" w:rsidR="005201D5" w:rsidRPr="008633D6" w:rsidRDefault="005201D5" w:rsidP="008575DF">
      <w:pPr>
        <w:pStyle w:val="TFLB-Poziom1"/>
        <w:numPr>
          <w:ilvl w:val="0"/>
          <w:numId w:val="0"/>
        </w:numPr>
        <w:ind w:left="360" w:hanging="360"/>
        <w:jc w:val="left"/>
      </w:pPr>
      <w:bookmarkStart w:id="16" w:name="_Toc173853868"/>
      <w:bookmarkStart w:id="17" w:name="_Toc173853977"/>
      <w:bookmarkStart w:id="18" w:name="_Toc173912474"/>
      <w:bookmarkStart w:id="19" w:name="_Toc193287779"/>
      <w:r w:rsidRPr="008633D6">
        <w:lastRenderedPageBreak/>
        <w:t>S</w:t>
      </w:r>
      <w:bookmarkEnd w:id="16"/>
      <w:bookmarkEnd w:id="17"/>
      <w:bookmarkEnd w:id="18"/>
      <w:r w:rsidR="00F16822">
        <w:t>PIS TREŚCI</w:t>
      </w:r>
      <w:bookmarkEnd w:id="19"/>
    </w:p>
    <w:p w14:paraId="2596FDB0" w14:textId="4E80C6EF" w:rsidR="00A72F70" w:rsidRDefault="0023536B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r w:rsidRPr="003B53BF">
        <w:fldChar w:fldCharType="begin"/>
      </w:r>
      <w:r w:rsidRPr="003B53BF">
        <w:instrText xml:space="preserve"> TOC \h \z \t "TFLB-Poziom 1;2;TFLB-Poziom 1.1;3;TFLB-Poziom 0;1" </w:instrText>
      </w:r>
      <w:r w:rsidRPr="003B53BF">
        <w:fldChar w:fldCharType="separate"/>
      </w:r>
      <w:hyperlink w:anchor="_Toc193287776" w:history="1">
        <w:r w:rsidR="00A72F70" w:rsidRPr="001E2D6C">
          <w:rPr>
            <w:rStyle w:val="Hipercze"/>
            <w:noProof/>
          </w:rPr>
          <w:t>STRONA TYTUŁOWA</w:t>
        </w:r>
        <w:r w:rsidR="00A72F70">
          <w:rPr>
            <w:noProof/>
            <w:webHidden/>
          </w:rPr>
          <w:tab/>
        </w:r>
        <w:r w:rsidR="00A72F70">
          <w:rPr>
            <w:noProof/>
            <w:webHidden/>
          </w:rPr>
          <w:fldChar w:fldCharType="begin"/>
        </w:r>
        <w:r w:rsidR="00A72F70">
          <w:rPr>
            <w:noProof/>
            <w:webHidden/>
          </w:rPr>
          <w:instrText xml:space="preserve"> PAGEREF _Toc193287776 \h </w:instrText>
        </w:r>
        <w:r w:rsidR="00A72F70">
          <w:rPr>
            <w:noProof/>
            <w:webHidden/>
          </w:rPr>
        </w:r>
        <w:r w:rsidR="00A72F70"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</w:t>
        </w:r>
        <w:r w:rsidR="00A72F70">
          <w:rPr>
            <w:noProof/>
            <w:webHidden/>
          </w:rPr>
          <w:fldChar w:fldCharType="end"/>
        </w:r>
      </w:hyperlink>
    </w:p>
    <w:p w14:paraId="2C8F063B" w14:textId="2C026D60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77" w:history="1">
        <w:r w:rsidRPr="001E2D6C">
          <w:rPr>
            <w:rStyle w:val="Hipercze"/>
            <w:noProof/>
          </w:rPr>
          <w:t>Załącznik nr 1 do strony tytułowej/ Identyfikatory działek ewidencyjnych,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EECF3E" w14:textId="25B55470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78" w:history="1">
        <w:r w:rsidRPr="001E2D6C">
          <w:rPr>
            <w:rStyle w:val="Hipercze"/>
            <w:noProof/>
          </w:rPr>
          <w:t>Załącznik nr 2 do strony tytułowej/ Spis zawartości Projektu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912DC7" w14:textId="7D040C5F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79" w:history="1">
        <w:r w:rsidRPr="001E2D6C">
          <w:rPr>
            <w:rStyle w:val="Hipercze"/>
            <w:noProof/>
          </w:rPr>
          <w:t>SPIS TREŚCI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96043C" w14:textId="195D2674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0" w:history="1">
        <w:r w:rsidRPr="001E2D6C">
          <w:rPr>
            <w:rStyle w:val="Hipercze"/>
            <w:noProof/>
          </w:rPr>
          <w:t>WYKAZ SKRÓTÓW I OZNACZEŃ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2D3C94" w14:textId="75BFD1CD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1" w:history="1">
        <w:r w:rsidRPr="001E2D6C">
          <w:rPr>
            <w:rStyle w:val="Hipercze"/>
            <w:noProof/>
          </w:rPr>
          <w:t>OŚWIADCZENIE PROJEKTANTÓW I SPRAWDZAJĄCYCH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79B7E2" w14:textId="740D7486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2" w:history="1">
        <w:r w:rsidRPr="001E2D6C">
          <w:rPr>
            <w:rStyle w:val="Hipercze"/>
            <w:noProof/>
          </w:rPr>
          <w:t>OŚWIADCZENIE PROJEKTANTÓW I SPRAWDZAJĄCYCH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99022D5" w14:textId="782E2A1E" w:rsidR="00A72F70" w:rsidRDefault="00A72F70">
      <w:pPr>
        <w:pStyle w:val="Spistreci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pl-PL"/>
        </w:rPr>
      </w:pPr>
      <w:hyperlink w:anchor="_Toc193287783" w:history="1">
        <w:r w:rsidRPr="001E2D6C">
          <w:rPr>
            <w:rStyle w:val="Hipercze"/>
            <w:noProof/>
          </w:rPr>
          <w:t>CZĘŚĆ OPISOWA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9951507" w14:textId="518C687F" w:rsidR="00A72F70" w:rsidRDefault="00A72F70">
      <w:pPr>
        <w:pStyle w:val="Spistreci2"/>
        <w:tabs>
          <w:tab w:val="left" w:pos="66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4" w:history="1">
        <w:r w:rsidRPr="001E2D6C">
          <w:rPr>
            <w:rStyle w:val="Hipercze"/>
            <w:noProof/>
          </w:rPr>
          <w:t>1.</w:t>
        </w:r>
        <w:r>
          <w:rPr>
            <w:rFonts w:eastAsiaTheme="minorEastAsia"/>
            <w:smallCap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Przedmiot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7548A9B" w14:textId="7C82A756" w:rsidR="00A72F70" w:rsidRDefault="00A72F70">
      <w:pPr>
        <w:pStyle w:val="Spistreci2"/>
        <w:tabs>
          <w:tab w:val="left" w:pos="66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5" w:history="1">
        <w:r w:rsidRPr="001E2D6C">
          <w:rPr>
            <w:rStyle w:val="Hipercze"/>
            <w:noProof/>
          </w:rPr>
          <w:t>2.</w:t>
        </w:r>
        <w:r>
          <w:rPr>
            <w:rFonts w:eastAsiaTheme="minorEastAsia"/>
            <w:smallCap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Istniejący stan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5626B6" w14:textId="1DCF494D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86" w:history="1">
        <w:r w:rsidRPr="001E2D6C">
          <w:rPr>
            <w:rStyle w:val="Hipercze"/>
            <w:noProof/>
          </w:rPr>
          <w:t>2.1.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Układ przestrzenny oraz forma architektoniczna obiektu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117FC1F" w14:textId="76CD02D9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87" w:history="1">
        <w:r w:rsidRPr="001E2D6C">
          <w:rPr>
            <w:rStyle w:val="Hipercze"/>
            <w:noProof/>
          </w:rPr>
          <w:t>2.2.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Rozbiórki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02FE93B" w14:textId="5967893A" w:rsidR="00A72F70" w:rsidRDefault="00A72F70">
      <w:pPr>
        <w:pStyle w:val="Spistreci2"/>
        <w:tabs>
          <w:tab w:val="left" w:pos="660"/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88" w:history="1">
        <w:r w:rsidRPr="001E2D6C">
          <w:rPr>
            <w:rStyle w:val="Hipercze"/>
            <w:noProof/>
          </w:rPr>
          <w:t>3.</w:t>
        </w:r>
        <w:r>
          <w:rPr>
            <w:rFonts w:eastAsiaTheme="minorEastAsia"/>
            <w:smallCap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9137093" w14:textId="01B163FF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89" w:history="1">
        <w:r w:rsidRPr="001E2D6C">
          <w:rPr>
            <w:rStyle w:val="Hipercze"/>
            <w:noProof/>
          </w:rPr>
          <w:t>3.1.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Urządzenia budowlane związane z obiektami budowlanymi, parametry techniczne sieci i urządzeń uzbrojenia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9D27FB5" w14:textId="32AFA6F4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90" w:history="1">
        <w:r w:rsidRPr="001E2D6C">
          <w:rPr>
            <w:rStyle w:val="Hipercze"/>
            <w:noProof/>
          </w:rPr>
          <w:t>3.2.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Sposób odprowadzania lub oczyszczania ścieków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B7A2775" w14:textId="21AB05E6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91" w:history="1">
        <w:r w:rsidRPr="001E2D6C">
          <w:rPr>
            <w:rStyle w:val="Hipercze"/>
            <w:noProof/>
          </w:rPr>
          <w:t>3.3.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Układ komunikacyjny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489224" w14:textId="6894A020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92" w:history="1">
        <w:r w:rsidRPr="001E2D6C">
          <w:rPr>
            <w:rStyle w:val="Hipercze"/>
            <w:noProof/>
          </w:rPr>
          <w:t>3.4.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Sposób dostępu do drogi publicznej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31B325E" w14:textId="467B1088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93" w:history="1">
        <w:r w:rsidRPr="001E2D6C">
          <w:rPr>
            <w:rStyle w:val="Hipercze"/>
            <w:noProof/>
          </w:rPr>
          <w:t>3.5.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Ukształtowanie terenu i układ zieleni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567F7F8" w14:textId="0593EA7C" w:rsidR="00A72F70" w:rsidRDefault="00A72F70">
      <w:pPr>
        <w:pStyle w:val="Spistreci3"/>
        <w:tabs>
          <w:tab w:val="left" w:pos="1100"/>
          <w:tab w:val="right" w:leader="dot" w:pos="9062"/>
        </w:tabs>
        <w:rPr>
          <w:rFonts w:eastAsiaTheme="minorEastAsia"/>
          <w:i w:val="0"/>
          <w:iCs w:val="0"/>
          <w:noProof/>
          <w:sz w:val="24"/>
          <w:szCs w:val="24"/>
          <w:lang w:eastAsia="pl-PL"/>
        </w:rPr>
      </w:pPr>
      <w:hyperlink w:anchor="_Toc193287794" w:history="1">
        <w:r w:rsidRPr="001E2D6C">
          <w:rPr>
            <w:rStyle w:val="Hipercze"/>
            <w:noProof/>
          </w:rPr>
          <w:t>3.6.</w:t>
        </w:r>
        <w:r>
          <w:rPr>
            <w:rFonts w:eastAsiaTheme="minorEastAsia"/>
            <w:i w:val="0"/>
            <w:iCs w:val="0"/>
            <w:noProof/>
            <w:sz w:val="24"/>
            <w:szCs w:val="24"/>
            <w:lang w:eastAsia="pl-PL"/>
          </w:rPr>
          <w:tab/>
        </w:r>
        <w:r w:rsidRPr="001E2D6C">
          <w:rPr>
            <w:rStyle w:val="Hipercze"/>
            <w:noProof/>
          </w:rPr>
          <w:t>Informacje i dane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0A0CB4C" w14:textId="4762EDB6" w:rsidR="00A72F70" w:rsidRDefault="00A72F70">
      <w:pPr>
        <w:pStyle w:val="Spistreci2"/>
        <w:tabs>
          <w:tab w:val="right" w:leader="dot" w:pos="9062"/>
        </w:tabs>
        <w:rPr>
          <w:rFonts w:eastAsiaTheme="minorEastAsia"/>
          <w:smallCaps w:val="0"/>
          <w:noProof/>
          <w:sz w:val="24"/>
          <w:szCs w:val="24"/>
          <w:lang w:eastAsia="pl-PL"/>
        </w:rPr>
      </w:pPr>
      <w:hyperlink w:anchor="_Toc193287795" w:history="1">
        <w:r w:rsidRPr="001E2D6C">
          <w:rPr>
            <w:rStyle w:val="Hipercze"/>
            <w:noProof/>
          </w:rPr>
          <w:t>SPIS NORM I PRZEPISÓW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3A40A28" w14:textId="5534E9FC" w:rsidR="00A72F70" w:rsidRDefault="00A72F70">
      <w:pPr>
        <w:pStyle w:val="Spistreci1"/>
        <w:tabs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4"/>
          <w:szCs w:val="24"/>
          <w:lang w:eastAsia="pl-PL"/>
        </w:rPr>
      </w:pPr>
      <w:hyperlink w:anchor="_Toc193287796" w:history="1">
        <w:r w:rsidRPr="001E2D6C">
          <w:rPr>
            <w:rStyle w:val="Hipercze"/>
            <w:noProof/>
          </w:rPr>
          <w:t>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_Toc193287796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D065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726D8E6" w14:textId="7726A1C8" w:rsidR="005164C7" w:rsidRPr="003B53BF" w:rsidRDefault="0023536B" w:rsidP="007E6F70">
      <w:pPr>
        <w:jc w:val="both"/>
      </w:pPr>
      <w:r w:rsidRPr="003B53BF">
        <w:fldChar w:fldCharType="end"/>
      </w:r>
    </w:p>
    <w:p w14:paraId="10945654" w14:textId="785B93BE" w:rsidR="00D448E4" w:rsidRDefault="00D448E4" w:rsidP="005201D5">
      <w:pPr>
        <w:jc w:val="both"/>
      </w:pPr>
      <w:r w:rsidRPr="003B53BF">
        <w:br w:type="page"/>
      </w:r>
    </w:p>
    <w:p w14:paraId="63F7DBF2" w14:textId="2B554B4D" w:rsidR="0064508E" w:rsidRPr="003B53BF" w:rsidRDefault="0064508E" w:rsidP="008575DF">
      <w:pPr>
        <w:pStyle w:val="TFLB-Poziom1"/>
        <w:numPr>
          <w:ilvl w:val="0"/>
          <w:numId w:val="0"/>
        </w:numPr>
        <w:ind w:left="360" w:hanging="360"/>
        <w:jc w:val="left"/>
      </w:pPr>
      <w:bookmarkStart w:id="20" w:name="_Toc193287780"/>
      <w:r>
        <w:lastRenderedPageBreak/>
        <w:t>WYKAZ SKRÓTÓW</w:t>
      </w:r>
      <w:r w:rsidR="00453877">
        <w:t xml:space="preserve"> I OZNACZEŃ</w:t>
      </w:r>
      <w:bookmarkEnd w:id="2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4"/>
        <w:gridCol w:w="6827"/>
      </w:tblGrid>
      <w:tr w:rsidR="00064E93" w:rsidRPr="008633D6" w14:paraId="0BCEF54B" w14:textId="77777777" w:rsidTr="004A1964">
        <w:trPr>
          <w:cantSplit/>
          <w:trHeight w:val="454"/>
          <w:tblHeader/>
        </w:trPr>
        <w:tc>
          <w:tcPr>
            <w:tcW w:w="2234" w:type="dxa"/>
            <w:shd w:val="clear" w:color="auto" w:fill="auto"/>
            <w:vAlign w:val="center"/>
          </w:tcPr>
          <w:p w14:paraId="2B6F5C7B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Pojęcie/skrót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6A3B9BA5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Opis</w:t>
            </w:r>
          </w:p>
        </w:tc>
      </w:tr>
      <w:tr w:rsidR="00064E93" w:rsidRPr="008633D6" w14:paraId="10920166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6F2267BB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8633D6">
              <w:rPr>
                <w:b/>
                <w:sz w:val="20"/>
                <w:szCs w:val="20"/>
              </w:rPr>
              <w:t>Eor</w:t>
            </w:r>
            <w:proofErr w:type="spellEnd"/>
          </w:p>
        </w:tc>
        <w:tc>
          <w:tcPr>
            <w:tcW w:w="6827" w:type="dxa"/>
            <w:shd w:val="clear" w:color="auto" w:fill="auto"/>
            <w:vAlign w:val="center"/>
          </w:tcPr>
          <w:p w14:paraId="15F26ED1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elektryczne ogrzewanie rozjazdów</w:t>
            </w:r>
          </w:p>
        </w:tc>
      </w:tr>
      <w:tr w:rsidR="00064E93" w:rsidRPr="008633D6" w14:paraId="472DACD5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4C4C65BE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IZ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29E81300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Zakład Linii Kolejowych tj. właściwa terytorialnie jednostka zamawiającego odpowiadająca za eksploatację i utrzymanie infrastruktury</w:t>
            </w:r>
          </w:p>
        </w:tc>
      </w:tr>
      <w:tr w:rsidR="00064E93" w:rsidRPr="008633D6" w14:paraId="71082400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69E49FB3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  <w:highlight w:val="yellow"/>
              </w:rPr>
            </w:pPr>
            <w:r w:rsidRPr="008633D6">
              <w:rPr>
                <w:b/>
                <w:sz w:val="20"/>
                <w:szCs w:val="20"/>
              </w:rPr>
              <w:t>Kolizja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02CF9808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sytuacja, w której budowa lub przebudowa infrastruktury w miejscu przecięcia z istniejącymi sieciami lub urządzeniami (dreny, linie i  słupy telefoniczne oraz elektryczne, ujęcia wodne, gazociągi, a  także obiekty budownictwa lądowego, itp.) powoduje naruszenie tych sieci lub urządzeń albo konieczność zmian dotychczasowego ich stanu, przywrócenie poprzedniego stanu lub dokonanie innych zmian w związku z przyjętą technologią robót przez Wykonawcę.</w:t>
            </w:r>
          </w:p>
        </w:tc>
      </w:tr>
      <w:tr w:rsidR="00064E93" w:rsidRPr="008633D6" w14:paraId="00A65B06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6059FD93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LPN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7761DE9E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Linia Potrzeb Nietrakcyjnych (linia zasilająca średniego napięcia - SN)</w:t>
            </w:r>
          </w:p>
        </w:tc>
      </w:tr>
      <w:tr w:rsidR="00064E93" w:rsidRPr="008633D6" w14:paraId="0DBB10F8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08FE9FF8" w14:textId="77777777" w:rsidR="00064E93" w:rsidRPr="008633D6" w:rsidRDefault="00064E93" w:rsidP="008633D6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OSD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2B4B95B5" w14:textId="0349DBC0" w:rsidR="00064E93" w:rsidRPr="008633D6" w:rsidRDefault="00064E93" w:rsidP="008633D6">
            <w:pPr>
              <w:spacing w:after="0" w:line="240" w:lineRule="auto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 xml:space="preserve">Operator Systemu Dystrybucyjnego, w odniesieniu do energii elektrycznej </w:t>
            </w:r>
          </w:p>
        </w:tc>
      </w:tr>
      <w:tr w:rsidR="00064E93" w:rsidRPr="008633D6" w14:paraId="6B153E8C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5C86AB82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PFU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356E7F45" w14:textId="41BFF19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Program Funkcjonalno-Użytkowy</w:t>
            </w:r>
          </w:p>
        </w:tc>
      </w:tr>
      <w:tr w:rsidR="00064E93" w:rsidRPr="008633D6" w14:paraId="736AB536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290D81D0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  <w:highlight w:val="yellow"/>
              </w:rPr>
            </w:pPr>
            <w:r w:rsidRPr="008633D6">
              <w:rPr>
                <w:b/>
                <w:sz w:val="20"/>
                <w:szCs w:val="20"/>
              </w:rPr>
              <w:t>PKP PLK S.A.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0639D345" w14:textId="77777777" w:rsidR="00064E93" w:rsidRPr="008633D6" w:rsidRDefault="00064E93" w:rsidP="008633D6">
            <w:pPr>
              <w:spacing w:after="0"/>
              <w:rPr>
                <w:sz w:val="20"/>
                <w:szCs w:val="20"/>
                <w:highlight w:val="yellow"/>
              </w:rPr>
            </w:pPr>
            <w:r w:rsidRPr="008633D6">
              <w:rPr>
                <w:sz w:val="20"/>
                <w:szCs w:val="20"/>
              </w:rPr>
              <w:t>Zamawiający – PKP Polskie Linie Kolejowe S.A. z siedzibą w  Warszawie</w:t>
            </w:r>
          </w:p>
        </w:tc>
      </w:tr>
      <w:tr w:rsidR="00064E93" w:rsidRPr="008633D6" w14:paraId="6D26851E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5FB6CCD4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PL-2000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02DCD6BB" w14:textId="1F500733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układ współrzędnych płaskich prostokątnych</w:t>
            </w:r>
          </w:p>
        </w:tc>
      </w:tr>
      <w:tr w:rsidR="00064E93" w:rsidRPr="008633D6" w14:paraId="4844BDC8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3001FC4F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8633D6">
              <w:rPr>
                <w:b/>
                <w:sz w:val="20"/>
                <w:szCs w:val="20"/>
              </w:rPr>
              <w:t>Sbl</w:t>
            </w:r>
            <w:proofErr w:type="spellEnd"/>
          </w:p>
        </w:tc>
        <w:tc>
          <w:tcPr>
            <w:tcW w:w="6827" w:type="dxa"/>
            <w:shd w:val="clear" w:color="auto" w:fill="auto"/>
            <w:vAlign w:val="center"/>
          </w:tcPr>
          <w:p w14:paraId="5739321F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proofErr w:type="spellStart"/>
            <w:r w:rsidRPr="008633D6">
              <w:rPr>
                <w:sz w:val="20"/>
                <w:szCs w:val="20"/>
              </w:rPr>
              <w:t>Wieloodstępowa</w:t>
            </w:r>
            <w:proofErr w:type="spellEnd"/>
            <w:r w:rsidRPr="008633D6">
              <w:rPr>
                <w:sz w:val="20"/>
                <w:szCs w:val="20"/>
              </w:rPr>
              <w:t xml:space="preserve"> (samoczynna) blokada liniowa</w:t>
            </w:r>
          </w:p>
        </w:tc>
      </w:tr>
      <w:tr w:rsidR="00064E93" w:rsidRPr="008633D6" w14:paraId="0A555113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1031786D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CASDIP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54E5AE1C" w14:textId="77777777" w:rsidR="00064E93" w:rsidRPr="008633D6" w:rsidRDefault="00064E93" w:rsidP="008633D6">
            <w:pPr>
              <w:spacing w:after="0"/>
              <w:rPr>
                <w:rFonts w:eastAsia="Arial"/>
                <w:spacing w:val="4"/>
                <w:sz w:val="20"/>
                <w:szCs w:val="20"/>
                <w:lang w:bidi="en-US"/>
              </w:rPr>
            </w:pPr>
            <w:r w:rsidRPr="008633D6">
              <w:rPr>
                <w:sz w:val="20"/>
                <w:szCs w:val="20"/>
              </w:rPr>
              <w:t>Centralna Aplikacja Systemu Dynamicznej Informacji Pasażerskiej – platforma programowa umożliwiająca generowanie treści audio-wizualnych na potrzeby informacji pasażerskiej, a także sterowanie elementami prezentacji informacji wizualnej i wygłaszaniem komunikatów megafonowych poprzez systemy informacji pasażerskiej</w:t>
            </w:r>
          </w:p>
        </w:tc>
      </w:tr>
      <w:tr w:rsidR="00064E93" w:rsidRPr="008633D6" w14:paraId="48CDD66A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061404C5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CSDIP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4907BC41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Centralny System Dynamicznej Informacji Pasażerskiej –  scentralizowany zespół urządzeń połączonych z CASDIP i służących do przetwarzania danych o planie i wykonaniu ruchu pociągów oraz prezentacji podróżnym na stacjach,  przystankach osobowych oraz w budynkach dworcowych informacji wizualnych i dźwiękowych o realizacji rozkładu jazdy pociągów pasażerskich, a także dotyczących ostrzeżeń i zmian w kursowaniu pociągów oraz  komunikatów awaryjnych</w:t>
            </w:r>
          </w:p>
        </w:tc>
      </w:tr>
      <w:tr w:rsidR="00064E93" w:rsidRPr="008633D6" w14:paraId="03E5E3B4" w14:textId="77777777" w:rsidTr="00C26BC0">
        <w:trPr>
          <w:cantSplit/>
          <w:trHeight w:val="324"/>
        </w:trPr>
        <w:tc>
          <w:tcPr>
            <w:tcW w:w="2234" w:type="dxa"/>
            <w:shd w:val="clear" w:color="auto" w:fill="auto"/>
            <w:vAlign w:val="center"/>
          </w:tcPr>
          <w:p w14:paraId="6E1C4A31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SMS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4E573DAD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System Zarządzania Bezpieczeństwem</w:t>
            </w:r>
          </w:p>
        </w:tc>
      </w:tr>
      <w:tr w:rsidR="00064E93" w:rsidRPr="008633D6" w14:paraId="2EF649EA" w14:textId="77777777" w:rsidTr="00C26BC0">
        <w:trPr>
          <w:cantSplit/>
          <w:trHeight w:val="324"/>
        </w:trPr>
        <w:tc>
          <w:tcPr>
            <w:tcW w:w="2234" w:type="dxa"/>
            <w:shd w:val="clear" w:color="auto" w:fill="auto"/>
            <w:vAlign w:val="center"/>
          </w:tcPr>
          <w:p w14:paraId="255D194E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SMW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7FA07F8D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System Monitoringu Wizyjnego – system CCTV stosowany do zdalnego nadzoru obiektów i zarządzania materiałem wideo, obejmujący infrastrukturę kolejową przeznaczoną do obsługi ruchu pasażerskiego.</w:t>
            </w:r>
            <w:r w:rsidRPr="008633D6" w:rsidDel="00712ED8">
              <w:rPr>
                <w:sz w:val="20"/>
                <w:szCs w:val="20"/>
              </w:rPr>
              <w:t xml:space="preserve"> </w:t>
            </w:r>
          </w:p>
          <w:p w14:paraId="4B4A4998" w14:textId="77777777" w:rsidR="00064E93" w:rsidRPr="008633D6" w:rsidRDefault="00064E93" w:rsidP="008633D6">
            <w:pPr>
              <w:spacing w:after="0"/>
              <w:rPr>
                <w:rFonts w:eastAsia="Arial"/>
                <w:spacing w:val="4"/>
                <w:sz w:val="20"/>
                <w:szCs w:val="20"/>
                <w:lang w:bidi="en-US"/>
              </w:rPr>
            </w:pPr>
            <w:r w:rsidRPr="008633D6">
              <w:rPr>
                <w:rFonts w:eastAsia="Arial"/>
                <w:spacing w:val="4"/>
                <w:sz w:val="20"/>
                <w:szCs w:val="20"/>
                <w:lang w:bidi="en-US"/>
              </w:rPr>
              <w:t>W skład SMW wchodzi podsystem:</w:t>
            </w:r>
          </w:p>
          <w:p w14:paraId="7BF63258" w14:textId="5C30EB78" w:rsidR="00064E93" w:rsidRPr="008633D6" w:rsidRDefault="00064E93" w:rsidP="008633D6">
            <w:pPr>
              <w:pStyle w:val="Akapitzlist"/>
              <w:spacing w:after="0"/>
              <w:ind w:left="0"/>
              <w:contextualSpacing w:val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SPA System Przywoławczo-Alarmowy – zespół urządzeń umożliwiający komunikację podróżnych na obiektach z obsługą w  sytuacjach alarmowych i zagrożenia</w:t>
            </w:r>
          </w:p>
        </w:tc>
      </w:tr>
      <w:tr w:rsidR="00064E93" w:rsidRPr="008633D6" w14:paraId="2A90363E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397E57DF" w14:textId="47D3D216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S</w:t>
            </w:r>
            <w:r w:rsidR="007308C3" w:rsidRPr="008633D6">
              <w:rPr>
                <w:b/>
                <w:sz w:val="20"/>
                <w:szCs w:val="20"/>
              </w:rPr>
              <w:t>RK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3EFDD2E3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sterowanie ruchem kolejowym</w:t>
            </w:r>
          </w:p>
        </w:tc>
      </w:tr>
      <w:tr w:rsidR="00064E93" w:rsidRPr="008633D6" w14:paraId="10373AEB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797DB1F3" w14:textId="5D5BF295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8633D6">
              <w:rPr>
                <w:b/>
                <w:sz w:val="20"/>
                <w:szCs w:val="20"/>
              </w:rPr>
              <w:t>S</w:t>
            </w:r>
            <w:r w:rsidR="00ED6078">
              <w:rPr>
                <w:b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6827" w:type="dxa"/>
            <w:shd w:val="clear" w:color="auto" w:fill="auto"/>
            <w:vAlign w:val="center"/>
          </w:tcPr>
          <w:p w14:paraId="6620B7C7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samoczynny system przejazdowy</w:t>
            </w:r>
          </w:p>
        </w:tc>
      </w:tr>
      <w:tr w:rsidR="00064E93" w:rsidRPr="008633D6" w14:paraId="6B148336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093808E0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SWI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45B926DB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System Wymiany Informacji – system wymiany informacji pomiędzy dyżurnym ruchu i dróżnikiem przejazdowym wraz z urządzeniem informującym dróżnika o zbliżaniu się pociągu do przejazdu</w:t>
            </w:r>
          </w:p>
        </w:tc>
      </w:tr>
      <w:tr w:rsidR="00064E93" w:rsidRPr="008633D6" w14:paraId="738D3506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0CFA9ECA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lastRenderedPageBreak/>
              <w:t>TSI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05AA5BB7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Techniczna Specyfikacja Interoperacyjności</w:t>
            </w:r>
          </w:p>
        </w:tc>
      </w:tr>
      <w:tr w:rsidR="00064E93" w:rsidRPr="008633D6" w14:paraId="1FB5CEAF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0B381434" w14:textId="77777777" w:rsidR="00064E93" w:rsidRPr="008633D6" w:rsidRDefault="00064E93" w:rsidP="008633D6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TSI Energia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016BCD76" w14:textId="77777777" w:rsidR="00064E93" w:rsidRPr="008633D6" w:rsidRDefault="00064E93" w:rsidP="008633D6">
            <w:pPr>
              <w:spacing w:after="0" w:line="240" w:lineRule="auto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Techniczna Specyfikacja Interoperacyjności w zakresie podsystemu strukturalnego „Energia” systemu kolei w Unii Europejskiej</w:t>
            </w:r>
          </w:p>
        </w:tc>
      </w:tr>
      <w:tr w:rsidR="00064E93" w:rsidRPr="008633D6" w14:paraId="45F78E33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1CC6C680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TSI PRM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10B9E0F3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 xml:space="preserve">Techniczna Specyfikacja Interoperacyjności w zakresie aspektu dostępności systemu kolei Unii dla osób niepełnosprawnych i osób o ograniczonej możliwości poruszania się </w:t>
            </w:r>
          </w:p>
        </w:tc>
      </w:tr>
      <w:tr w:rsidR="00064E93" w:rsidRPr="008633D6" w14:paraId="5441CCF1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45171A66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UZK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225C9160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 xml:space="preserve">Urządzenie Zdalnej Kontroli – urządzenie nadzoru informujące o  stanie pracy urządzeń </w:t>
            </w:r>
            <w:proofErr w:type="spellStart"/>
            <w:r w:rsidRPr="008633D6">
              <w:rPr>
                <w:sz w:val="20"/>
                <w:szCs w:val="20"/>
              </w:rPr>
              <w:t>ssp</w:t>
            </w:r>
            <w:proofErr w:type="spellEnd"/>
            <w:r w:rsidRPr="008633D6">
              <w:rPr>
                <w:sz w:val="20"/>
                <w:szCs w:val="20"/>
              </w:rPr>
              <w:t xml:space="preserve"> oraz pozwalające na wprowadzanie poleceń sterujących do </w:t>
            </w:r>
            <w:proofErr w:type="spellStart"/>
            <w:r w:rsidRPr="008633D6">
              <w:rPr>
                <w:sz w:val="20"/>
                <w:szCs w:val="20"/>
              </w:rPr>
              <w:t>ssp</w:t>
            </w:r>
            <w:proofErr w:type="spellEnd"/>
          </w:p>
        </w:tc>
      </w:tr>
      <w:tr w:rsidR="00064E93" w:rsidRPr="008633D6" w14:paraId="161DF86A" w14:textId="77777777" w:rsidTr="00C26BC0">
        <w:trPr>
          <w:cantSplit/>
          <w:trHeight w:val="454"/>
        </w:trPr>
        <w:tc>
          <w:tcPr>
            <w:tcW w:w="2234" w:type="dxa"/>
            <w:shd w:val="clear" w:color="auto" w:fill="auto"/>
            <w:vAlign w:val="center"/>
          </w:tcPr>
          <w:p w14:paraId="34154777" w14:textId="77777777" w:rsidR="00064E93" w:rsidRPr="008633D6" w:rsidRDefault="00064E93" w:rsidP="008633D6">
            <w:pPr>
              <w:spacing w:after="0"/>
              <w:rPr>
                <w:b/>
                <w:sz w:val="20"/>
                <w:szCs w:val="20"/>
              </w:rPr>
            </w:pPr>
            <w:r w:rsidRPr="008633D6">
              <w:rPr>
                <w:b/>
                <w:sz w:val="20"/>
                <w:szCs w:val="20"/>
              </w:rPr>
              <w:t>ZOPI</w:t>
            </w:r>
          </w:p>
        </w:tc>
        <w:tc>
          <w:tcPr>
            <w:tcW w:w="6827" w:type="dxa"/>
            <w:shd w:val="clear" w:color="auto" w:fill="auto"/>
            <w:vAlign w:val="center"/>
          </w:tcPr>
          <w:p w14:paraId="2F6378CC" w14:textId="77777777" w:rsidR="00064E93" w:rsidRPr="008633D6" w:rsidRDefault="00064E93" w:rsidP="008633D6">
            <w:pPr>
              <w:spacing w:after="0"/>
              <w:rPr>
                <w:sz w:val="20"/>
                <w:szCs w:val="20"/>
              </w:rPr>
            </w:pPr>
            <w:r w:rsidRPr="008633D6">
              <w:rPr>
                <w:sz w:val="20"/>
                <w:szCs w:val="20"/>
              </w:rPr>
              <w:t>Zespół Oceny Projektów Inwestycyjnych – zespół specjalistów wspomagający Zespół Projektowy w Centrum Realizacji Inwestycji w  ocenie dokumentacji przekazywanej Zamawiającemu, która  to  ocena jest podstawą do odbioru elementów zamówienia</w:t>
            </w:r>
          </w:p>
        </w:tc>
      </w:tr>
    </w:tbl>
    <w:p w14:paraId="6D1B7BEC" w14:textId="77777777" w:rsidR="008A0061" w:rsidRDefault="008A0061" w:rsidP="005201D5">
      <w:pPr>
        <w:jc w:val="both"/>
      </w:pPr>
    </w:p>
    <w:p w14:paraId="2E0A5963" w14:textId="02368418" w:rsidR="00453877" w:rsidRDefault="00453877">
      <w:r>
        <w:br w:type="page"/>
      </w:r>
    </w:p>
    <w:p w14:paraId="246193A8" w14:textId="1C4D6FAD" w:rsidR="006673CF" w:rsidRPr="003B53BF" w:rsidRDefault="006673CF" w:rsidP="00E26481">
      <w:pPr>
        <w:pStyle w:val="TFLB-Poziom1"/>
        <w:numPr>
          <w:ilvl w:val="0"/>
          <w:numId w:val="0"/>
        </w:numPr>
        <w:jc w:val="left"/>
      </w:pPr>
      <w:bookmarkStart w:id="21" w:name="_Toc173853869"/>
      <w:bookmarkStart w:id="22" w:name="_Toc173853978"/>
      <w:bookmarkStart w:id="23" w:name="_Toc173912475"/>
      <w:bookmarkStart w:id="24" w:name="_Toc193287781"/>
      <w:r w:rsidRPr="003B53BF">
        <w:lastRenderedPageBreak/>
        <w:t>OŚWIADCZENIE PROJEKTANTÓW I SPRAWDZAJĄCYCH</w:t>
      </w:r>
      <w:bookmarkEnd w:id="21"/>
      <w:bookmarkEnd w:id="22"/>
      <w:bookmarkEnd w:id="23"/>
      <w:bookmarkEnd w:id="24"/>
    </w:p>
    <w:p w14:paraId="6322BFE6" w14:textId="77777777" w:rsidR="006673CF" w:rsidRPr="007C29AC" w:rsidRDefault="006673CF" w:rsidP="006673CF">
      <w:pPr>
        <w:rPr>
          <w:sz w:val="20"/>
          <w:szCs w:val="20"/>
        </w:rPr>
      </w:pPr>
    </w:p>
    <w:p w14:paraId="4728C69A" w14:textId="77777777" w:rsidR="006673CF" w:rsidRPr="007C29AC" w:rsidRDefault="006673CF" w:rsidP="0061665C">
      <w:pPr>
        <w:pStyle w:val="TFLB-Tekst"/>
        <w:jc w:val="left"/>
        <w:rPr>
          <w:sz w:val="20"/>
          <w:szCs w:val="20"/>
        </w:rPr>
      </w:pPr>
      <w:r w:rsidRPr="007C29AC">
        <w:rPr>
          <w:sz w:val="20"/>
          <w:szCs w:val="20"/>
        </w:rPr>
        <w:t>Oświadczam, że projekt budowlany dla inwestycji pn.:</w:t>
      </w:r>
    </w:p>
    <w:p w14:paraId="2D1F3437" w14:textId="4B0596FB" w:rsidR="006673CF" w:rsidRPr="007C29AC" w:rsidRDefault="006673CF" w:rsidP="006673CF">
      <w:pPr>
        <w:pStyle w:val="TFLB-Tekst"/>
        <w:jc w:val="center"/>
        <w:rPr>
          <w:sz w:val="20"/>
          <w:szCs w:val="20"/>
        </w:rPr>
      </w:pPr>
      <w:r w:rsidRPr="007C29AC">
        <w:rPr>
          <w:sz w:val="20"/>
          <w:szCs w:val="20"/>
        </w:rPr>
        <w:t>Opracowanie dokumentacji projektowej oraz realizacja robót budowlanych</w:t>
      </w:r>
      <w:r w:rsidR="0061665C" w:rsidRPr="007C29AC">
        <w:rPr>
          <w:sz w:val="20"/>
          <w:szCs w:val="20"/>
        </w:rPr>
        <w:br/>
      </w:r>
      <w:r w:rsidRPr="007C29AC">
        <w:rPr>
          <w:sz w:val="20"/>
          <w:szCs w:val="20"/>
        </w:rPr>
        <w:t>w formule „Projektuj</w:t>
      </w:r>
      <w:r w:rsidR="0061665C" w:rsidRPr="007C29AC">
        <w:rPr>
          <w:sz w:val="20"/>
          <w:szCs w:val="20"/>
        </w:rPr>
        <w:t xml:space="preserve"> i</w:t>
      </w:r>
      <w:r w:rsidRPr="007C29AC">
        <w:rPr>
          <w:sz w:val="20"/>
          <w:szCs w:val="20"/>
        </w:rPr>
        <w:t xml:space="preserve"> buduj” dla projektu pn.: „Rewitalizacja linii kolejowej na odcinku Sokołów Podlaski – Siedlce” realizowanego w ramach programu uzupełnienia lokalnej i regionalnej infrastruktury kolejowej – Kolej+ do 2029 roku</w:t>
      </w:r>
    </w:p>
    <w:p w14:paraId="7F2A449A" w14:textId="40558D6C" w:rsidR="006673CF" w:rsidRPr="007C29AC" w:rsidRDefault="006673CF" w:rsidP="006673CF">
      <w:pPr>
        <w:pStyle w:val="TFLB-Tekst"/>
        <w:jc w:val="center"/>
        <w:rPr>
          <w:sz w:val="20"/>
          <w:szCs w:val="20"/>
        </w:rPr>
      </w:pPr>
      <w:r w:rsidRPr="007C29AC">
        <w:rPr>
          <w:sz w:val="20"/>
          <w:szCs w:val="20"/>
        </w:rPr>
        <w:t>w zakresie</w:t>
      </w:r>
    </w:p>
    <w:p w14:paraId="436FA354" w14:textId="51A80532" w:rsidR="0018276E" w:rsidRPr="003B53BF" w:rsidRDefault="0018276E" w:rsidP="00286EC1">
      <w:pPr>
        <w:pStyle w:val="TFLB-Tekst"/>
        <w:spacing w:after="0" w:line="240" w:lineRule="auto"/>
        <w:jc w:val="center"/>
        <w:rPr>
          <w:b/>
          <w:bCs/>
          <w:sz w:val="24"/>
          <w:szCs w:val="24"/>
        </w:rPr>
      </w:pPr>
      <w:bookmarkStart w:id="25" w:name="_Hlk193275355"/>
      <w:r w:rsidRPr="003B53BF">
        <w:rPr>
          <w:b/>
          <w:bCs/>
          <w:sz w:val="24"/>
          <w:szCs w:val="24"/>
        </w:rPr>
        <w:t>PROJEKT BUDOWLANY</w:t>
      </w:r>
    </w:p>
    <w:p w14:paraId="1396CADA" w14:textId="59186E52" w:rsidR="006673CF" w:rsidRPr="003B53BF" w:rsidRDefault="003A4258" w:rsidP="00286EC1">
      <w:pPr>
        <w:pStyle w:val="TFLB-Tekst"/>
        <w:spacing w:after="0" w:line="240" w:lineRule="auto"/>
        <w:jc w:val="center"/>
        <w:rPr>
          <w:b/>
          <w:bCs/>
          <w:sz w:val="24"/>
          <w:szCs w:val="24"/>
        </w:rPr>
      </w:pPr>
      <w:r w:rsidRPr="003B53BF">
        <w:rPr>
          <w:b/>
          <w:bCs/>
          <w:sz w:val="24"/>
          <w:szCs w:val="24"/>
        </w:rPr>
        <w:t xml:space="preserve">TOM I – </w:t>
      </w:r>
      <w:r w:rsidR="006673CF" w:rsidRPr="003B53BF">
        <w:rPr>
          <w:b/>
          <w:bCs/>
          <w:sz w:val="24"/>
          <w:szCs w:val="24"/>
        </w:rPr>
        <w:t xml:space="preserve">PROJEKT </w:t>
      </w:r>
      <w:r w:rsidR="00303B1F">
        <w:rPr>
          <w:b/>
          <w:bCs/>
          <w:sz w:val="24"/>
          <w:szCs w:val="24"/>
        </w:rPr>
        <w:t>ZAGOSPODAROWANIA TERENU</w:t>
      </w:r>
    </w:p>
    <w:p w14:paraId="4A5559D8" w14:textId="77777777" w:rsidR="004C009B" w:rsidRPr="004C009B" w:rsidRDefault="004C009B" w:rsidP="00EC7A9C">
      <w:pPr>
        <w:pStyle w:val="Akapitzlist"/>
        <w:numPr>
          <w:ilvl w:val="0"/>
          <w:numId w:val="9"/>
        </w:numPr>
        <w:ind w:left="567" w:hanging="567"/>
        <w:jc w:val="center"/>
        <w:rPr>
          <w:rFonts w:ascii="Arial" w:eastAsia="Calibri" w:hAnsi="Arial" w:cs="Times New Roman"/>
          <w:kern w:val="0"/>
          <w:sz w:val="20"/>
          <w:szCs w:val="20"/>
          <w14:ligatures w14:val="none"/>
        </w:rPr>
      </w:pPr>
      <w:r w:rsidRPr="00390B08">
        <w:rPr>
          <w:sz w:val="20"/>
          <w:szCs w:val="20"/>
        </w:rPr>
        <w:t>Projekt zagospodarowania terenu</w:t>
      </w:r>
    </w:p>
    <w:bookmarkEnd w:id="25"/>
    <w:p w14:paraId="6FE444BD" w14:textId="28141B6F" w:rsidR="005A4DA4" w:rsidRPr="007C29AC" w:rsidRDefault="006673CF" w:rsidP="00F76961">
      <w:pPr>
        <w:pStyle w:val="TFLB-Tekst"/>
        <w:rPr>
          <w:sz w:val="20"/>
          <w:szCs w:val="20"/>
        </w:rPr>
      </w:pPr>
      <w:r w:rsidRPr="007C29AC">
        <w:rPr>
          <w:sz w:val="20"/>
          <w:szCs w:val="20"/>
        </w:rPr>
        <w:t>został sporządzony/sprawdzony przeze mnie, zgodnie z obowiązującymi przepisami oraz zasadami wiedzy technicznej, w związku z zapisami w art. 34 ust. 3d pkt 3 oraz ust. 3e Prawa Budowlanego (Dz. U. z 202</w:t>
      </w:r>
      <w:r w:rsidR="000E3BC9" w:rsidRPr="007C29AC">
        <w:rPr>
          <w:sz w:val="20"/>
          <w:szCs w:val="20"/>
        </w:rPr>
        <w:t>4</w:t>
      </w:r>
      <w:r w:rsidRPr="007C29AC">
        <w:rPr>
          <w:sz w:val="20"/>
          <w:szCs w:val="20"/>
        </w:rPr>
        <w:t xml:space="preserve"> pozycja </w:t>
      </w:r>
      <w:r w:rsidR="000E3BC9" w:rsidRPr="007C29AC">
        <w:rPr>
          <w:sz w:val="20"/>
          <w:szCs w:val="20"/>
        </w:rPr>
        <w:t>7</w:t>
      </w:r>
      <w:r w:rsidR="00416C99" w:rsidRPr="007C29AC">
        <w:rPr>
          <w:sz w:val="20"/>
          <w:szCs w:val="20"/>
        </w:rPr>
        <w:t>25</w:t>
      </w:r>
      <w:r w:rsidR="00734A79">
        <w:rPr>
          <w:sz w:val="20"/>
          <w:szCs w:val="20"/>
        </w:rPr>
        <w:t xml:space="preserve"> z późniejszymi</w:t>
      </w:r>
      <w:r w:rsidRPr="007C29AC">
        <w:rPr>
          <w:sz w:val="20"/>
          <w:szCs w:val="20"/>
        </w:rPr>
        <w:t xml:space="preserve"> zmianami) i jest kompletny z punktu widzenia celu, któremu ma służyć, co potwierdzam złożonym poniżej podpisem.</w:t>
      </w:r>
    </w:p>
    <w:tbl>
      <w:tblPr>
        <w:tblStyle w:val="Tabela-Siatka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9"/>
        <w:gridCol w:w="2534"/>
        <w:gridCol w:w="2822"/>
        <w:gridCol w:w="2237"/>
      </w:tblGrid>
      <w:tr w:rsidR="00113407" w:rsidRPr="003B53BF" w14:paraId="61ABFE72" w14:textId="77777777" w:rsidTr="00F902CA">
        <w:trPr>
          <w:tblHeader/>
          <w:jc w:val="center"/>
        </w:trPr>
        <w:tc>
          <w:tcPr>
            <w:tcW w:w="1469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C586AF6" w14:textId="77777777" w:rsidR="00113407" w:rsidRPr="003B53BF" w:rsidRDefault="00113407" w:rsidP="00AE136D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Funkcja:</w:t>
            </w:r>
          </w:p>
        </w:tc>
        <w:tc>
          <w:tcPr>
            <w:tcW w:w="253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670C49C3" w14:textId="77777777" w:rsidR="00113407" w:rsidRPr="003B53BF" w:rsidRDefault="00113407" w:rsidP="00AE136D">
            <w:pPr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Imię i nazwisko:</w:t>
            </w:r>
          </w:p>
        </w:tc>
        <w:tc>
          <w:tcPr>
            <w:tcW w:w="2822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D76BB58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Nr uprawnień i specjalność:</w:t>
            </w:r>
          </w:p>
        </w:tc>
        <w:tc>
          <w:tcPr>
            <w:tcW w:w="223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EFE0253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Podpis:</w:t>
            </w:r>
          </w:p>
        </w:tc>
      </w:tr>
      <w:tr w:rsidR="004C009B" w:rsidRPr="00EC1712" w14:paraId="379BC3A0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3CA1D0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187B10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Dariusz DERLACZ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C121FE" w14:textId="77777777" w:rsidR="0087772B" w:rsidRDefault="0087772B" w:rsidP="0087772B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LOD/2647/</w:t>
            </w:r>
            <w:proofErr w:type="spellStart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POOKo</w:t>
            </w:r>
            <w:proofErr w:type="spellEnd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/15</w:t>
            </w:r>
          </w:p>
          <w:p w14:paraId="603D7175" w14:textId="3841CBD7" w:rsidR="004C009B" w:rsidRPr="00EC1712" w:rsidRDefault="0087772B" w:rsidP="0087772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368BBE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1C832789" wp14:editId="6763B7B1">
                  <wp:extent cx="974725" cy="323253"/>
                  <wp:effectExtent l="0" t="0" r="0" b="635"/>
                  <wp:docPr id="468045656" name="Obraz 9" descr="Obraz zawierający pismo odręczne, Czcionka, kaligrafia, odrę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045656" name="Obraz 9" descr="Obraz zawierający pismo odręczne, Czcionka, kaligrafia, odrę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756" cy="32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0244C9B0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ACB587" w14:textId="1646B834" w:rsidR="004C009B" w:rsidRPr="00EC1712" w:rsidRDefault="008055AC" w:rsidP="00A5282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5BCE52C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Kaja NADGRODKIEWICZ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A33701" w14:textId="77777777" w:rsidR="00931A97" w:rsidRPr="00C63514" w:rsidRDefault="00931A97" w:rsidP="00931A97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MAZ/0005/PBKI/21</w:t>
            </w:r>
          </w:p>
          <w:p w14:paraId="2EBD96E3" w14:textId="7881CA59" w:rsidR="004C009B" w:rsidRPr="00EC1712" w:rsidRDefault="00931A97" w:rsidP="00931A97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524C45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353F0A18" wp14:editId="778AEDB8">
                  <wp:extent cx="390525" cy="355592"/>
                  <wp:effectExtent l="0" t="0" r="0" b="6985"/>
                  <wp:docPr id="330689455" name="Obraz 10" descr="Obraz zawierający linia, Czcion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689455" name="Obraz 10" descr="Obraz zawierający linia, Czcion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16" cy="3564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67977282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FA1784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64EDBC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Tomasz PRUSAKOWSKI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011A6A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WAM/0133/POOD/16</w:t>
            </w:r>
          </w:p>
          <w:p w14:paraId="605F3B88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7BC73E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DB51CF8" wp14:editId="27CEA5AE">
                  <wp:extent cx="1000125" cy="396240"/>
                  <wp:effectExtent l="0" t="0" r="9525" b="3810"/>
                  <wp:docPr id="37346203" name="Obraz 6" descr="Obraz zawierający li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46203" name="Obraz 6" descr="Obraz zawierający lini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595DD298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10CF07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E3054C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Marcin GUZENDA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4F38EE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MAZ/0197/POOD/04</w:t>
            </w:r>
          </w:p>
          <w:p w14:paraId="0947FA46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5913EA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8" behindDoc="1" locked="0" layoutInCell="1" allowOverlap="1" wp14:anchorId="65EBF2A6" wp14:editId="27C8BC1F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-25400</wp:posOffset>
                  </wp:positionV>
                  <wp:extent cx="829310" cy="469265"/>
                  <wp:effectExtent l="0" t="0" r="8890" b="6985"/>
                  <wp:wrapNone/>
                  <wp:docPr id="213526251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C009B" w:rsidRPr="00EC1712" w14:paraId="6455A82F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650235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12A82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Michał SZLACHTA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C9FEF1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MAZ/0014/PWBD/21</w:t>
            </w:r>
          </w:p>
          <w:p w14:paraId="1746396C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159DDA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5AE5C7BA" wp14:editId="3C2C1BF0">
                  <wp:extent cx="841375" cy="237490"/>
                  <wp:effectExtent l="0" t="0" r="0" b="0"/>
                  <wp:docPr id="16476925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45A8594F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21F3CF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9312C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Łukasz KONIECZKO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44608B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OPL/1743/</w:t>
            </w:r>
            <w:proofErr w:type="spellStart"/>
            <w:r w:rsidRPr="00EC1712">
              <w:rPr>
                <w:rFonts w:asciiTheme="minorHAnsi" w:hAnsiTheme="minorHAnsi"/>
              </w:rPr>
              <w:t>PWBKb</w:t>
            </w:r>
            <w:proofErr w:type="spellEnd"/>
            <w:r w:rsidRPr="00EC1712">
              <w:rPr>
                <w:rFonts w:asciiTheme="minorHAnsi" w:hAnsiTheme="minorHAnsi"/>
              </w:rPr>
              <w:t>/19</w:t>
            </w:r>
          </w:p>
          <w:p w14:paraId="1D387ED4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1B6645B0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8C2D08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9" behindDoc="1" locked="0" layoutInCell="1" allowOverlap="1" wp14:anchorId="03389936" wp14:editId="6703196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-635</wp:posOffset>
                  </wp:positionV>
                  <wp:extent cx="1028065" cy="491886"/>
                  <wp:effectExtent l="0" t="0" r="635" b="3810"/>
                  <wp:wrapNone/>
                  <wp:docPr id="725550954" name="Obraz 1" descr="Obraz zawierający Czcionka, pismo odręczne, lini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550954" name="Obraz 1" descr="Obraz zawierający Czcionka, pismo odręczne, linia&#10;&#10;Opis wygenerowany automatyczni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49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009B" w:rsidRPr="00EC1712" w14:paraId="475E4001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76F786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2C8FC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Cezary MAKSYMIUK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E56EAB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LUB/0222/POOK/09</w:t>
            </w:r>
          </w:p>
          <w:p w14:paraId="72D39186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3982C82D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4641FC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0" behindDoc="1" locked="0" layoutInCell="1" allowOverlap="1" wp14:anchorId="00A0B953" wp14:editId="5065D60F">
                  <wp:simplePos x="0" y="0"/>
                  <wp:positionH relativeFrom="column">
                    <wp:posOffset>447040</wp:posOffset>
                  </wp:positionH>
                  <wp:positionV relativeFrom="paragraph">
                    <wp:posOffset>101600</wp:posOffset>
                  </wp:positionV>
                  <wp:extent cx="542925" cy="356235"/>
                  <wp:effectExtent l="0" t="0" r="0" b="5715"/>
                  <wp:wrapNone/>
                  <wp:docPr id="1971547981" name="Obraz 5" descr="Obraz zawierający łącznik, Pętla w stylu loop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547981" name="Obraz 5" descr="Obraz zawierający łącznik, Pętla w stylu loop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56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C009B" w:rsidRPr="00EC1712" w14:paraId="7BFA777F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CA4FF1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69816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Bartosz JUSIK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9636BF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WKP/0383/PWOM/19</w:t>
            </w:r>
          </w:p>
          <w:p w14:paraId="04BEE733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mostowej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B850A4" w14:textId="77777777" w:rsidR="004C009B" w:rsidRPr="00EC1712" w:rsidRDefault="004C009B" w:rsidP="00A52826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1" behindDoc="0" locked="0" layoutInCell="1" allowOverlap="1" wp14:anchorId="5E97AF21" wp14:editId="5872BF10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4445</wp:posOffset>
                  </wp:positionV>
                  <wp:extent cx="608965" cy="608965"/>
                  <wp:effectExtent l="0" t="0" r="0" b="635"/>
                  <wp:wrapNone/>
                  <wp:docPr id="621148077" name="Obraz 4" descr="Obraz zawierający Grafika, pismo odręczn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148077" name="Obraz 4" descr="Obraz zawierający Grafika, pismo odręczne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009B" w:rsidRPr="00EC1712" w14:paraId="4500C2DD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C72DC2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335799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Robert ŁOPATKA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B4668B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WKP/0315/POOM/12</w:t>
            </w:r>
          </w:p>
          <w:p w14:paraId="6DCEB3CA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mostowej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D44FA9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2" behindDoc="0" locked="0" layoutInCell="1" allowOverlap="1" wp14:anchorId="6BE0753B" wp14:editId="4518A4C0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-8255</wp:posOffset>
                  </wp:positionV>
                  <wp:extent cx="789940" cy="445770"/>
                  <wp:effectExtent l="0" t="0" r="0" b="0"/>
                  <wp:wrapNone/>
                  <wp:docPr id="1273285815" name="Obraz 3" descr="Obraz zawierający światło&#10;&#10;Opis wygenerowany automatycznie przy nis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285815" name="Obraz 3" descr="Obraz zawierający światło&#10;&#10;Opis wygenerowany automatycznie przy niskim poziomie pewnoś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C009B" w:rsidRPr="00EC1712" w14:paraId="76825180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40622A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602C2D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Marek BLAT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F9AD49" w14:textId="77777777" w:rsidR="004C009B" w:rsidRPr="00EC1712" w:rsidRDefault="004C009B" w:rsidP="00A5282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MAZ/0544/PWBE/15</w:t>
            </w:r>
          </w:p>
          <w:p w14:paraId="6F79BB09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09294E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3D7BFC1" wp14:editId="5D752EB8">
                  <wp:extent cx="682625" cy="341630"/>
                  <wp:effectExtent l="0" t="0" r="3175" b="1270"/>
                  <wp:docPr id="1306213498" name="Obraz 1" descr="Obraz zawierający szkic, Sztuka dziecięc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13498" name="Obraz 1" descr="Obraz zawierający szkic, Sztuka dziecięc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56C99860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7D963D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F943A7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Tadeusz LIS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A53EED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Wa-10/02</w:t>
            </w:r>
          </w:p>
          <w:p w14:paraId="2B6BE6A3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7BBB34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5CBE6AE3" wp14:editId="738E21EE">
                  <wp:extent cx="542290" cy="365760"/>
                  <wp:effectExtent l="0" t="0" r="0" b="0"/>
                  <wp:docPr id="1717304123" name="Obraz 2" descr="Obraz zawierający szkic, linia, wiesz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304123" name="Obraz 2" descr="Obraz zawierający szkic, linia, wiesz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00B7EF16" w14:textId="77777777" w:rsidTr="00A7099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E77697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BD3EEB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Artur RASINSKI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23A2D3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MAZ/0214/POOE/06</w:t>
            </w:r>
          </w:p>
          <w:p w14:paraId="0D2A503F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54154" w14:textId="77777777" w:rsidR="004C009B" w:rsidRPr="00EC1712" w:rsidRDefault="004C009B" w:rsidP="00A52826">
            <w:pPr>
              <w:jc w:val="center"/>
              <w:rPr>
                <w:noProof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B2CC9A3" wp14:editId="30405891">
                  <wp:extent cx="274320" cy="328930"/>
                  <wp:effectExtent l="0" t="0" r="0" b="0"/>
                  <wp:docPr id="315997948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328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719353CD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BE1FB" w14:textId="77777777" w:rsidR="004C009B" w:rsidRPr="00EC1712" w:rsidRDefault="004C009B" w:rsidP="00A52826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F91C7E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Jacek ZGIEP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C70FF6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MAZ/0422/POOE/05</w:t>
            </w:r>
          </w:p>
          <w:p w14:paraId="30BC2E1B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417E34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F929150" wp14:editId="24DD6D5A">
                  <wp:extent cx="445135" cy="267970"/>
                  <wp:effectExtent l="0" t="0" r="0" b="0"/>
                  <wp:docPr id="602255753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6249B53E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02C12E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lastRenderedPageBreak/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B9D62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Kinga LEWANDOWSKA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598B36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MAZ/0425/PWBS/23</w:t>
            </w:r>
          </w:p>
          <w:p w14:paraId="7A3E3F73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1151EC1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5DB8CD84" wp14:editId="2EB8A68A">
                  <wp:extent cx="347345" cy="511810"/>
                  <wp:effectExtent l="0" t="0" r="0" b="2540"/>
                  <wp:docPr id="787209781" name="Obraz 13" descr="Obraz zawierający bicz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209781" name="Obraz 13" descr="Obraz zawierający bicz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048C263B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BAF147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C6FDE5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Jakub BRZOZOWSKI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071083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MAZ/0503/POOS/06</w:t>
            </w:r>
          </w:p>
          <w:p w14:paraId="11112EA9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37BE4B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837FA14" wp14:editId="7CD9D85E">
                  <wp:extent cx="433070" cy="433070"/>
                  <wp:effectExtent l="0" t="0" r="5080" b="5080"/>
                  <wp:docPr id="1621058582" name="Obraz 14" descr="Obraz zawierający szkic, h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058582" name="Obraz 14" descr="Obraz zawierający szkic, h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4178321C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A356E4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4917D0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Rafał WOJTOWICZ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2335C4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DOŚ/0146/</w:t>
            </w:r>
            <w:proofErr w:type="spellStart"/>
            <w:r w:rsidRPr="00EC1712">
              <w:rPr>
                <w:rFonts w:asciiTheme="minorHAnsi" w:hAnsiTheme="minorHAnsi"/>
                <w:sz w:val="20"/>
                <w:szCs w:val="20"/>
              </w:rPr>
              <w:t>PWBKs</w:t>
            </w:r>
            <w:proofErr w:type="spellEnd"/>
            <w:r w:rsidRPr="00EC1712">
              <w:rPr>
                <w:rFonts w:asciiTheme="minorHAnsi" w:hAnsiTheme="minorHAnsi"/>
                <w:sz w:val="20"/>
                <w:szCs w:val="20"/>
              </w:rPr>
              <w:t>/22</w:t>
            </w:r>
          </w:p>
          <w:p w14:paraId="1CD28AAE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1EED08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3" behindDoc="1" locked="0" layoutInCell="1" allowOverlap="1" wp14:anchorId="59120B05" wp14:editId="61F843C1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3810</wp:posOffset>
                  </wp:positionV>
                  <wp:extent cx="467871" cy="380767"/>
                  <wp:effectExtent l="0" t="0" r="8890" b="635"/>
                  <wp:wrapNone/>
                  <wp:docPr id="2112626942" name="Obraz 1" descr="Obraz zawierający bicz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2626942" name="Obraz 1" descr="Obraz zawierający bicz&#10;&#10;Opis wygenerowany automatycznie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71" cy="380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009B" w:rsidRPr="00EC1712" w14:paraId="53D4C162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272CB8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EB72CC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Karol PYTEL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9FE1CA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WRR-I-7131-4/2003</w:t>
            </w:r>
          </w:p>
          <w:p w14:paraId="2FA5C884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0A4A65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4" behindDoc="1" locked="0" layoutInCell="1" allowOverlap="1" wp14:anchorId="6CE1F680" wp14:editId="7E103FA0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-3175</wp:posOffset>
                  </wp:positionV>
                  <wp:extent cx="447675" cy="558568"/>
                  <wp:effectExtent l="0" t="0" r="0" b="0"/>
                  <wp:wrapNone/>
                  <wp:docPr id="1106150903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85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009B" w:rsidRPr="00EC1712" w14:paraId="34D1B17C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0BAB63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BAC62F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Zbigniew OSTRZYCKI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51F562" w14:textId="77777777" w:rsidR="004C009B" w:rsidRPr="00EC1712" w:rsidRDefault="004C009B" w:rsidP="00A5282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1933/00/U</w:t>
            </w:r>
          </w:p>
          <w:p w14:paraId="793F7143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E90E2E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12567986" wp14:editId="1A80C27A">
                  <wp:extent cx="774065" cy="243840"/>
                  <wp:effectExtent l="0" t="0" r="6985" b="3810"/>
                  <wp:docPr id="556615221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9B" w:rsidRPr="00EC1712" w14:paraId="09E7CBD4" w14:textId="77777777" w:rsidTr="00F902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92B36B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F9F3BF" w14:textId="77777777" w:rsidR="004C009B" w:rsidRPr="00EC1712" w:rsidRDefault="004C009B" w:rsidP="00A52826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Bogdan STARZECKI</w:t>
            </w: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08EB8A" w14:textId="77777777" w:rsidR="004C009B" w:rsidRPr="00EC1712" w:rsidRDefault="004C009B" w:rsidP="00A52826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WKP/0298/PWOT/06</w:t>
            </w:r>
          </w:p>
          <w:p w14:paraId="1E40B812" w14:textId="77777777" w:rsidR="004C009B" w:rsidRPr="00EC1712" w:rsidRDefault="004C009B" w:rsidP="00A5282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E24117" w14:textId="77777777" w:rsidR="004C009B" w:rsidRPr="00EC1712" w:rsidRDefault="004C009B" w:rsidP="00A52826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5" behindDoc="1" locked="0" layoutInCell="1" allowOverlap="1" wp14:anchorId="58B19005" wp14:editId="7A6A9F07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2540</wp:posOffset>
                  </wp:positionV>
                  <wp:extent cx="481330" cy="408305"/>
                  <wp:effectExtent l="0" t="0" r="0" b="0"/>
                  <wp:wrapNone/>
                  <wp:docPr id="2004240240" name="Obraz 17" descr="Obraz zawierający stacjonar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240240" name="Obraz 17" descr="Obraz zawierający stacjonar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3407" w:rsidRPr="003B53BF" w14:paraId="77D0AAB5" w14:textId="77777777" w:rsidTr="00F902CA">
        <w:trPr>
          <w:jc w:val="center"/>
        </w:trPr>
        <w:tc>
          <w:tcPr>
            <w:tcW w:w="1469" w:type="dxa"/>
            <w:tcBorders>
              <w:top w:val="single" w:sz="4" w:space="0" w:color="A6A6A6" w:themeColor="background1" w:themeShade="A6"/>
              <w:left w:val="nil"/>
              <w:right w:val="nil"/>
            </w:tcBorders>
            <w:vAlign w:val="center"/>
          </w:tcPr>
          <w:p w14:paraId="26771B2F" w14:textId="77777777" w:rsidR="00113407" w:rsidRPr="003B53BF" w:rsidRDefault="00113407" w:rsidP="00AE136D">
            <w:pPr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4" w:space="0" w:color="A6A6A6" w:themeColor="background1" w:themeShade="A6"/>
              <w:left w:val="nil"/>
              <w:right w:val="nil"/>
            </w:tcBorders>
            <w:vAlign w:val="center"/>
          </w:tcPr>
          <w:p w14:paraId="425AB244" w14:textId="77777777" w:rsidR="00113407" w:rsidRPr="003B53BF" w:rsidRDefault="00113407" w:rsidP="00AE136D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4" w:space="0" w:color="A6A6A6" w:themeColor="background1" w:themeShade="A6"/>
              <w:left w:val="nil"/>
              <w:right w:val="nil"/>
            </w:tcBorders>
            <w:vAlign w:val="center"/>
          </w:tcPr>
          <w:p w14:paraId="2C75AC87" w14:textId="77777777" w:rsidR="00113407" w:rsidRPr="003B53BF" w:rsidRDefault="00113407" w:rsidP="00AE1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6A6A6" w:themeColor="background1" w:themeShade="A6"/>
              <w:left w:val="nil"/>
              <w:right w:val="nil"/>
            </w:tcBorders>
            <w:vAlign w:val="center"/>
          </w:tcPr>
          <w:p w14:paraId="39687802" w14:textId="77777777" w:rsidR="00113407" w:rsidRPr="003B53BF" w:rsidRDefault="00113407" w:rsidP="00AE136D">
            <w:pPr>
              <w:jc w:val="center"/>
              <w:rPr>
                <w:sz w:val="20"/>
                <w:szCs w:val="20"/>
              </w:rPr>
            </w:pPr>
          </w:p>
        </w:tc>
      </w:tr>
      <w:tr w:rsidR="00113407" w:rsidRPr="003B53BF" w14:paraId="7E8DEB3C" w14:textId="77777777" w:rsidTr="008A16A6">
        <w:trPr>
          <w:jc w:val="center"/>
        </w:trPr>
        <w:tc>
          <w:tcPr>
            <w:tcW w:w="1469" w:type="dxa"/>
            <w:tcBorders>
              <w:bottom w:val="nil"/>
            </w:tcBorders>
            <w:vAlign w:val="center"/>
          </w:tcPr>
          <w:p w14:paraId="1B31D49F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Miejscowość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14:paraId="61B69CC5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Data:</w:t>
            </w:r>
          </w:p>
        </w:tc>
        <w:tc>
          <w:tcPr>
            <w:tcW w:w="2822" w:type="dxa"/>
            <w:tcBorders>
              <w:bottom w:val="nil"/>
            </w:tcBorders>
            <w:vAlign w:val="center"/>
          </w:tcPr>
          <w:p w14:paraId="35A91692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Kod projektu:</w:t>
            </w:r>
          </w:p>
        </w:tc>
        <w:tc>
          <w:tcPr>
            <w:tcW w:w="2237" w:type="dxa"/>
            <w:tcBorders>
              <w:bottom w:val="nil"/>
            </w:tcBorders>
            <w:vAlign w:val="center"/>
          </w:tcPr>
          <w:p w14:paraId="32D3B32F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</w:pPr>
            <w:r w:rsidRPr="003B53BF">
              <w:rPr>
                <w:rFonts w:asciiTheme="minorHAnsi" w:hAnsiTheme="minorHAnsi"/>
                <w:color w:val="808080" w:themeColor="background1" w:themeShade="80"/>
                <w:sz w:val="14"/>
                <w:szCs w:val="14"/>
              </w:rPr>
              <w:t>Wersja:</w:t>
            </w:r>
          </w:p>
        </w:tc>
      </w:tr>
      <w:tr w:rsidR="00113407" w:rsidRPr="003B53BF" w14:paraId="7ABF2AC1" w14:textId="77777777" w:rsidTr="008A16A6">
        <w:trPr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258662D8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Warszawa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2F8AD0A9" w14:textId="29D3967E" w:rsidR="00113407" w:rsidRPr="003B53BF" w:rsidRDefault="008655CC" w:rsidP="00AE136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03</w:t>
            </w:r>
            <w:r w:rsidR="00113407" w:rsidRPr="003B53BF">
              <w:rPr>
                <w:rFonts w:asciiTheme="minorHAnsi" w:hAnsiTheme="minorHAnsi"/>
                <w:sz w:val="20"/>
                <w:szCs w:val="20"/>
              </w:rPr>
              <w:t>.202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7B73B537" w14:textId="77777777" w:rsidR="00113407" w:rsidRPr="003B53BF" w:rsidRDefault="00113407" w:rsidP="00AE136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231102SOKO</w:t>
            </w:r>
          </w:p>
        </w:tc>
        <w:tc>
          <w:tcPr>
            <w:tcW w:w="2237" w:type="dxa"/>
            <w:tcBorders>
              <w:top w:val="nil"/>
            </w:tcBorders>
            <w:vAlign w:val="center"/>
          </w:tcPr>
          <w:p w14:paraId="20FBE64F" w14:textId="21F011D9" w:rsidR="00113407" w:rsidRPr="003B53BF" w:rsidRDefault="00113407" w:rsidP="00AE136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3BF">
              <w:rPr>
                <w:rFonts w:asciiTheme="minorHAnsi" w:hAnsiTheme="minorHAnsi"/>
                <w:sz w:val="20"/>
                <w:szCs w:val="20"/>
              </w:rPr>
              <w:t>0</w:t>
            </w:r>
            <w:r w:rsidR="008655CC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</w:tbl>
    <w:p w14:paraId="01BD68C5" w14:textId="77777777" w:rsidR="00CA3FD0" w:rsidRDefault="00CA3FD0" w:rsidP="005A4DA4"/>
    <w:p w14:paraId="293EE301" w14:textId="6FADBCEE" w:rsidR="008655CC" w:rsidRDefault="008655CC">
      <w:r>
        <w:br w:type="page"/>
      </w:r>
    </w:p>
    <w:p w14:paraId="7735F7B6" w14:textId="77777777" w:rsidR="008655CC" w:rsidRDefault="008655CC" w:rsidP="005A4DA4"/>
    <w:p w14:paraId="051E5741" w14:textId="77777777" w:rsidR="008655CC" w:rsidRPr="003B53BF" w:rsidRDefault="008655CC" w:rsidP="008655CC">
      <w:pPr>
        <w:pStyle w:val="TFLB-Poziom1"/>
        <w:numPr>
          <w:ilvl w:val="0"/>
          <w:numId w:val="0"/>
        </w:numPr>
        <w:jc w:val="left"/>
      </w:pPr>
      <w:bookmarkStart w:id="26" w:name="_Toc193106912"/>
      <w:bookmarkStart w:id="27" w:name="_Toc193287782"/>
      <w:r w:rsidRPr="003B53BF">
        <w:t>OŚWIADCZENIE PROJEKTANTÓW I SPRAWDZAJĄCYCH</w:t>
      </w:r>
      <w:bookmarkEnd w:id="26"/>
      <w:bookmarkEnd w:id="27"/>
    </w:p>
    <w:p w14:paraId="78060EB5" w14:textId="77777777" w:rsidR="008655CC" w:rsidRDefault="008655CC" w:rsidP="008655CC">
      <w:pPr>
        <w:rPr>
          <w:rFonts w:ascii="Calibri" w:eastAsia="Calibri" w:hAnsi="Calibri" w:cs="Calibri"/>
          <w:kern w:val="0"/>
          <w14:ligatures w14:val="none"/>
        </w:rPr>
      </w:pPr>
    </w:p>
    <w:p w14:paraId="1B6F3B81" w14:textId="77777777" w:rsidR="008655CC" w:rsidRPr="00862F00" w:rsidRDefault="008655CC" w:rsidP="008655CC">
      <w:pPr>
        <w:pStyle w:val="TFLB-Tekst"/>
        <w:jc w:val="left"/>
        <w:rPr>
          <w:sz w:val="20"/>
          <w:szCs w:val="20"/>
        </w:rPr>
      </w:pPr>
      <w:r w:rsidRPr="00862F00">
        <w:rPr>
          <w:sz w:val="20"/>
          <w:szCs w:val="20"/>
        </w:rPr>
        <w:t xml:space="preserve">Oświadczam, że projekt </w:t>
      </w:r>
      <w:r>
        <w:rPr>
          <w:sz w:val="20"/>
          <w:szCs w:val="20"/>
        </w:rPr>
        <w:t>budowlany</w:t>
      </w:r>
      <w:r w:rsidRPr="00862F00">
        <w:rPr>
          <w:sz w:val="20"/>
          <w:szCs w:val="20"/>
        </w:rPr>
        <w:t xml:space="preserve"> dla inwestycji pn.:</w:t>
      </w:r>
    </w:p>
    <w:p w14:paraId="154A802F" w14:textId="77777777" w:rsidR="008655CC" w:rsidRPr="007C29AC" w:rsidRDefault="008655CC" w:rsidP="008655CC">
      <w:pPr>
        <w:pStyle w:val="TFLB-Tekst"/>
        <w:jc w:val="center"/>
        <w:rPr>
          <w:sz w:val="20"/>
          <w:szCs w:val="20"/>
        </w:rPr>
      </w:pPr>
      <w:r w:rsidRPr="007C29AC">
        <w:rPr>
          <w:sz w:val="20"/>
          <w:szCs w:val="20"/>
        </w:rPr>
        <w:t>Opracowanie dokumentacji projektowej oraz realizacja robót budowlanych</w:t>
      </w:r>
      <w:r w:rsidRPr="007C29AC">
        <w:rPr>
          <w:sz w:val="20"/>
          <w:szCs w:val="20"/>
        </w:rPr>
        <w:br/>
        <w:t>w formule „Projektuj i buduj” dla projektu pn.: „Rewitalizacja linii kolejowej na odcinku Sokołów Podlaski – Siedlce” realizowanego w ramach programu uzupełnienia lokalnej i regionalnej infrastruktury kolejowej – Kolej+ do 2029 roku</w:t>
      </w:r>
    </w:p>
    <w:p w14:paraId="54C3A6F7" w14:textId="77777777" w:rsidR="00404C5C" w:rsidRPr="007C29AC" w:rsidRDefault="00404C5C" w:rsidP="00404C5C">
      <w:pPr>
        <w:pStyle w:val="TFLB-Tekst"/>
        <w:jc w:val="center"/>
        <w:rPr>
          <w:sz w:val="20"/>
          <w:szCs w:val="20"/>
        </w:rPr>
      </w:pPr>
      <w:r w:rsidRPr="007C29AC">
        <w:rPr>
          <w:sz w:val="20"/>
          <w:szCs w:val="20"/>
        </w:rPr>
        <w:t>w zakresie</w:t>
      </w:r>
    </w:p>
    <w:p w14:paraId="70E94245" w14:textId="77777777" w:rsidR="00404C5C" w:rsidRPr="003B53BF" w:rsidRDefault="00404C5C" w:rsidP="00404C5C">
      <w:pPr>
        <w:pStyle w:val="TFLB-Tekst"/>
        <w:spacing w:after="0" w:line="240" w:lineRule="auto"/>
        <w:jc w:val="center"/>
        <w:rPr>
          <w:b/>
          <w:bCs/>
          <w:sz w:val="24"/>
          <w:szCs w:val="24"/>
        </w:rPr>
      </w:pPr>
      <w:r w:rsidRPr="003B53BF">
        <w:rPr>
          <w:b/>
          <w:bCs/>
          <w:sz w:val="24"/>
          <w:szCs w:val="24"/>
        </w:rPr>
        <w:t>PROJEKT BUDOWLANY</w:t>
      </w:r>
    </w:p>
    <w:p w14:paraId="3FA04A87" w14:textId="77777777" w:rsidR="00404C5C" w:rsidRPr="003B53BF" w:rsidRDefault="00404C5C" w:rsidP="00404C5C">
      <w:pPr>
        <w:pStyle w:val="TFLB-Tekst"/>
        <w:spacing w:after="0" w:line="240" w:lineRule="auto"/>
        <w:jc w:val="center"/>
        <w:rPr>
          <w:b/>
          <w:bCs/>
          <w:sz w:val="24"/>
          <w:szCs w:val="24"/>
        </w:rPr>
      </w:pPr>
      <w:r w:rsidRPr="003B53BF">
        <w:rPr>
          <w:b/>
          <w:bCs/>
          <w:sz w:val="24"/>
          <w:szCs w:val="24"/>
        </w:rPr>
        <w:t xml:space="preserve">TOM I – PROJEKT </w:t>
      </w:r>
      <w:r>
        <w:rPr>
          <w:b/>
          <w:bCs/>
          <w:sz w:val="24"/>
          <w:szCs w:val="24"/>
        </w:rPr>
        <w:t>ZAGOSPODAROWANIA TERENU</w:t>
      </w:r>
    </w:p>
    <w:p w14:paraId="0357E175" w14:textId="77777777" w:rsidR="00404C5C" w:rsidRPr="004C009B" w:rsidRDefault="00404C5C" w:rsidP="00404C5C">
      <w:pPr>
        <w:pStyle w:val="Akapitzlist"/>
        <w:numPr>
          <w:ilvl w:val="0"/>
          <w:numId w:val="45"/>
        </w:numPr>
        <w:ind w:left="284"/>
        <w:jc w:val="center"/>
        <w:rPr>
          <w:rFonts w:ascii="Arial" w:eastAsia="Calibri" w:hAnsi="Arial" w:cs="Times New Roman"/>
          <w:kern w:val="0"/>
          <w:sz w:val="20"/>
          <w:szCs w:val="20"/>
          <w14:ligatures w14:val="none"/>
        </w:rPr>
      </w:pPr>
      <w:r w:rsidRPr="00390B08">
        <w:rPr>
          <w:sz w:val="20"/>
          <w:szCs w:val="20"/>
        </w:rPr>
        <w:t>Projekt zagospodarowania terenu</w:t>
      </w:r>
    </w:p>
    <w:p w14:paraId="67A22648" w14:textId="77777777" w:rsidR="008655CC" w:rsidRDefault="008655CC" w:rsidP="008655CC">
      <w:pPr>
        <w:pStyle w:val="TFLB-Tekst"/>
        <w:rPr>
          <w:sz w:val="20"/>
          <w:szCs w:val="20"/>
        </w:rPr>
      </w:pPr>
      <w:r w:rsidRPr="00862F00">
        <w:rPr>
          <w:sz w:val="20"/>
          <w:szCs w:val="20"/>
        </w:rPr>
        <w:t>został uzgodniony wielobranżowo co potwierdzamy poniżej złożonymi podpisami:</w:t>
      </w:r>
    </w:p>
    <w:tbl>
      <w:tblPr>
        <w:tblStyle w:val="Tabela-Siatka"/>
        <w:tblW w:w="9067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9"/>
        <w:gridCol w:w="2534"/>
        <w:gridCol w:w="2822"/>
        <w:gridCol w:w="2242"/>
      </w:tblGrid>
      <w:tr w:rsidR="008655CC" w:rsidRPr="00EC1712" w14:paraId="205887F5" w14:textId="77777777" w:rsidTr="00906C46">
        <w:trPr>
          <w:cantSplit/>
          <w:trHeight w:val="231"/>
          <w:tblHeader/>
          <w:jc w:val="center"/>
        </w:trPr>
        <w:tc>
          <w:tcPr>
            <w:tcW w:w="1469" w:type="dxa"/>
            <w:tcBorders>
              <w:bottom w:val="nil"/>
            </w:tcBorders>
            <w:vAlign w:val="center"/>
          </w:tcPr>
          <w:p w14:paraId="52A38241" w14:textId="77777777" w:rsidR="008655CC" w:rsidRPr="00EC1712" w:rsidRDefault="008655CC" w:rsidP="00644065">
            <w:pPr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Funkcja: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14:paraId="65C8D93E" w14:textId="77777777" w:rsidR="008655CC" w:rsidRPr="00EC1712" w:rsidRDefault="008655CC" w:rsidP="00644065">
            <w:pPr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Imię i nazwisko:</w:t>
            </w:r>
          </w:p>
        </w:tc>
        <w:tc>
          <w:tcPr>
            <w:tcW w:w="2822" w:type="dxa"/>
            <w:tcBorders>
              <w:bottom w:val="nil"/>
            </w:tcBorders>
            <w:vAlign w:val="center"/>
          </w:tcPr>
          <w:p w14:paraId="6543135C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Nr uprawnień i specjalność:</w:t>
            </w:r>
          </w:p>
        </w:tc>
        <w:tc>
          <w:tcPr>
            <w:tcW w:w="2242" w:type="dxa"/>
            <w:tcBorders>
              <w:bottom w:val="nil"/>
            </w:tcBorders>
            <w:vAlign w:val="center"/>
          </w:tcPr>
          <w:p w14:paraId="594AA99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Podpis:</w:t>
            </w:r>
          </w:p>
        </w:tc>
      </w:tr>
      <w:tr w:rsidR="008655CC" w:rsidRPr="00EC1712" w14:paraId="20692C3E" w14:textId="77777777" w:rsidTr="00906C46">
        <w:trPr>
          <w:cantSplit/>
          <w:trHeight w:val="680"/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7F6478C6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4C7A3BAA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Dariusz DERLACZ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084FCCCA" w14:textId="77777777" w:rsidR="008655CC" w:rsidRDefault="008655CC" w:rsidP="00644065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LOD/2647/</w:t>
            </w:r>
            <w:proofErr w:type="spellStart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POOKo</w:t>
            </w:r>
            <w:proofErr w:type="spellEnd"/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/15</w:t>
            </w:r>
          </w:p>
          <w:p w14:paraId="787027AA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42" w:type="dxa"/>
            <w:tcBorders>
              <w:top w:val="nil"/>
            </w:tcBorders>
            <w:vAlign w:val="center"/>
          </w:tcPr>
          <w:p w14:paraId="01AE8D23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0128CC8" wp14:editId="42AFD17D">
                  <wp:extent cx="974725" cy="323253"/>
                  <wp:effectExtent l="0" t="0" r="0" b="635"/>
                  <wp:docPr id="1991211836" name="Obraz 9" descr="Obraz zawierający pismo odręczne, Czcionka, kaligrafia, odręczny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586330" name="Obraz 9" descr="Obraz zawierający pismo odręczne, Czcionka, kaligrafia, odręczny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756" cy="32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7A4278E1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7DD306A9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23B384D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Kaja NADGRODKIEWICZ</w:t>
            </w:r>
          </w:p>
        </w:tc>
        <w:tc>
          <w:tcPr>
            <w:tcW w:w="2822" w:type="dxa"/>
            <w:vAlign w:val="center"/>
          </w:tcPr>
          <w:p w14:paraId="38FB36D8" w14:textId="77777777" w:rsidR="008655CC" w:rsidRPr="00C63514" w:rsidRDefault="008655CC" w:rsidP="00644065">
            <w:pPr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MAZ/0005/PBKI/21</w:t>
            </w:r>
          </w:p>
          <w:p w14:paraId="1873CC0C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63514">
              <w:rPr>
                <w:rFonts w:asciiTheme="minorHAnsi" w:hAnsiTheme="minorHAnsi"/>
                <w:color w:val="000000" w:themeColor="text1"/>
                <w:sz w:val="14"/>
                <w:szCs w:val="14"/>
              </w:rPr>
              <w:t>w specjalności inżynieryjnej kolejowej w zakresie kolejowych obiektów budowlanych</w:t>
            </w:r>
          </w:p>
        </w:tc>
        <w:tc>
          <w:tcPr>
            <w:tcW w:w="2242" w:type="dxa"/>
            <w:vAlign w:val="center"/>
          </w:tcPr>
          <w:p w14:paraId="2D679817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E047EE0" wp14:editId="3D8448BE">
                  <wp:extent cx="390525" cy="355592"/>
                  <wp:effectExtent l="0" t="0" r="0" b="6985"/>
                  <wp:docPr id="1227989471" name="Obraz 10" descr="Obraz zawierający linia, Czcionka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163967" name="Obraz 10" descr="Obraz zawierający linia, Czcionka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16" cy="3564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77A4E4F4" w14:textId="77777777" w:rsidTr="00906C46">
        <w:trPr>
          <w:cantSplit/>
          <w:trHeight w:val="680"/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6324375D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7F6CCCB6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Tomasz PRUSAKOWSKI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0BF671D5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WAM/0133/POOD/16</w:t>
            </w:r>
          </w:p>
          <w:p w14:paraId="0879BAD8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4101A85E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16E7741F" wp14:editId="485E8D99">
                  <wp:extent cx="1000125" cy="396240"/>
                  <wp:effectExtent l="0" t="0" r="9525" b="3810"/>
                  <wp:docPr id="2038657303" name="Obraz 6" descr="Obraz zawierający linia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952484" name="Obraz 6" descr="Obraz zawierający linia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384728B9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0BF0576F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1E56FB4B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Marcin GUZENDA</w:t>
            </w:r>
          </w:p>
        </w:tc>
        <w:tc>
          <w:tcPr>
            <w:tcW w:w="2822" w:type="dxa"/>
            <w:vAlign w:val="center"/>
          </w:tcPr>
          <w:p w14:paraId="09F3280B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MAZ/0197/POOD/04</w:t>
            </w:r>
          </w:p>
          <w:p w14:paraId="5053DF86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3CB2F3FE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60" behindDoc="1" locked="0" layoutInCell="1" allowOverlap="1" wp14:anchorId="6E6AF33B" wp14:editId="180217AC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-25400</wp:posOffset>
                  </wp:positionV>
                  <wp:extent cx="829310" cy="469265"/>
                  <wp:effectExtent l="0" t="0" r="8890" b="6985"/>
                  <wp:wrapNone/>
                  <wp:docPr id="2145498910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655CC" w:rsidRPr="00EC1712" w14:paraId="49AE32A6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1CF205B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0BD131E5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Michał SZLACHTA</w:t>
            </w:r>
          </w:p>
        </w:tc>
        <w:tc>
          <w:tcPr>
            <w:tcW w:w="2822" w:type="dxa"/>
            <w:vAlign w:val="center"/>
          </w:tcPr>
          <w:p w14:paraId="7373C27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MAZ/0014/PWBD/21</w:t>
            </w:r>
          </w:p>
          <w:p w14:paraId="3AF7D90C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drogowej</w:t>
            </w:r>
          </w:p>
        </w:tc>
        <w:tc>
          <w:tcPr>
            <w:tcW w:w="2242" w:type="dxa"/>
            <w:vAlign w:val="center"/>
          </w:tcPr>
          <w:p w14:paraId="514E7368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352D111" wp14:editId="3B2B39C4">
                  <wp:extent cx="841375" cy="237490"/>
                  <wp:effectExtent l="0" t="0" r="0" b="0"/>
                  <wp:docPr id="91168386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237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6456EC86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3AD9EA4A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54FDE68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Łukasz KONIECZKO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vAlign w:val="center"/>
          </w:tcPr>
          <w:p w14:paraId="2B80E9F6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OPL/1743/</w:t>
            </w:r>
            <w:proofErr w:type="spellStart"/>
            <w:r w:rsidRPr="00EC1712">
              <w:rPr>
                <w:rFonts w:asciiTheme="minorHAnsi" w:hAnsiTheme="minorHAnsi"/>
              </w:rPr>
              <w:t>PWBKb</w:t>
            </w:r>
            <w:proofErr w:type="spellEnd"/>
            <w:r w:rsidRPr="00EC1712">
              <w:rPr>
                <w:rFonts w:asciiTheme="minorHAnsi" w:hAnsiTheme="minorHAnsi"/>
              </w:rPr>
              <w:t>/19</w:t>
            </w:r>
          </w:p>
          <w:p w14:paraId="0B9C48F4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05A7702B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42" w:type="dxa"/>
            <w:vAlign w:val="center"/>
          </w:tcPr>
          <w:p w14:paraId="0386C597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8" behindDoc="1" locked="0" layoutInCell="1" allowOverlap="1" wp14:anchorId="0453DDB6" wp14:editId="206D49DD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-635</wp:posOffset>
                  </wp:positionV>
                  <wp:extent cx="1028065" cy="491886"/>
                  <wp:effectExtent l="0" t="0" r="635" b="3810"/>
                  <wp:wrapNone/>
                  <wp:docPr id="441523207" name="Obraz 1" descr="Obraz zawierający Czcionka, pismo odręczne, linia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406787" name="Obraz 1" descr="Obraz zawierający Czcionka, pismo odręczne, linia&#10;&#10;Zawartość wygenerowana przez sztuczną inteligencję może być niepoprawna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49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55CC" w:rsidRPr="00EC1712" w14:paraId="59D7E85D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75BCB32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6331131D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Cezary MAKSYMIUK</w:t>
            </w:r>
          </w:p>
        </w:tc>
        <w:tc>
          <w:tcPr>
            <w:tcW w:w="2822" w:type="dxa"/>
            <w:vAlign w:val="center"/>
          </w:tcPr>
          <w:p w14:paraId="6CB731CC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LUB/0222/POOK/09</w:t>
            </w:r>
          </w:p>
          <w:p w14:paraId="4AFE5F63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</w:t>
            </w:r>
          </w:p>
          <w:p w14:paraId="1B9E319C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konstrukcyjno-budowlanej</w:t>
            </w:r>
          </w:p>
        </w:tc>
        <w:tc>
          <w:tcPr>
            <w:tcW w:w="2242" w:type="dxa"/>
            <w:vAlign w:val="center"/>
          </w:tcPr>
          <w:p w14:paraId="1EE1DC9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9" behindDoc="1" locked="0" layoutInCell="1" allowOverlap="1" wp14:anchorId="1BB76659" wp14:editId="4BA11786">
                  <wp:simplePos x="0" y="0"/>
                  <wp:positionH relativeFrom="column">
                    <wp:posOffset>447040</wp:posOffset>
                  </wp:positionH>
                  <wp:positionV relativeFrom="paragraph">
                    <wp:posOffset>101600</wp:posOffset>
                  </wp:positionV>
                  <wp:extent cx="542925" cy="356235"/>
                  <wp:effectExtent l="0" t="0" r="0" b="5715"/>
                  <wp:wrapNone/>
                  <wp:docPr id="2035127868" name="Obraz 5" descr="Obraz zawierający łącznik, Pętla w stylu loop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127868" name="Obraz 5" descr="Obraz zawierający łącznik, Pętla w stylu loop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56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655CC" w:rsidRPr="00EC1712" w14:paraId="39C5DEDE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4AFA2661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vAlign w:val="center"/>
          </w:tcPr>
          <w:p w14:paraId="799F34F8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Bartosz JUSIK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6BC01736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WKP/0383/PWOM/19</w:t>
            </w:r>
          </w:p>
          <w:p w14:paraId="43475C0B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inżynieryjnej mostowej</w:t>
            </w:r>
          </w:p>
        </w:tc>
        <w:tc>
          <w:tcPr>
            <w:tcW w:w="2242" w:type="dxa"/>
            <w:vAlign w:val="center"/>
          </w:tcPr>
          <w:p w14:paraId="23A2DB5A" w14:textId="77777777" w:rsidR="008655CC" w:rsidRPr="00EC1712" w:rsidRDefault="008655CC" w:rsidP="00644065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7" behindDoc="0" locked="0" layoutInCell="1" allowOverlap="1" wp14:anchorId="1788AC3D" wp14:editId="71446F95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4445</wp:posOffset>
                  </wp:positionV>
                  <wp:extent cx="608965" cy="608965"/>
                  <wp:effectExtent l="0" t="0" r="0" b="635"/>
                  <wp:wrapNone/>
                  <wp:docPr id="98240434" name="Obraz 4" descr="Obraz zawierający Grafika, pismo odręczne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452488" name="Obraz 4" descr="Obraz zawierający Grafika, pismo odręczne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55CC" w:rsidRPr="00EC1712" w14:paraId="3C9BF4E1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7703B5F3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vAlign w:val="center"/>
          </w:tcPr>
          <w:p w14:paraId="64681A2B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Robert ŁOPATKA</w:t>
            </w:r>
          </w:p>
        </w:tc>
        <w:tc>
          <w:tcPr>
            <w:tcW w:w="2822" w:type="dxa"/>
            <w:vAlign w:val="center"/>
          </w:tcPr>
          <w:p w14:paraId="08C0DD3C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WKP/0315/POOM/12</w:t>
            </w:r>
          </w:p>
          <w:p w14:paraId="69F3F2B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mostowej</w:t>
            </w:r>
          </w:p>
        </w:tc>
        <w:tc>
          <w:tcPr>
            <w:tcW w:w="2242" w:type="dxa"/>
            <w:vAlign w:val="center"/>
          </w:tcPr>
          <w:p w14:paraId="4EB2CE2A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56" behindDoc="0" locked="0" layoutInCell="1" allowOverlap="1" wp14:anchorId="697995A5" wp14:editId="786ED825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-8255</wp:posOffset>
                  </wp:positionV>
                  <wp:extent cx="789940" cy="445770"/>
                  <wp:effectExtent l="0" t="0" r="0" b="0"/>
                  <wp:wrapNone/>
                  <wp:docPr id="468102585" name="Obraz 3" descr="Obraz zawierający światło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9456114" name="Obraz 3" descr="Obraz zawierający światło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445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655CC" w:rsidRPr="00EC1712" w14:paraId="4B5590F1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460E2A7D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880D394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Marek BLAT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7141AA42" w14:textId="77777777" w:rsidR="008655CC" w:rsidRPr="00EC1712" w:rsidRDefault="008655CC" w:rsidP="0064406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MAZ/0544/PWBE/15</w:t>
            </w:r>
          </w:p>
          <w:p w14:paraId="7F2D897A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42" w:type="dxa"/>
            <w:vAlign w:val="center"/>
          </w:tcPr>
          <w:p w14:paraId="110015EB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F66F149" wp14:editId="3B436273">
                  <wp:extent cx="682625" cy="341630"/>
                  <wp:effectExtent l="0" t="0" r="3175" b="1270"/>
                  <wp:docPr id="1644890567" name="Obraz 1" descr="Obraz zawierający szkic, Sztuka dziecięca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156869" name="Obraz 1" descr="Obraz zawierający szkic, Sztuka dziecięca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5180833C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2CA64CB6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2D9AFD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Tadeusz LIS</w:t>
            </w:r>
          </w:p>
        </w:tc>
        <w:tc>
          <w:tcPr>
            <w:tcW w:w="2822" w:type="dxa"/>
            <w:vAlign w:val="center"/>
          </w:tcPr>
          <w:p w14:paraId="743ACCA0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Wa-10/02</w:t>
            </w:r>
          </w:p>
          <w:p w14:paraId="0EC8FEF5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energetycznej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FE9A58A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2324A2F5" wp14:editId="4F8C47ED">
                  <wp:extent cx="542290" cy="365760"/>
                  <wp:effectExtent l="0" t="0" r="0" b="0"/>
                  <wp:docPr id="95194165" name="Obraz 2" descr="Obraz zawierający szkic, linia, wieszak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681926" name="Obraz 2" descr="Obraz zawierający szkic, linia, wieszak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2720FDB9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4A378869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F790866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Artur RASINSKI</w:t>
            </w:r>
          </w:p>
        </w:tc>
        <w:tc>
          <w:tcPr>
            <w:tcW w:w="282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71440C3D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MAZ/0214/POOE/06</w:t>
            </w:r>
          </w:p>
          <w:p w14:paraId="5A968289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B1A9DB5" w14:textId="77777777" w:rsidR="008655CC" w:rsidRPr="00EC1712" w:rsidRDefault="008655CC" w:rsidP="00644065">
            <w:pPr>
              <w:jc w:val="center"/>
              <w:rPr>
                <w:noProof/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53B02E68" wp14:editId="28F1276C">
                  <wp:extent cx="274320" cy="328930"/>
                  <wp:effectExtent l="0" t="0" r="0" b="0"/>
                  <wp:docPr id="595290139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328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08DAFF0E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37B27B4C" w14:textId="77777777" w:rsidR="008655CC" w:rsidRPr="00EC1712" w:rsidRDefault="008655CC" w:rsidP="00644065">
            <w:pPr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lastRenderedPageBreak/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530EB53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Jacek ZGIEP</w:t>
            </w:r>
          </w:p>
        </w:tc>
        <w:tc>
          <w:tcPr>
            <w:tcW w:w="282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0C0AB63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MAZ/0422/POOE/05</w:t>
            </w:r>
          </w:p>
          <w:p w14:paraId="0A7BE5CF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elektrycznych i elektroenergetycznych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E2BFECE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6821354" wp14:editId="072C6718">
                  <wp:extent cx="445135" cy="267970"/>
                  <wp:effectExtent l="0" t="0" r="0" b="0"/>
                  <wp:docPr id="1743168095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0EDDB05D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547763DF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33F4D2A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Kinga LEWANDOWSKA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2E7FEDFF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MAZ/0425/PWBS/23</w:t>
            </w:r>
          </w:p>
          <w:p w14:paraId="7CDA09C8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3B62CB3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4D7BB492" wp14:editId="1DCB2F5D">
                  <wp:extent cx="347345" cy="511810"/>
                  <wp:effectExtent l="0" t="0" r="0" b="2540"/>
                  <wp:docPr id="113495059" name="Obraz 13" descr="Obraz zawierający bicz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349736" name="Obraz 13" descr="Obraz zawierający bicz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701DF55E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69C39163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EAD6640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Jakub BRZOZOWSKI</w:t>
            </w:r>
          </w:p>
        </w:tc>
        <w:tc>
          <w:tcPr>
            <w:tcW w:w="2822" w:type="dxa"/>
            <w:vAlign w:val="center"/>
          </w:tcPr>
          <w:p w14:paraId="2D384C37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MAZ/0503/POOS/06</w:t>
            </w:r>
          </w:p>
          <w:p w14:paraId="63D09ED6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56A752C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16E4D2F6" wp14:editId="637DE87A">
                  <wp:extent cx="433070" cy="433070"/>
                  <wp:effectExtent l="0" t="0" r="5080" b="5080"/>
                  <wp:docPr id="200046294" name="Obraz 14" descr="Obraz zawierający szkic, hak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745515" name="Obraz 14" descr="Obraz zawierający szkic, hak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186BB41B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485B15ED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9650BD2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Rafał WOJTOWICZ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6483789D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DOŚ/0146/</w:t>
            </w:r>
            <w:proofErr w:type="spellStart"/>
            <w:r w:rsidRPr="00EC1712">
              <w:rPr>
                <w:rFonts w:asciiTheme="minorHAnsi" w:hAnsiTheme="minorHAnsi"/>
                <w:sz w:val="20"/>
                <w:szCs w:val="20"/>
              </w:rPr>
              <w:t>PWBKs</w:t>
            </w:r>
            <w:proofErr w:type="spellEnd"/>
            <w:r w:rsidRPr="00EC1712">
              <w:rPr>
                <w:rFonts w:asciiTheme="minorHAnsi" w:hAnsiTheme="minorHAnsi"/>
                <w:sz w:val="20"/>
                <w:szCs w:val="20"/>
              </w:rPr>
              <w:t>/22</w:t>
            </w:r>
          </w:p>
          <w:p w14:paraId="22B70C82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3679929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61" behindDoc="1" locked="0" layoutInCell="1" allowOverlap="1" wp14:anchorId="704C8A9A" wp14:editId="436E2092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3810</wp:posOffset>
                  </wp:positionV>
                  <wp:extent cx="467871" cy="380767"/>
                  <wp:effectExtent l="0" t="0" r="8890" b="635"/>
                  <wp:wrapNone/>
                  <wp:docPr id="81244120" name="Obraz 1" descr="Obraz zawierający bicz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607602" name="Obraz 1" descr="Obraz zawierający bicz&#10;&#10;Zawartość wygenerowana przez sztuczną inteligencję może być niepoprawna.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71" cy="380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55CC" w:rsidRPr="00EC1712" w14:paraId="3D59D426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76E92D19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A74083F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Karol PYTEL</w:t>
            </w:r>
          </w:p>
        </w:tc>
        <w:tc>
          <w:tcPr>
            <w:tcW w:w="2822" w:type="dxa"/>
            <w:vAlign w:val="center"/>
          </w:tcPr>
          <w:p w14:paraId="006D55F2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WRR-I-7131-4/2003</w:t>
            </w:r>
          </w:p>
          <w:p w14:paraId="7D86DE75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sterowanie ruchem kolejowym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A111B87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62" behindDoc="1" locked="0" layoutInCell="1" allowOverlap="1" wp14:anchorId="72E446CB" wp14:editId="7BD59424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-3175</wp:posOffset>
                  </wp:positionV>
                  <wp:extent cx="447675" cy="558568"/>
                  <wp:effectExtent l="0" t="0" r="0" b="0"/>
                  <wp:wrapNone/>
                  <wp:docPr id="1216576039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85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55CC" w:rsidRPr="00EC1712" w14:paraId="382928C0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3A2C81EF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Projektant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8817647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Zbigniew OSTRZYCKI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79A3746E" w14:textId="77777777" w:rsidR="008655CC" w:rsidRPr="00EC1712" w:rsidRDefault="008655CC" w:rsidP="0064406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20"/>
                <w:szCs w:val="20"/>
              </w:rPr>
              <w:t>1933/00/U</w:t>
            </w:r>
          </w:p>
          <w:p w14:paraId="0EB69CB8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 w:cs="Arial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EA702F5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inline distT="0" distB="0" distL="0" distR="0" wp14:anchorId="636029FC" wp14:editId="7B379364">
                  <wp:extent cx="774065" cy="243840"/>
                  <wp:effectExtent l="0" t="0" r="6985" b="3810"/>
                  <wp:docPr id="968794755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5CC" w:rsidRPr="00EC1712" w14:paraId="6347BAF3" w14:textId="77777777" w:rsidTr="00906C46">
        <w:trPr>
          <w:cantSplit/>
          <w:trHeight w:val="680"/>
          <w:jc w:val="center"/>
        </w:trPr>
        <w:tc>
          <w:tcPr>
            <w:tcW w:w="1469" w:type="dxa"/>
            <w:vAlign w:val="center"/>
          </w:tcPr>
          <w:p w14:paraId="1E0D2CFC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Sprawdzający</w:t>
            </w:r>
          </w:p>
        </w:tc>
        <w:tc>
          <w:tcPr>
            <w:tcW w:w="2534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7A839436" w14:textId="77777777" w:rsidR="008655CC" w:rsidRPr="00EC1712" w:rsidRDefault="008655CC" w:rsidP="00644065">
            <w:pPr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Bogdan STARZECKI</w:t>
            </w:r>
          </w:p>
        </w:tc>
        <w:tc>
          <w:tcPr>
            <w:tcW w:w="2822" w:type="dxa"/>
            <w:vAlign w:val="center"/>
          </w:tcPr>
          <w:p w14:paraId="24D9E590" w14:textId="77777777" w:rsidR="008655CC" w:rsidRPr="00EC1712" w:rsidRDefault="008655CC" w:rsidP="00644065">
            <w:pPr>
              <w:pStyle w:val="TF-TEKST"/>
              <w:jc w:val="center"/>
              <w:rPr>
                <w:rFonts w:asciiTheme="minorHAnsi" w:hAnsiTheme="minorHAnsi"/>
              </w:rPr>
            </w:pPr>
            <w:r w:rsidRPr="00EC1712">
              <w:rPr>
                <w:rFonts w:asciiTheme="minorHAnsi" w:hAnsiTheme="minorHAnsi"/>
              </w:rPr>
              <w:t>WKP/0298/PWOT/06</w:t>
            </w:r>
          </w:p>
          <w:p w14:paraId="56488839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 specjalności telekomunikacyjnej bez ograniczeń</w:t>
            </w:r>
          </w:p>
        </w:tc>
        <w:tc>
          <w:tcPr>
            <w:tcW w:w="224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79ED46A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  <w:r w:rsidRPr="00EC171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63" behindDoc="1" locked="0" layoutInCell="1" allowOverlap="1" wp14:anchorId="1E1E6448" wp14:editId="0EF9E8DD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2540</wp:posOffset>
                  </wp:positionV>
                  <wp:extent cx="481330" cy="408305"/>
                  <wp:effectExtent l="0" t="0" r="0" b="0"/>
                  <wp:wrapNone/>
                  <wp:docPr id="571733404" name="Obraz 17" descr="Obraz zawierający stacjonarny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651134" name="Obraz 17" descr="Obraz zawierający stacjonarny&#10;&#10;Zawartość wygenerowana przez sztuczną inteligencję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655CC" w:rsidRPr="00EC1712" w14:paraId="70C59222" w14:textId="77777777" w:rsidTr="00906C46">
        <w:trPr>
          <w:cantSplit/>
          <w:trHeight w:val="680"/>
          <w:jc w:val="center"/>
        </w:trPr>
        <w:tc>
          <w:tcPr>
            <w:tcW w:w="1469" w:type="dxa"/>
            <w:tcBorders>
              <w:left w:val="nil"/>
              <w:right w:val="nil"/>
            </w:tcBorders>
            <w:vAlign w:val="center"/>
          </w:tcPr>
          <w:p w14:paraId="51DBF151" w14:textId="77777777" w:rsidR="008655CC" w:rsidRPr="00EC1712" w:rsidRDefault="008655CC" w:rsidP="00644065">
            <w:pPr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left w:val="nil"/>
              <w:right w:val="nil"/>
            </w:tcBorders>
            <w:vAlign w:val="center"/>
          </w:tcPr>
          <w:p w14:paraId="7DC57F9F" w14:textId="77777777" w:rsidR="008655CC" w:rsidRPr="00EC1712" w:rsidRDefault="008655CC" w:rsidP="00644065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left w:val="nil"/>
              <w:right w:val="nil"/>
            </w:tcBorders>
            <w:vAlign w:val="center"/>
          </w:tcPr>
          <w:p w14:paraId="1CBDF6BE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2" w:type="dxa"/>
            <w:tcBorders>
              <w:left w:val="nil"/>
              <w:right w:val="nil"/>
            </w:tcBorders>
            <w:vAlign w:val="center"/>
          </w:tcPr>
          <w:p w14:paraId="3EAF93CA" w14:textId="77777777" w:rsidR="008655CC" w:rsidRPr="00EC1712" w:rsidRDefault="008655CC" w:rsidP="00644065">
            <w:pPr>
              <w:jc w:val="center"/>
              <w:rPr>
                <w:sz w:val="20"/>
                <w:szCs w:val="20"/>
              </w:rPr>
            </w:pPr>
          </w:p>
        </w:tc>
      </w:tr>
      <w:tr w:rsidR="008655CC" w:rsidRPr="00EC1712" w14:paraId="0158F21B" w14:textId="77777777" w:rsidTr="00F03C78">
        <w:trPr>
          <w:cantSplit/>
          <w:trHeight w:val="167"/>
          <w:jc w:val="center"/>
        </w:trPr>
        <w:tc>
          <w:tcPr>
            <w:tcW w:w="1469" w:type="dxa"/>
            <w:tcBorders>
              <w:bottom w:val="nil"/>
            </w:tcBorders>
            <w:vAlign w:val="center"/>
          </w:tcPr>
          <w:p w14:paraId="668415D0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Miejscowość</w:t>
            </w:r>
          </w:p>
        </w:tc>
        <w:tc>
          <w:tcPr>
            <w:tcW w:w="2534" w:type="dxa"/>
            <w:tcBorders>
              <w:bottom w:val="nil"/>
            </w:tcBorders>
            <w:vAlign w:val="center"/>
          </w:tcPr>
          <w:p w14:paraId="7445C951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Data:</w:t>
            </w:r>
          </w:p>
        </w:tc>
        <w:tc>
          <w:tcPr>
            <w:tcW w:w="2822" w:type="dxa"/>
            <w:tcBorders>
              <w:bottom w:val="nil"/>
            </w:tcBorders>
            <w:vAlign w:val="center"/>
          </w:tcPr>
          <w:p w14:paraId="344912D3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Kod projektu:</w:t>
            </w:r>
          </w:p>
        </w:tc>
        <w:tc>
          <w:tcPr>
            <w:tcW w:w="2242" w:type="dxa"/>
            <w:tcBorders>
              <w:bottom w:val="nil"/>
            </w:tcBorders>
            <w:vAlign w:val="center"/>
          </w:tcPr>
          <w:p w14:paraId="7263FFCB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EC1712">
              <w:rPr>
                <w:rFonts w:asciiTheme="minorHAnsi" w:hAnsiTheme="minorHAnsi"/>
                <w:sz w:val="14"/>
                <w:szCs w:val="14"/>
              </w:rPr>
              <w:t>Wersja:</w:t>
            </w:r>
          </w:p>
        </w:tc>
      </w:tr>
      <w:tr w:rsidR="008655CC" w:rsidRPr="00EC1712" w14:paraId="737F98FF" w14:textId="77777777" w:rsidTr="00F03C78">
        <w:trPr>
          <w:cantSplit/>
          <w:trHeight w:val="421"/>
          <w:jc w:val="center"/>
        </w:trPr>
        <w:tc>
          <w:tcPr>
            <w:tcW w:w="1469" w:type="dxa"/>
            <w:tcBorders>
              <w:top w:val="nil"/>
            </w:tcBorders>
            <w:vAlign w:val="center"/>
          </w:tcPr>
          <w:p w14:paraId="4C4CA3E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Warszawa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33383081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03</w:t>
            </w:r>
            <w:r w:rsidRPr="00EC1712">
              <w:rPr>
                <w:rFonts w:asciiTheme="minorHAnsi" w:hAnsiTheme="minorHAnsi"/>
                <w:sz w:val="20"/>
                <w:szCs w:val="20"/>
              </w:rPr>
              <w:t>.202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822" w:type="dxa"/>
            <w:tcBorders>
              <w:top w:val="nil"/>
            </w:tcBorders>
            <w:vAlign w:val="center"/>
          </w:tcPr>
          <w:p w14:paraId="0DA99F88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231102SOKO</w:t>
            </w:r>
          </w:p>
        </w:tc>
        <w:tc>
          <w:tcPr>
            <w:tcW w:w="2242" w:type="dxa"/>
            <w:tcBorders>
              <w:top w:val="nil"/>
            </w:tcBorders>
            <w:vAlign w:val="center"/>
          </w:tcPr>
          <w:p w14:paraId="3F59CFA4" w14:textId="77777777" w:rsidR="008655CC" w:rsidRPr="00EC1712" w:rsidRDefault="008655CC" w:rsidP="0064406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C1712">
              <w:rPr>
                <w:rFonts w:asciiTheme="minorHAnsi" w:hAnsiTheme="minorHAnsi"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</w:tbl>
    <w:p w14:paraId="011D675A" w14:textId="77777777" w:rsidR="008655CC" w:rsidRDefault="008655CC" w:rsidP="008655CC">
      <w:pPr>
        <w:pStyle w:val="TFLB-Tekst"/>
        <w:rPr>
          <w:sz w:val="20"/>
          <w:szCs w:val="20"/>
        </w:rPr>
      </w:pPr>
    </w:p>
    <w:p w14:paraId="11DE4743" w14:textId="73F1F9A5" w:rsidR="005A4DA4" w:rsidRPr="003B53BF" w:rsidRDefault="005A4DA4" w:rsidP="006362E6">
      <w:pPr>
        <w:rPr>
          <w:rFonts w:asciiTheme="majorHAnsi" w:eastAsiaTheme="majorEastAsia" w:hAnsiTheme="majorHAnsi" w:cstheme="majorBidi"/>
          <w:spacing w:val="-10"/>
          <w:kern w:val="28"/>
          <w:sz w:val="40"/>
          <w:szCs w:val="40"/>
        </w:rPr>
      </w:pPr>
      <w:r w:rsidRPr="003B53BF">
        <w:br w:type="page"/>
      </w:r>
    </w:p>
    <w:p w14:paraId="658A1451" w14:textId="50D18B6A" w:rsidR="00D448E4" w:rsidRPr="003B53BF" w:rsidRDefault="00D448E4" w:rsidP="009174EB">
      <w:pPr>
        <w:pStyle w:val="TFLB-Poziom0"/>
      </w:pPr>
      <w:bookmarkStart w:id="28" w:name="_Toc173853870"/>
      <w:bookmarkStart w:id="29" w:name="_Toc173853979"/>
      <w:bookmarkStart w:id="30" w:name="_Toc173912476"/>
      <w:bookmarkStart w:id="31" w:name="_Toc193287783"/>
      <w:r w:rsidRPr="003B53BF">
        <w:lastRenderedPageBreak/>
        <w:t>CZĘŚĆ OPISOWA</w:t>
      </w:r>
      <w:bookmarkEnd w:id="28"/>
      <w:bookmarkEnd w:id="29"/>
      <w:bookmarkEnd w:id="30"/>
      <w:bookmarkEnd w:id="31"/>
    </w:p>
    <w:p w14:paraId="5DC60FD6" w14:textId="77777777" w:rsidR="005201D5" w:rsidRPr="003B53BF" w:rsidRDefault="005201D5" w:rsidP="005201D5"/>
    <w:p w14:paraId="5F605AEE" w14:textId="2FA93DFA" w:rsidR="00D448E4" w:rsidRPr="00627FD0" w:rsidRDefault="00903101" w:rsidP="009174EB">
      <w:pPr>
        <w:pStyle w:val="TFLB-Poziom1"/>
      </w:pPr>
      <w:bookmarkStart w:id="32" w:name="_Toc173853871"/>
      <w:bookmarkStart w:id="33" w:name="_Toc173853980"/>
      <w:bookmarkStart w:id="34" w:name="_Toc173912477"/>
      <w:bookmarkStart w:id="35" w:name="_Toc193287784"/>
      <w:r>
        <w:t>P</w:t>
      </w:r>
      <w:r w:rsidR="00D448E4" w:rsidRPr="003B53BF">
        <w:t>rzedmiot zamierzenia budowlanego</w:t>
      </w:r>
      <w:bookmarkEnd w:id="32"/>
      <w:bookmarkEnd w:id="33"/>
      <w:bookmarkEnd w:id="34"/>
      <w:bookmarkEnd w:id="35"/>
    </w:p>
    <w:p w14:paraId="15E73BB7" w14:textId="77777777" w:rsidR="00627FD0" w:rsidRPr="00CC7245" w:rsidRDefault="00627FD0" w:rsidP="00CC7245">
      <w:pPr>
        <w:jc w:val="both"/>
        <w:rPr>
          <w:color w:val="000000" w:themeColor="text1"/>
          <w:sz w:val="20"/>
          <w:szCs w:val="20"/>
        </w:rPr>
      </w:pPr>
      <w:r w:rsidRPr="00CC7245">
        <w:rPr>
          <w:color w:val="000000" w:themeColor="text1"/>
          <w:sz w:val="20"/>
          <w:szCs w:val="20"/>
        </w:rPr>
        <w:t>Przedmiotem zamierzenia budowlanego jest:</w:t>
      </w:r>
    </w:p>
    <w:p w14:paraId="7EFBF641" w14:textId="26EB7BA0" w:rsidR="00627FD0" w:rsidRPr="00CC7245" w:rsidRDefault="00627FD0" w:rsidP="00CC7245">
      <w:pPr>
        <w:jc w:val="both"/>
        <w:rPr>
          <w:color w:val="000000" w:themeColor="text1"/>
          <w:sz w:val="20"/>
          <w:szCs w:val="20"/>
        </w:rPr>
      </w:pPr>
      <w:r w:rsidRPr="00CC7245">
        <w:rPr>
          <w:color w:val="000000" w:themeColor="text1"/>
          <w:sz w:val="20"/>
          <w:szCs w:val="20"/>
        </w:rPr>
        <w:t>Inwestycja pn. „Opracowanie dokumentacji projektowej oraz realizacja robót budowlanych w formule „Projektuj i buduj” dla projektu pn.: „Rewitalizacja linii kolejowej na odcinku Sokołów Podlaski – Siedlce” realizowanego w ramach programu uzupełnienia lokalnej i regionalnej infrastruktury kolejowej – Kolej+ do 2029 roku</w:t>
      </w:r>
    </w:p>
    <w:p w14:paraId="5D020D16" w14:textId="77777777" w:rsidR="00627FD0" w:rsidRPr="00CC7245" w:rsidRDefault="00627FD0" w:rsidP="00CC7245">
      <w:pPr>
        <w:jc w:val="both"/>
        <w:rPr>
          <w:color w:val="000000" w:themeColor="text1"/>
          <w:sz w:val="20"/>
          <w:szCs w:val="20"/>
        </w:rPr>
      </w:pPr>
      <w:bookmarkStart w:id="36" w:name="_Hlk111704295"/>
      <w:r w:rsidRPr="00CC7245">
        <w:rPr>
          <w:color w:val="000000" w:themeColor="text1"/>
          <w:sz w:val="20"/>
          <w:szCs w:val="20"/>
        </w:rPr>
        <w:t>Przedmiotem opracowania jest:</w:t>
      </w:r>
      <w:bookmarkEnd w:id="36"/>
    </w:p>
    <w:p w14:paraId="32BCED5E" w14:textId="290D2943" w:rsidR="00627FD0" w:rsidRPr="00627FD0" w:rsidRDefault="00627FD0" w:rsidP="00627FD0">
      <w:pPr>
        <w:ind w:firstLine="360"/>
        <w:jc w:val="center"/>
        <w:rPr>
          <w:sz w:val="20"/>
          <w:szCs w:val="20"/>
        </w:rPr>
      </w:pPr>
      <w:r w:rsidRPr="00627FD0">
        <w:rPr>
          <w:sz w:val="20"/>
          <w:szCs w:val="20"/>
        </w:rPr>
        <w:t>TOM I - PROJEKT ZAGOSPODAROWANIA TERENU</w:t>
      </w:r>
    </w:p>
    <w:p w14:paraId="5B1321D5" w14:textId="2682DBF5" w:rsidR="00D448E4" w:rsidRPr="00F13214" w:rsidRDefault="00E00BAE" w:rsidP="009174EB">
      <w:pPr>
        <w:pStyle w:val="TFLB-Poziom1"/>
      </w:pPr>
      <w:bookmarkStart w:id="37" w:name="_Toc193287785"/>
      <w:r w:rsidRPr="00F13214">
        <w:t>Istniejący stan zagospodarowania terenu</w:t>
      </w:r>
      <w:bookmarkEnd w:id="37"/>
    </w:p>
    <w:p w14:paraId="4474F6C0" w14:textId="36B28381" w:rsidR="00D448E4" w:rsidRPr="00F13214" w:rsidRDefault="00D448E4" w:rsidP="005401BA">
      <w:pPr>
        <w:pStyle w:val="TFLB-Poziom11"/>
      </w:pPr>
      <w:bookmarkStart w:id="38" w:name="_Toc173853873"/>
      <w:bookmarkStart w:id="39" w:name="_Toc173853982"/>
      <w:bookmarkStart w:id="40" w:name="_Toc173912479"/>
      <w:bookmarkStart w:id="41" w:name="_Toc193287786"/>
      <w:r w:rsidRPr="00F13214">
        <w:t>Układ przestrzenny oraz forma architektoniczna obiektu budowlanego</w:t>
      </w:r>
      <w:bookmarkEnd w:id="38"/>
      <w:bookmarkEnd w:id="39"/>
      <w:bookmarkEnd w:id="40"/>
      <w:bookmarkEnd w:id="41"/>
    </w:p>
    <w:p w14:paraId="2B44FBAF" w14:textId="613C53F6" w:rsidR="00D448E4" w:rsidRDefault="007E6C48" w:rsidP="007E6C48">
      <w:pPr>
        <w:pStyle w:val="TFLBpoziom111"/>
      </w:pPr>
      <w:bookmarkStart w:id="42" w:name="_Hlk183434714"/>
      <w:r w:rsidRPr="007E6C48">
        <w:t>Rozbiórka i przebudowa dróg szynowych wraz z odwodnieniem</w:t>
      </w:r>
    </w:p>
    <w:bookmarkEnd w:id="42"/>
    <w:p w14:paraId="430E94B1" w14:textId="77777777" w:rsidR="004A4507" w:rsidRPr="004A4507" w:rsidRDefault="004A4507" w:rsidP="004A4507">
      <w:pPr>
        <w:jc w:val="both"/>
        <w:rPr>
          <w:sz w:val="20"/>
          <w:szCs w:val="20"/>
        </w:rPr>
      </w:pPr>
      <w:r w:rsidRPr="004A4507">
        <w:rPr>
          <w:sz w:val="20"/>
          <w:szCs w:val="20"/>
        </w:rPr>
        <w:t>Linia kolejowa nr 55 jest linią pierwszorzędną o długości 29,762 kilometrów. Linia bierze swój początek w koźle oporowym na stacji Sokołów Podlaski w km 90,101 a kończy się na stacji Siedlce w rozjeździe nr 7 w km 119,863. Linia nr 55 na stacji Siedlce dochodzi do linii nr 31. Na odcinku objętym niniejszym opracowaniem linia nr 55 jest linią jednotorową, normalnotorową, niezelektryfikowaną, pasażersko-towarową, linia ma znaczenie pozostałe. Obecnie na linii prowadzony jest wyłącznie ruch towarowy.</w:t>
      </w:r>
    </w:p>
    <w:p w14:paraId="216B202C" w14:textId="5833E5B6" w:rsidR="004A4507" w:rsidRDefault="004A4507" w:rsidP="004A4507">
      <w:pPr>
        <w:jc w:val="both"/>
        <w:rPr>
          <w:sz w:val="20"/>
          <w:szCs w:val="20"/>
        </w:rPr>
      </w:pPr>
      <w:r w:rsidRPr="004A4507">
        <w:rPr>
          <w:sz w:val="20"/>
          <w:szCs w:val="20"/>
        </w:rPr>
        <w:t>Prędkość konstrukcyjna na linii wynosi 100 km/h, jednak ze względu na zły stan techniczny infrastruktury prędkość pociągów wynosi obecnie 40-60 km/h</w:t>
      </w:r>
      <w:r>
        <w:rPr>
          <w:sz w:val="20"/>
          <w:szCs w:val="20"/>
        </w:rPr>
        <w:t>.</w:t>
      </w:r>
    </w:p>
    <w:p w14:paraId="34473195" w14:textId="2A45FBB8" w:rsidR="004E4C17" w:rsidRDefault="004E4C17" w:rsidP="004A4507">
      <w:pPr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Odwodnienie linii kolejowej nr 55 na przeważającej części odbywa się poprzez rowy boczne, poprzez spływ na przyległy teren a także za pomocą systemu drenarskiego (na stacji Sokołów Podlaski oraz Siedlce).</w:t>
      </w:r>
    </w:p>
    <w:p w14:paraId="19B2F20F" w14:textId="137E5F2A" w:rsidR="00B53D0C" w:rsidRDefault="00B53D0C" w:rsidP="00B53D0C">
      <w:pPr>
        <w:pStyle w:val="TFLBpoziom111"/>
      </w:pPr>
      <w:bookmarkStart w:id="43" w:name="_Hlk183434971"/>
      <w:r w:rsidRPr="00B53D0C">
        <w:t>Rozbiórka, przebudowa i budowa dróg</w:t>
      </w:r>
    </w:p>
    <w:p w14:paraId="38D7798B" w14:textId="30D5A5AB" w:rsidR="00F4212C" w:rsidRPr="00F4212C" w:rsidRDefault="001D46B0" w:rsidP="00F4212C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Na przedmiotowym odcinku linii kolejowej znajduje się 25 przejazdów kolejowo-drogowych</w:t>
      </w:r>
    </w:p>
    <w:p w14:paraId="0EEEE41F" w14:textId="38F4E41A" w:rsidR="00B53D0C" w:rsidRDefault="00EE61B1" w:rsidP="00EE61B1">
      <w:pPr>
        <w:pStyle w:val="TFLBpoziom111"/>
      </w:pPr>
      <w:bookmarkStart w:id="44" w:name="_Hlk183435374"/>
      <w:bookmarkEnd w:id="43"/>
      <w:r w:rsidRPr="00EE61B1">
        <w:t>Rozbiórka i budowa peronów na stacji i przystankach kolejowych</w:t>
      </w:r>
    </w:p>
    <w:p w14:paraId="575D32A3" w14:textId="7B6731F6" w:rsidR="00EE61B1" w:rsidRDefault="007D5FFE" w:rsidP="007D5FFE">
      <w:pPr>
        <w:jc w:val="both"/>
        <w:rPr>
          <w:color w:val="000000" w:themeColor="text1"/>
          <w:sz w:val="20"/>
          <w:szCs w:val="20"/>
        </w:rPr>
      </w:pPr>
      <w:r w:rsidRPr="007D5FFE">
        <w:rPr>
          <w:color w:val="000000" w:themeColor="text1"/>
          <w:sz w:val="20"/>
          <w:szCs w:val="20"/>
        </w:rPr>
        <w:t xml:space="preserve">Na stacji </w:t>
      </w:r>
      <w:r>
        <w:rPr>
          <w:color w:val="000000" w:themeColor="text1"/>
          <w:sz w:val="20"/>
          <w:szCs w:val="20"/>
        </w:rPr>
        <w:t xml:space="preserve">Sokołów Podlaski </w:t>
      </w:r>
      <w:r w:rsidRPr="007D5FFE">
        <w:rPr>
          <w:color w:val="000000" w:themeColor="text1"/>
          <w:sz w:val="20"/>
          <w:szCs w:val="20"/>
        </w:rPr>
        <w:t>znajdują się dwa perony: nr 1 jest jednokrawędziowy, przy wschodniej stronie toru nr 2, peron nr 2 – dwukrawędziowy, pomiędzy torem nr 1 a 2.</w:t>
      </w:r>
    </w:p>
    <w:p w14:paraId="1385B1FC" w14:textId="43BF465E" w:rsidR="008C7B8B" w:rsidRPr="008C7B8B" w:rsidRDefault="008C7B8B" w:rsidP="008C7B8B">
      <w:pPr>
        <w:jc w:val="both"/>
        <w:rPr>
          <w:color w:val="000000" w:themeColor="text1"/>
          <w:sz w:val="20"/>
          <w:szCs w:val="20"/>
        </w:rPr>
      </w:pPr>
      <w:r w:rsidRPr="008C7B8B">
        <w:rPr>
          <w:color w:val="000000" w:themeColor="text1"/>
          <w:sz w:val="20"/>
          <w:szCs w:val="20"/>
        </w:rPr>
        <w:t>Na przystanku</w:t>
      </w:r>
      <w:r>
        <w:rPr>
          <w:color w:val="000000" w:themeColor="text1"/>
          <w:sz w:val="20"/>
          <w:szCs w:val="20"/>
        </w:rPr>
        <w:t xml:space="preserve"> Bielany Podlaskie</w:t>
      </w:r>
      <w:r w:rsidRPr="008C7B8B">
        <w:rPr>
          <w:color w:val="000000" w:themeColor="text1"/>
          <w:sz w:val="20"/>
          <w:szCs w:val="20"/>
        </w:rPr>
        <w:t xml:space="preserve"> przy zachodniej stronie toru znajduje się jeden peron jednokrawędziowy</w:t>
      </w:r>
      <w:r>
        <w:rPr>
          <w:color w:val="000000" w:themeColor="text1"/>
          <w:sz w:val="20"/>
          <w:szCs w:val="20"/>
        </w:rPr>
        <w:t>.</w:t>
      </w:r>
    </w:p>
    <w:p w14:paraId="7E470F9E" w14:textId="7550A85A" w:rsidR="008C7B8B" w:rsidRDefault="00832D54" w:rsidP="007D5FFE">
      <w:pPr>
        <w:jc w:val="both"/>
        <w:rPr>
          <w:color w:val="000000" w:themeColor="text1"/>
          <w:sz w:val="20"/>
          <w:szCs w:val="20"/>
        </w:rPr>
      </w:pPr>
      <w:r w:rsidRPr="00832D54">
        <w:rPr>
          <w:color w:val="000000" w:themeColor="text1"/>
          <w:sz w:val="20"/>
          <w:szCs w:val="20"/>
        </w:rPr>
        <w:t>Na przystanku</w:t>
      </w:r>
      <w:r>
        <w:rPr>
          <w:color w:val="000000" w:themeColor="text1"/>
          <w:sz w:val="20"/>
          <w:szCs w:val="20"/>
        </w:rPr>
        <w:t xml:space="preserve"> Podnieśno</w:t>
      </w:r>
      <w:r w:rsidRPr="00832D54">
        <w:rPr>
          <w:color w:val="000000" w:themeColor="text1"/>
          <w:sz w:val="20"/>
          <w:szCs w:val="20"/>
        </w:rPr>
        <w:t xml:space="preserve"> pomiędzy torem nr 3 a 1 znajduje się jeden peron dwukrawędziowy</w:t>
      </w:r>
      <w:r>
        <w:rPr>
          <w:color w:val="000000" w:themeColor="text1"/>
          <w:sz w:val="20"/>
          <w:szCs w:val="20"/>
        </w:rPr>
        <w:t>.</w:t>
      </w:r>
    </w:p>
    <w:p w14:paraId="475AF295" w14:textId="6B7AADA5" w:rsidR="00AC26A7" w:rsidRDefault="00AC26A7" w:rsidP="007D5FFE">
      <w:pPr>
        <w:jc w:val="both"/>
        <w:rPr>
          <w:color w:val="000000" w:themeColor="text1"/>
          <w:sz w:val="20"/>
          <w:szCs w:val="20"/>
        </w:rPr>
      </w:pPr>
      <w:r w:rsidRPr="00AC26A7">
        <w:rPr>
          <w:color w:val="000000" w:themeColor="text1"/>
          <w:sz w:val="20"/>
          <w:szCs w:val="20"/>
        </w:rPr>
        <w:t>Na przystanku</w:t>
      </w:r>
      <w:r>
        <w:rPr>
          <w:color w:val="000000" w:themeColor="text1"/>
          <w:sz w:val="20"/>
          <w:szCs w:val="20"/>
        </w:rPr>
        <w:t xml:space="preserve"> Borki Siedleckie</w:t>
      </w:r>
      <w:r w:rsidRPr="00AC26A7">
        <w:rPr>
          <w:color w:val="000000" w:themeColor="text1"/>
          <w:sz w:val="20"/>
          <w:szCs w:val="20"/>
        </w:rPr>
        <w:t xml:space="preserve"> przy zachodniej stronie toru znajduje się jeden peron jednokrawędziowy</w:t>
      </w:r>
      <w:r>
        <w:rPr>
          <w:color w:val="000000" w:themeColor="text1"/>
          <w:sz w:val="20"/>
          <w:szCs w:val="20"/>
        </w:rPr>
        <w:t>.</w:t>
      </w:r>
    </w:p>
    <w:p w14:paraId="1D4786CA" w14:textId="77777777" w:rsidR="00C1271C" w:rsidRPr="00C1271C" w:rsidRDefault="00C1271C" w:rsidP="00C1271C">
      <w:pPr>
        <w:pStyle w:val="TFLBpoziom111"/>
        <w:rPr>
          <w:sz w:val="20"/>
          <w:szCs w:val="20"/>
        </w:rPr>
      </w:pPr>
      <w:r w:rsidRPr="005774A2">
        <w:t>Rozbiórka, przebudowa, budowa i remont obiektów inżynieryjnych</w:t>
      </w:r>
    </w:p>
    <w:p w14:paraId="13D7F61F" w14:textId="77777777" w:rsidR="00C1271C" w:rsidRPr="00454FF9" w:rsidRDefault="00C1271C" w:rsidP="00C1271C">
      <w:pPr>
        <w:jc w:val="both"/>
        <w:rPr>
          <w:color w:val="000000" w:themeColor="text1"/>
          <w:sz w:val="20"/>
          <w:szCs w:val="20"/>
        </w:rPr>
      </w:pPr>
      <w:r w:rsidRPr="00454FF9">
        <w:rPr>
          <w:color w:val="000000" w:themeColor="text1"/>
          <w:sz w:val="20"/>
          <w:szCs w:val="20"/>
        </w:rPr>
        <w:t>Zestawienie obiektów istniejących:</w:t>
      </w:r>
    </w:p>
    <w:tbl>
      <w:tblPr>
        <w:tblW w:w="9059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682"/>
        <w:gridCol w:w="1379"/>
        <w:gridCol w:w="1103"/>
        <w:gridCol w:w="1854"/>
        <w:gridCol w:w="1428"/>
        <w:gridCol w:w="2613"/>
      </w:tblGrid>
      <w:tr w:rsidR="00C1271C" w:rsidRPr="00454FF9" w14:paraId="15856B25" w14:textId="77777777" w:rsidTr="00F13214">
        <w:trPr>
          <w:trHeight w:val="465"/>
          <w:tblHeader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09B40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24CC6F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Km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67AAC3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Numer linii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B2D2DF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Rodzaj obiektu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F4A40B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Przeszkoda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EA1855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b/>
                <w:bCs/>
                <w:kern w:val="0"/>
                <w:sz w:val="18"/>
                <w:szCs w:val="18"/>
                <w14:ligatures w14:val="none"/>
              </w:rPr>
              <w:t>Charakterystyka techniczna obiektu</w:t>
            </w:r>
          </w:p>
        </w:tc>
      </w:tr>
      <w:tr w:rsidR="00C1271C" w:rsidRPr="00454FF9" w14:paraId="28A9E576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A6C2CC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2FDB86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91+213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A996FB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B60715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DE8DB9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93DFB0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  <w:p w14:paraId="39D482C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(wg karty ewidencyjnej)</w:t>
            </w:r>
          </w:p>
        </w:tc>
      </w:tr>
      <w:tr w:rsidR="00C1271C" w:rsidRPr="00454FF9" w14:paraId="7D5A57C1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8D4993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F059E8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92+217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5A0787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8394C2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92AA05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55604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rurowy betonowy</w:t>
            </w:r>
          </w:p>
        </w:tc>
      </w:tr>
      <w:tr w:rsidR="00C1271C" w:rsidRPr="00454FF9" w14:paraId="153AB19F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DE5858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9401A3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92+612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B3A2364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06C9FC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2395C4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D96976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blachownicowy</w:t>
            </w:r>
            <w:proofErr w:type="spellEnd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 xml:space="preserve"> stalowy</w:t>
            </w:r>
          </w:p>
        </w:tc>
      </w:tr>
      <w:tr w:rsidR="00C1271C" w:rsidRPr="00454FF9" w14:paraId="6DAC2454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BCCF9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lastRenderedPageBreak/>
              <w:t>4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74C1D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95+095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73D948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0789C4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E10D67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01732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rurowy betonowy</w:t>
            </w:r>
          </w:p>
        </w:tc>
      </w:tr>
      <w:tr w:rsidR="00C1271C" w:rsidRPr="00454FF9" w14:paraId="1BBDB25A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FFA9BA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C3260A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96+173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B30B2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6BF0C1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3FA80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71E981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blachownicowy</w:t>
            </w:r>
            <w:proofErr w:type="spellEnd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 xml:space="preserve"> stalowy</w:t>
            </w:r>
          </w:p>
        </w:tc>
      </w:tr>
      <w:tr w:rsidR="00C1271C" w:rsidRPr="00454FF9" w14:paraId="54FF8C37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6FF42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CF70EC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98+104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CFEDD7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88394D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AF10DA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CA5F04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3DC7C666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AB2EB3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CF5FFD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98+721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64755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CF6078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58BDB7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6EABF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500393FA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12FC3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62968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100+427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C36B7D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A38001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1690AD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D0A2D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212F3289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50CC6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ABEDC3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103+518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714194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91AA21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DC847E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77A7D8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7B3AD48B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B280F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D0A83B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105+223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76B99E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5FB58D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68C96A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A7CA7B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6A876A79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AF8DA2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D4BA64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107+035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6FF741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11516B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115DA4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E62ACA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1D8D3B76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80C926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559493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109+381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D5AADF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AD1385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76B70B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FD01A4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3FCB7A4F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E2EE8B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8A2C64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110+810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9DF0D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12DD1A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D0FA8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D28582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rurowy betonowy</w:t>
            </w:r>
          </w:p>
        </w:tc>
      </w:tr>
      <w:tr w:rsidR="00C1271C" w:rsidRPr="00454FF9" w14:paraId="1CE352E5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C1FF8F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9E4A5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111+300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0977B5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E64BE2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przepust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9DFEBC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E653D0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płytowy żelbetowy</w:t>
            </w:r>
          </w:p>
        </w:tc>
      </w:tr>
      <w:tr w:rsidR="00C1271C" w:rsidRPr="00454FF9" w14:paraId="5B7B4A29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EFDFC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867AA4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113+016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BFD5F3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23A4B2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162A57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07173F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kratownicowy stalowy</w:t>
            </w:r>
          </w:p>
        </w:tc>
      </w:tr>
      <w:tr w:rsidR="00C1271C" w:rsidRPr="00454FF9" w14:paraId="6B826312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D8F45E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5237C1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114+189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D5C2BD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40A9465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4EBD6D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ciek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69E8C8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blachownicowy</w:t>
            </w:r>
            <w:proofErr w:type="spellEnd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 xml:space="preserve"> stalowy</w:t>
            </w:r>
          </w:p>
        </w:tc>
      </w:tr>
      <w:tr w:rsidR="00C1271C" w:rsidRPr="00454FF9" w14:paraId="49C856A1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41F9AA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B7DE9D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116+532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880B4C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CA3D75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most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88DC0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rów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16EC87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ramowy żelbetowy</w:t>
            </w:r>
          </w:p>
          <w:p w14:paraId="520CA2A4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(wg karty ewidencyjnej)</w:t>
            </w:r>
          </w:p>
        </w:tc>
      </w:tr>
      <w:tr w:rsidR="00C1271C" w:rsidRPr="00454FF9" w14:paraId="16A27DC7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B02B4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27996B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118+435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D96D1D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DFD720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wiadukt drogowy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F0C94F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LK 55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0BABAF2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belkowy żelbetowy</w:t>
            </w:r>
          </w:p>
        </w:tc>
      </w:tr>
      <w:tr w:rsidR="00C1271C" w:rsidRPr="00454FF9" w14:paraId="0DCF255B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2C0070B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BDB2ED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118+440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2A0B75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AA53D4C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kładka technologiczna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2D6028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LK 55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7CEA65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blachownicowy</w:t>
            </w:r>
            <w:proofErr w:type="spellEnd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 xml:space="preserve"> stalowy</w:t>
            </w:r>
          </w:p>
        </w:tc>
      </w:tr>
      <w:tr w:rsidR="00C1271C" w:rsidRPr="00454FF9" w14:paraId="1D2F8AE5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ED8C2D0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CB68C97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119+747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23C4D54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E6F6C81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wiadukt kolejowy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3A2544D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droga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88D3BA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blachownicowy</w:t>
            </w:r>
            <w:proofErr w:type="spellEnd"/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 xml:space="preserve"> stalowy</w:t>
            </w:r>
          </w:p>
        </w:tc>
      </w:tr>
      <w:tr w:rsidR="00C1271C" w:rsidRPr="00454FF9" w14:paraId="0A87B6D3" w14:textId="77777777" w:rsidTr="00A52826">
        <w:trPr>
          <w:trHeight w:val="345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F044A3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3860C0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119+765</w:t>
            </w:r>
          </w:p>
        </w:tc>
        <w:tc>
          <w:tcPr>
            <w:tcW w:w="1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8899C6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color w:val="000000"/>
                <w:kern w:val="0"/>
                <w:sz w:val="18"/>
                <w:szCs w:val="18"/>
                <w14:ligatures w14:val="none"/>
              </w:rPr>
              <w:t>55</w:t>
            </w: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241E61F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kładka technologiczna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52610D9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LK 55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06129A6" w14:textId="77777777" w:rsidR="00C1271C" w:rsidRPr="00454FF9" w:rsidRDefault="00C1271C" w:rsidP="00A52826">
            <w:pPr>
              <w:spacing w:after="0"/>
              <w:ind w:left="-20" w:right="-20"/>
              <w:jc w:val="center"/>
              <w:rPr>
                <w:rFonts w:eastAsia="Calibri" w:cs="Arial"/>
                <w:kern w:val="0"/>
                <w:sz w:val="18"/>
                <w:szCs w:val="18"/>
                <w14:ligatures w14:val="none"/>
              </w:rPr>
            </w:pPr>
            <w:r w:rsidRPr="00454FF9">
              <w:rPr>
                <w:rFonts w:eastAsia="Calibri" w:cs="Arial"/>
                <w:kern w:val="0"/>
                <w:sz w:val="18"/>
                <w:szCs w:val="18"/>
                <w14:ligatures w14:val="none"/>
              </w:rPr>
              <w:t>ramowy stalowy</w:t>
            </w:r>
          </w:p>
        </w:tc>
      </w:tr>
    </w:tbl>
    <w:p w14:paraId="129B6D5B" w14:textId="77777777" w:rsidR="00C1271C" w:rsidRDefault="00C1271C" w:rsidP="007D5FFE">
      <w:pPr>
        <w:jc w:val="both"/>
        <w:rPr>
          <w:color w:val="000000" w:themeColor="text1"/>
          <w:sz w:val="20"/>
          <w:szCs w:val="20"/>
        </w:rPr>
      </w:pPr>
    </w:p>
    <w:p w14:paraId="49BF047A" w14:textId="67BCBCA4" w:rsidR="00C1271C" w:rsidRPr="009E611F" w:rsidRDefault="009E611F" w:rsidP="009E611F">
      <w:pPr>
        <w:pStyle w:val="TFLBpoziom111"/>
      </w:pPr>
      <w:r w:rsidRPr="009E611F">
        <w:t>Rozbiórka, przebudowa i budowa sieci i urządzeń elektroenergetycznych</w:t>
      </w:r>
    </w:p>
    <w:p w14:paraId="4DFD6677" w14:textId="2112CDA6" w:rsidR="00C1271C" w:rsidRPr="00CC7245" w:rsidRDefault="00CC7245" w:rsidP="00CC7245">
      <w:pPr>
        <w:jc w:val="both"/>
        <w:rPr>
          <w:color w:val="000000" w:themeColor="text1"/>
          <w:sz w:val="20"/>
          <w:szCs w:val="20"/>
        </w:rPr>
      </w:pPr>
      <w:r w:rsidRPr="00CC7245">
        <w:rPr>
          <w:color w:val="000000" w:themeColor="text1"/>
          <w:sz w:val="20"/>
          <w:szCs w:val="20"/>
        </w:rPr>
        <w:t>Linia kolejowa nr 55 jest linią jednotorową, pierwszorzędną, niezelektryfikowaną, pasażersko – towarową</w:t>
      </w:r>
      <w:r>
        <w:rPr>
          <w:color w:val="000000" w:themeColor="text1"/>
          <w:sz w:val="20"/>
          <w:szCs w:val="20"/>
        </w:rPr>
        <w:t>.</w:t>
      </w:r>
    </w:p>
    <w:p w14:paraId="65A3DDE9" w14:textId="07035E93" w:rsidR="00CC7245" w:rsidRPr="00137D49" w:rsidRDefault="00137D49" w:rsidP="00137D49">
      <w:pPr>
        <w:pStyle w:val="TFLBpoziom111"/>
      </w:pPr>
      <w:r w:rsidRPr="00137D49">
        <w:t>Budowa trakcji elektroenergetycznej</w:t>
      </w:r>
    </w:p>
    <w:p w14:paraId="64BFFDD3" w14:textId="240FEC6C" w:rsidR="00CC7245" w:rsidRDefault="00121C7F" w:rsidP="007D5FFE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W stanie istniejącym nie ma takiej infrastruktury.</w:t>
      </w:r>
    </w:p>
    <w:p w14:paraId="4BB0C940" w14:textId="59E656CF" w:rsidR="00137D49" w:rsidRPr="000457E3" w:rsidRDefault="000457E3" w:rsidP="000457E3">
      <w:pPr>
        <w:pStyle w:val="TFLBpoziom111"/>
      </w:pPr>
      <w:r w:rsidRPr="000457E3">
        <w:t>Budowa kanalizacji deszczowej (odwodnienie peronu)</w:t>
      </w:r>
    </w:p>
    <w:p w14:paraId="25873444" w14:textId="65E6696D" w:rsidR="00CF4391" w:rsidRPr="00CF4391" w:rsidRDefault="00CF4391" w:rsidP="00CF4391">
      <w:pPr>
        <w:jc w:val="both"/>
        <w:rPr>
          <w:color w:val="000000" w:themeColor="text1"/>
          <w:sz w:val="20"/>
          <w:szCs w:val="20"/>
        </w:rPr>
      </w:pPr>
      <w:r w:rsidRPr="00CF4391">
        <w:rPr>
          <w:color w:val="000000" w:themeColor="text1"/>
          <w:sz w:val="20"/>
          <w:szCs w:val="20"/>
        </w:rPr>
        <w:t>W obrębie projektowanego peronu</w:t>
      </w:r>
      <w:r w:rsidR="00357A03">
        <w:rPr>
          <w:color w:val="000000" w:themeColor="text1"/>
          <w:sz w:val="20"/>
          <w:szCs w:val="20"/>
        </w:rPr>
        <w:t xml:space="preserve"> na stacji Sokołów Podlaski</w:t>
      </w:r>
      <w:r w:rsidRPr="00CF4391">
        <w:rPr>
          <w:color w:val="000000" w:themeColor="text1"/>
          <w:sz w:val="20"/>
          <w:szCs w:val="20"/>
        </w:rPr>
        <w:t xml:space="preserve"> znajduje się system odwodnienia torowego oraz podziemne instalacje innych branż. W km ~91+0895 </w:t>
      </w:r>
      <w:proofErr w:type="spellStart"/>
      <w:r w:rsidRPr="00CF4391">
        <w:rPr>
          <w:color w:val="000000" w:themeColor="text1"/>
          <w:sz w:val="20"/>
          <w:szCs w:val="20"/>
        </w:rPr>
        <w:t>lk</w:t>
      </w:r>
      <w:proofErr w:type="spellEnd"/>
      <w:r w:rsidRPr="00CF4391">
        <w:rPr>
          <w:color w:val="000000" w:themeColor="text1"/>
          <w:sz w:val="20"/>
          <w:szCs w:val="20"/>
        </w:rPr>
        <w:t xml:space="preserve"> nr 55 w miejscu lokalizacji peronu, znajduje się semafor wymagający przebudowy lub zmiany lokalizacji.</w:t>
      </w:r>
    </w:p>
    <w:p w14:paraId="2F42A039" w14:textId="71227BF4" w:rsidR="00137D49" w:rsidRPr="00651469" w:rsidRDefault="00651469" w:rsidP="00651469">
      <w:pPr>
        <w:pStyle w:val="TFLBpoziom111"/>
      </w:pPr>
      <w:r w:rsidRPr="00651469">
        <w:t>Rozbiórka, przebudowa i budowa sieci i urządzeń sterowania ruchem kolejowym</w:t>
      </w:r>
    </w:p>
    <w:p w14:paraId="323B9761" w14:textId="77777777" w:rsidR="00376394" w:rsidRPr="00376394" w:rsidRDefault="00376394" w:rsidP="00376394">
      <w:pPr>
        <w:jc w:val="both"/>
        <w:rPr>
          <w:b/>
          <w:bCs/>
          <w:color w:val="000000" w:themeColor="text1"/>
          <w:sz w:val="20"/>
          <w:szCs w:val="20"/>
        </w:rPr>
      </w:pPr>
      <w:r w:rsidRPr="00376394">
        <w:rPr>
          <w:b/>
          <w:bCs/>
          <w:color w:val="000000" w:themeColor="text1"/>
          <w:sz w:val="20"/>
          <w:szCs w:val="20"/>
        </w:rPr>
        <w:t>Stacja Sokołów Podlaski</w:t>
      </w:r>
    </w:p>
    <w:p w14:paraId="332B3E87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>Stacja posiada trzy tory przebiegowe. Tory nr 1 i nr 2 posiadają przebiegi w jednym kierunku – wyjazd pociągów towarowych w kierunku do st. Siedlce. Tor nr 3 posiada przebiegi w obu kierunkach. Dodatkowo stacja posiada 3 tory boczne odstawcze, 2 tory ładunkowe, 1 tor zdawczo-odbiorczy (tor nr 13), tor wyciągowy, 1 tor dojazdowy.</w:t>
      </w:r>
    </w:p>
    <w:p w14:paraId="1D0A962A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 xml:space="preserve">Do sterowania ruchem kolejowym służą urządzenia kluczowe z sygnalizacją świetlną. </w:t>
      </w:r>
    </w:p>
    <w:p w14:paraId="3A2F89EC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>W stacji zlokalizowane są dwa przejazdy kolejowo-drogowe kat. A w km 90+613 i w km 91+204, które obsługiwane są z nastawni dysponującej „</w:t>
      </w:r>
      <w:proofErr w:type="spellStart"/>
      <w:r w:rsidRPr="00376394">
        <w:rPr>
          <w:color w:val="000000" w:themeColor="text1"/>
          <w:sz w:val="20"/>
          <w:szCs w:val="20"/>
        </w:rPr>
        <w:t>Sk</w:t>
      </w:r>
      <w:proofErr w:type="spellEnd"/>
      <w:r w:rsidRPr="00376394">
        <w:rPr>
          <w:color w:val="000000" w:themeColor="text1"/>
          <w:sz w:val="20"/>
          <w:szCs w:val="20"/>
        </w:rPr>
        <w:t>”.</w:t>
      </w:r>
    </w:p>
    <w:p w14:paraId="4CCAF335" w14:textId="77777777" w:rsidR="00376394" w:rsidRPr="00376394" w:rsidRDefault="00376394" w:rsidP="00376394">
      <w:pPr>
        <w:jc w:val="both"/>
        <w:rPr>
          <w:b/>
          <w:bCs/>
          <w:color w:val="000000" w:themeColor="text1"/>
          <w:sz w:val="20"/>
          <w:szCs w:val="20"/>
        </w:rPr>
      </w:pPr>
      <w:r w:rsidRPr="00376394">
        <w:rPr>
          <w:b/>
          <w:bCs/>
          <w:color w:val="000000" w:themeColor="text1"/>
          <w:sz w:val="20"/>
          <w:szCs w:val="20"/>
        </w:rPr>
        <w:lastRenderedPageBreak/>
        <w:t>Szlak Sokołów Podlaski – Siedlce</w:t>
      </w:r>
    </w:p>
    <w:p w14:paraId="20E1153E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 xml:space="preserve">Ruch pociągów na szlaku Sokołów Podlaski – Siedlce prowadzi się po torze nr 1 w oparciu o jednodostępową półsamoczynną dwukierunkową komputerową blokadę z kontrolą </w:t>
      </w:r>
      <w:proofErr w:type="spellStart"/>
      <w:r w:rsidRPr="00376394">
        <w:rPr>
          <w:color w:val="000000" w:themeColor="text1"/>
          <w:sz w:val="20"/>
          <w:szCs w:val="20"/>
        </w:rPr>
        <w:t>niezajętości</w:t>
      </w:r>
      <w:proofErr w:type="spellEnd"/>
      <w:r w:rsidRPr="00376394">
        <w:rPr>
          <w:color w:val="000000" w:themeColor="text1"/>
          <w:sz w:val="20"/>
          <w:szCs w:val="20"/>
        </w:rPr>
        <w:t xml:space="preserve"> toru szlakowego bez obsługi bloku końcowego typu ESTW.</w:t>
      </w:r>
    </w:p>
    <w:p w14:paraId="75F8AEF5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>Brak istniejących zabudowanych urządzeń SRK na przejazdach kolejowo-drogowych.</w:t>
      </w:r>
    </w:p>
    <w:p w14:paraId="605CD920" w14:textId="77777777" w:rsidR="00376394" w:rsidRPr="00376394" w:rsidRDefault="00376394" w:rsidP="00376394">
      <w:pPr>
        <w:jc w:val="both"/>
        <w:rPr>
          <w:b/>
          <w:bCs/>
          <w:color w:val="000000" w:themeColor="text1"/>
          <w:sz w:val="20"/>
          <w:szCs w:val="20"/>
        </w:rPr>
      </w:pPr>
      <w:r w:rsidRPr="00376394">
        <w:rPr>
          <w:b/>
          <w:bCs/>
          <w:color w:val="000000" w:themeColor="text1"/>
          <w:sz w:val="20"/>
          <w:szCs w:val="20"/>
        </w:rPr>
        <w:t>Stacja Siedlce</w:t>
      </w:r>
    </w:p>
    <w:p w14:paraId="65027EA8" w14:textId="77777777" w:rsidR="00376394" w:rsidRPr="00376394" w:rsidRDefault="00376394" w:rsidP="00376394">
      <w:pPr>
        <w:jc w:val="both"/>
        <w:rPr>
          <w:color w:val="000000" w:themeColor="text1"/>
          <w:sz w:val="20"/>
          <w:szCs w:val="20"/>
        </w:rPr>
      </w:pPr>
      <w:r w:rsidRPr="00376394">
        <w:rPr>
          <w:color w:val="000000" w:themeColor="text1"/>
          <w:sz w:val="20"/>
          <w:szCs w:val="20"/>
        </w:rPr>
        <w:t>Na stacji Siedlce zabudowane są komputerowe urządzenia wewnętrzne ESTW L 5 – THALES z 2016 roku.</w:t>
      </w:r>
    </w:p>
    <w:p w14:paraId="007B5198" w14:textId="76686749" w:rsidR="00CF4391" w:rsidRPr="00D8312D" w:rsidRDefault="00D8312D" w:rsidP="00D8312D">
      <w:pPr>
        <w:pStyle w:val="TFLBpoziom111"/>
      </w:pPr>
      <w:bookmarkStart w:id="45" w:name="_Hlk183437488"/>
      <w:r w:rsidRPr="00D8312D">
        <w:t>Rozbiórka, przebudowa i budowa sieci i urządzeń telekomunikacyjnych</w:t>
      </w:r>
    </w:p>
    <w:p w14:paraId="5D8A6A5C" w14:textId="77777777" w:rsidR="00674510" w:rsidRPr="00674510" w:rsidRDefault="00674510" w:rsidP="00674510">
      <w:pPr>
        <w:jc w:val="both"/>
        <w:rPr>
          <w:color w:val="000000" w:themeColor="text1"/>
          <w:sz w:val="20"/>
          <w:szCs w:val="20"/>
        </w:rPr>
      </w:pPr>
      <w:r w:rsidRPr="00674510">
        <w:rPr>
          <w:color w:val="000000" w:themeColor="text1"/>
          <w:sz w:val="20"/>
          <w:szCs w:val="20"/>
        </w:rPr>
        <w:t xml:space="preserve">W ramach innego zadania „Budowa medium transmisyjnego dla urządzeń </w:t>
      </w:r>
      <w:proofErr w:type="spellStart"/>
      <w:r w:rsidRPr="00674510">
        <w:rPr>
          <w:color w:val="000000" w:themeColor="text1"/>
          <w:sz w:val="20"/>
          <w:szCs w:val="20"/>
        </w:rPr>
        <w:t>srk</w:t>
      </w:r>
      <w:proofErr w:type="spellEnd"/>
      <w:r w:rsidRPr="00674510">
        <w:rPr>
          <w:color w:val="000000" w:themeColor="text1"/>
          <w:sz w:val="20"/>
          <w:szCs w:val="20"/>
        </w:rPr>
        <w:t xml:space="preserve"> i łączności na linii kolejowej nr 55 na odcinku Sokołów Podlaski – Siedlce” zabudowane zostało medium transmisyjne: </w:t>
      </w:r>
    </w:p>
    <w:bookmarkEnd w:id="45"/>
    <w:p w14:paraId="22AE2CF1" w14:textId="236891D2" w:rsidR="00674510" w:rsidRPr="00674510" w:rsidRDefault="00674510" w:rsidP="00674510">
      <w:pPr>
        <w:jc w:val="both"/>
        <w:rPr>
          <w:color w:val="000000" w:themeColor="text1"/>
          <w:sz w:val="20"/>
          <w:szCs w:val="20"/>
        </w:rPr>
      </w:pPr>
      <w:r w:rsidRPr="00674510">
        <w:rPr>
          <w:color w:val="000000" w:themeColor="text1"/>
          <w:sz w:val="20"/>
          <w:szCs w:val="20"/>
        </w:rPr>
        <w:t xml:space="preserve">po prawej stronie toru we wspólnym rowie kabla szlakowego optotelekomunikacyjnego oraz kabla miedzianego </w:t>
      </w:r>
      <w:r w:rsidR="00975D4C">
        <w:rPr>
          <w:color w:val="000000" w:themeColor="text1"/>
          <w:sz w:val="20"/>
          <w:szCs w:val="20"/>
        </w:rPr>
        <w:t xml:space="preserve">oraz </w:t>
      </w:r>
      <w:r w:rsidRPr="00674510">
        <w:rPr>
          <w:color w:val="000000" w:themeColor="text1"/>
          <w:sz w:val="20"/>
          <w:szCs w:val="20"/>
        </w:rPr>
        <w:t>po lewej stronie toru kabla optotelekomunikacyjnego jako kabla domykającego pętlę transmisyjną, wraz z kablem lokalizacyjnym</w:t>
      </w:r>
      <w:r w:rsidR="00975D4C">
        <w:rPr>
          <w:color w:val="000000" w:themeColor="text1"/>
          <w:sz w:val="20"/>
          <w:szCs w:val="20"/>
        </w:rPr>
        <w:t>.</w:t>
      </w:r>
    </w:p>
    <w:p w14:paraId="5BEC9999" w14:textId="72453571" w:rsidR="00013B61" w:rsidRPr="00F13214" w:rsidRDefault="00013B61" w:rsidP="00013B61">
      <w:pPr>
        <w:pStyle w:val="TFLB-Poziom11"/>
        <w:rPr>
          <w:sz w:val="20"/>
          <w:szCs w:val="20"/>
        </w:rPr>
      </w:pPr>
      <w:bookmarkStart w:id="46" w:name="_Toc193287787"/>
      <w:bookmarkEnd w:id="44"/>
      <w:r w:rsidRPr="00F13214">
        <w:t>Rozbiórki</w:t>
      </w:r>
      <w:bookmarkEnd w:id="46"/>
    </w:p>
    <w:p w14:paraId="2BD226D5" w14:textId="589337D9" w:rsidR="00A20D97" w:rsidRPr="00F13214" w:rsidRDefault="00A20D97" w:rsidP="00CC7245">
      <w:pPr>
        <w:jc w:val="both"/>
        <w:rPr>
          <w:sz w:val="20"/>
          <w:szCs w:val="20"/>
        </w:rPr>
      </w:pPr>
      <w:r w:rsidRPr="00F13214">
        <w:rPr>
          <w:sz w:val="20"/>
          <w:szCs w:val="20"/>
        </w:rPr>
        <w:t>Projektuje się rozbiórki obiektów inżynieryjnych, układu torowego oraz przejazdów kolejowo drogowych zgodnie z dokumentacją branżową.</w:t>
      </w:r>
    </w:p>
    <w:p w14:paraId="0FA816E1" w14:textId="5DABCE9C" w:rsidR="00D448E4" w:rsidRPr="00F13214" w:rsidRDefault="002402D0" w:rsidP="009174EB">
      <w:pPr>
        <w:pStyle w:val="TFLB-Poziom1"/>
      </w:pPr>
      <w:bookmarkStart w:id="47" w:name="_Toc193287788"/>
      <w:r w:rsidRPr="00F13214">
        <w:t>Projektowane zagospodarowanie terenu</w:t>
      </w:r>
      <w:bookmarkEnd w:id="47"/>
    </w:p>
    <w:p w14:paraId="67C82689" w14:textId="77777777" w:rsidR="00766E77" w:rsidRPr="00F13214" w:rsidRDefault="00766E77" w:rsidP="00766E77">
      <w:pPr>
        <w:pStyle w:val="TFLB-Poziom11"/>
      </w:pPr>
      <w:bookmarkStart w:id="48" w:name="_Toc181264932"/>
      <w:bookmarkStart w:id="49" w:name="_Toc193287789"/>
      <w:r w:rsidRPr="00F13214">
        <w:t>Urządzenia budowlane związane z obiektami budowlanymi, parametry techniczne sieci i urządzeń uzbrojenia terenu</w:t>
      </w:r>
      <w:bookmarkEnd w:id="48"/>
      <w:bookmarkEnd w:id="49"/>
    </w:p>
    <w:p w14:paraId="198B29A8" w14:textId="77777777" w:rsidR="00D432AB" w:rsidRDefault="00D432AB" w:rsidP="00D432AB">
      <w:pPr>
        <w:pStyle w:val="TFLBpoziom111"/>
      </w:pPr>
      <w:r w:rsidRPr="007E6C48">
        <w:t>Rozbiórka i przebudowa dróg szynowych wraz z odwodnieniem</w:t>
      </w:r>
    </w:p>
    <w:p w14:paraId="576ADC4D" w14:textId="77777777" w:rsidR="002A2515" w:rsidRPr="00C63514" w:rsidRDefault="002A2515" w:rsidP="00CC7245">
      <w:pPr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Linia kolejowa nr 55 po przebudowie będzie charakteryzowała się następującymi parametrami:</w:t>
      </w:r>
    </w:p>
    <w:p w14:paraId="39924ED7" w14:textId="77777777" w:rsidR="002A2515" w:rsidRPr="00406D56" w:rsidRDefault="002A2515" w:rsidP="002A2515">
      <w:pPr>
        <w:ind w:left="360"/>
        <w:jc w:val="both"/>
        <w:rPr>
          <w:color w:val="000000" w:themeColor="text1"/>
          <w:sz w:val="20"/>
          <w:szCs w:val="20"/>
          <w:lang w:val="en-GB"/>
        </w:rPr>
      </w:pPr>
      <w:r w:rsidRPr="00406D56">
        <w:rPr>
          <w:color w:val="000000" w:themeColor="text1"/>
          <w:sz w:val="20"/>
          <w:szCs w:val="20"/>
          <w:lang w:val="en-GB"/>
        </w:rPr>
        <w:t>•</w:t>
      </w:r>
      <w:r w:rsidRPr="00406D56">
        <w:rPr>
          <w:color w:val="000000" w:themeColor="text1"/>
          <w:sz w:val="20"/>
          <w:szCs w:val="20"/>
          <w:lang w:val="en-GB"/>
        </w:rPr>
        <w:tab/>
      </w:r>
      <w:proofErr w:type="spellStart"/>
      <w:r w:rsidRPr="00406D56">
        <w:rPr>
          <w:color w:val="000000" w:themeColor="text1"/>
          <w:sz w:val="20"/>
          <w:szCs w:val="20"/>
          <w:lang w:val="en-GB"/>
        </w:rPr>
        <w:t>V</w:t>
      </w:r>
      <w:r w:rsidRPr="00AF5A0A">
        <w:rPr>
          <w:color w:val="000000" w:themeColor="text1"/>
          <w:sz w:val="20"/>
          <w:szCs w:val="20"/>
          <w:vertAlign w:val="subscript"/>
          <w:lang w:val="en-GB"/>
        </w:rPr>
        <w:t>kons</w:t>
      </w:r>
      <w:proofErr w:type="spellEnd"/>
      <w:r w:rsidRPr="00406D56">
        <w:rPr>
          <w:color w:val="000000" w:themeColor="text1"/>
          <w:sz w:val="20"/>
          <w:szCs w:val="20"/>
          <w:lang w:val="en-GB"/>
        </w:rPr>
        <w:t>=120 km/h</w:t>
      </w:r>
    </w:p>
    <w:p w14:paraId="3CE751EB" w14:textId="77777777" w:rsidR="002A2515" w:rsidRPr="00406D56" w:rsidRDefault="002A2515" w:rsidP="002A2515">
      <w:pPr>
        <w:ind w:left="360"/>
        <w:jc w:val="both"/>
        <w:rPr>
          <w:color w:val="000000" w:themeColor="text1"/>
          <w:sz w:val="20"/>
          <w:szCs w:val="20"/>
          <w:lang w:val="en-GB"/>
        </w:rPr>
      </w:pPr>
      <w:r w:rsidRPr="00406D56">
        <w:rPr>
          <w:color w:val="000000" w:themeColor="text1"/>
          <w:sz w:val="20"/>
          <w:szCs w:val="20"/>
          <w:lang w:val="en-GB"/>
        </w:rPr>
        <w:t>•</w:t>
      </w:r>
      <w:r w:rsidRPr="00406D56">
        <w:rPr>
          <w:color w:val="000000" w:themeColor="text1"/>
          <w:sz w:val="20"/>
          <w:szCs w:val="20"/>
          <w:lang w:val="en-GB"/>
        </w:rPr>
        <w:tab/>
        <w:t>V</w:t>
      </w:r>
      <w:r w:rsidRPr="00AF5A0A">
        <w:rPr>
          <w:color w:val="000000" w:themeColor="text1"/>
          <w:sz w:val="20"/>
          <w:szCs w:val="20"/>
          <w:vertAlign w:val="subscript"/>
          <w:lang w:val="en-GB"/>
        </w:rPr>
        <w:t>max</w:t>
      </w:r>
      <w:r w:rsidRPr="00406D56">
        <w:rPr>
          <w:color w:val="000000" w:themeColor="text1"/>
          <w:sz w:val="20"/>
          <w:szCs w:val="20"/>
          <w:lang w:val="en-GB"/>
        </w:rPr>
        <w:t>=120 km/h</w:t>
      </w:r>
    </w:p>
    <w:p w14:paraId="113E669C" w14:textId="77777777" w:rsidR="002A2515" w:rsidRPr="00406D56" w:rsidRDefault="002A2515" w:rsidP="002A2515">
      <w:pPr>
        <w:ind w:left="360"/>
        <w:jc w:val="both"/>
        <w:rPr>
          <w:color w:val="000000" w:themeColor="text1"/>
          <w:sz w:val="20"/>
          <w:szCs w:val="20"/>
          <w:lang w:val="en-GB"/>
        </w:rPr>
      </w:pPr>
      <w:r w:rsidRPr="00406D56">
        <w:rPr>
          <w:color w:val="000000" w:themeColor="text1"/>
          <w:sz w:val="20"/>
          <w:szCs w:val="20"/>
          <w:lang w:val="en-GB"/>
        </w:rPr>
        <w:t>•</w:t>
      </w:r>
      <w:r w:rsidRPr="00406D56">
        <w:rPr>
          <w:color w:val="000000" w:themeColor="text1"/>
          <w:sz w:val="20"/>
          <w:szCs w:val="20"/>
          <w:lang w:val="en-GB"/>
        </w:rPr>
        <w:tab/>
      </w:r>
      <w:proofErr w:type="spellStart"/>
      <w:r w:rsidRPr="00406D56">
        <w:rPr>
          <w:color w:val="000000" w:themeColor="text1"/>
          <w:sz w:val="20"/>
          <w:szCs w:val="20"/>
          <w:lang w:val="en-GB"/>
        </w:rPr>
        <w:t>V</w:t>
      </w:r>
      <w:r w:rsidRPr="00AF5A0A">
        <w:rPr>
          <w:color w:val="000000" w:themeColor="text1"/>
          <w:sz w:val="20"/>
          <w:szCs w:val="20"/>
          <w:vertAlign w:val="subscript"/>
          <w:lang w:val="en-GB"/>
        </w:rPr>
        <w:t>tmax</w:t>
      </w:r>
      <w:proofErr w:type="spellEnd"/>
      <w:r w:rsidRPr="00406D56">
        <w:rPr>
          <w:color w:val="000000" w:themeColor="text1"/>
          <w:sz w:val="20"/>
          <w:szCs w:val="20"/>
          <w:lang w:val="en-GB"/>
        </w:rPr>
        <w:t>=120 km/h</w:t>
      </w:r>
    </w:p>
    <w:p w14:paraId="21F33807" w14:textId="77777777" w:rsidR="002A2515" w:rsidRPr="00406D56" w:rsidRDefault="002A2515" w:rsidP="002A2515">
      <w:pPr>
        <w:ind w:left="360"/>
        <w:jc w:val="both"/>
        <w:rPr>
          <w:color w:val="000000" w:themeColor="text1"/>
          <w:sz w:val="20"/>
          <w:szCs w:val="20"/>
          <w:lang w:val="en-GB"/>
        </w:rPr>
      </w:pPr>
      <w:r w:rsidRPr="00406D56">
        <w:rPr>
          <w:color w:val="000000" w:themeColor="text1"/>
          <w:sz w:val="20"/>
          <w:szCs w:val="20"/>
          <w:lang w:val="en-GB"/>
        </w:rPr>
        <w:t>•</w:t>
      </w:r>
      <w:r w:rsidRPr="00406D56">
        <w:rPr>
          <w:color w:val="000000" w:themeColor="text1"/>
          <w:sz w:val="20"/>
          <w:szCs w:val="20"/>
          <w:lang w:val="en-GB"/>
        </w:rPr>
        <w:tab/>
      </w:r>
      <w:proofErr w:type="spellStart"/>
      <w:r w:rsidRPr="00406D56">
        <w:rPr>
          <w:color w:val="000000" w:themeColor="text1"/>
          <w:sz w:val="20"/>
          <w:szCs w:val="20"/>
          <w:lang w:val="en-GB"/>
        </w:rPr>
        <w:t>V</w:t>
      </w:r>
      <w:r w:rsidRPr="00AF5A0A">
        <w:rPr>
          <w:color w:val="000000" w:themeColor="text1"/>
          <w:sz w:val="20"/>
          <w:szCs w:val="20"/>
          <w:vertAlign w:val="subscript"/>
          <w:lang w:val="en-GB"/>
        </w:rPr>
        <w:t>min</w:t>
      </w:r>
      <w:proofErr w:type="spellEnd"/>
      <w:r w:rsidRPr="00406D56">
        <w:rPr>
          <w:color w:val="000000" w:themeColor="text1"/>
          <w:sz w:val="20"/>
          <w:szCs w:val="20"/>
          <w:lang w:val="en-GB"/>
        </w:rPr>
        <w:t>=60 km/h</w:t>
      </w:r>
    </w:p>
    <w:p w14:paraId="0AB937B8" w14:textId="77777777" w:rsidR="002A2515" w:rsidRPr="00C63514" w:rsidRDefault="002A2515" w:rsidP="002A2515">
      <w:pPr>
        <w:ind w:left="360"/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•</w:t>
      </w:r>
      <w:r w:rsidRPr="00C63514">
        <w:rPr>
          <w:color w:val="000000" w:themeColor="text1"/>
          <w:sz w:val="20"/>
          <w:szCs w:val="20"/>
        </w:rPr>
        <w:tab/>
        <w:t>typ linii wg standardów technicznych – M120</w:t>
      </w:r>
    </w:p>
    <w:p w14:paraId="7E9B32C8" w14:textId="77777777" w:rsidR="002A2515" w:rsidRPr="00C63514" w:rsidRDefault="002A2515" w:rsidP="002A2515">
      <w:pPr>
        <w:ind w:left="360"/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•</w:t>
      </w:r>
      <w:r w:rsidRPr="00C63514">
        <w:rPr>
          <w:color w:val="000000" w:themeColor="text1"/>
          <w:sz w:val="20"/>
          <w:szCs w:val="20"/>
        </w:rPr>
        <w:tab/>
        <w:t>typ linii wg TSI: P4/F1</w:t>
      </w:r>
    </w:p>
    <w:p w14:paraId="22F8118D" w14:textId="77777777" w:rsidR="002A2515" w:rsidRPr="00C63514" w:rsidRDefault="002A2515" w:rsidP="002A2515">
      <w:pPr>
        <w:ind w:left="360"/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•</w:t>
      </w:r>
      <w:r w:rsidRPr="00C63514">
        <w:rPr>
          <w:color w:val="000000" w:themeColor="text1"/>
          <w:sz w:val="20"/>
          <w:szCs w:val="20"/>
        </w:rPr>
        <w:tab/>
        <w:t>skrajnia: GPL-2</w:t>
      </w:r>
    </w:p>
    <w:p w14:paraId="21C62178" w14:textId="77777777" w:rsidR="002A2515" w:rsidRPr="00C63514" w:rsidRDefault="002A2515" w:rsidP="002A2515">
      <w:pPr>
        <w:ind w:left="360"/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•</w:t>
      </w:r>
      <w:r w:rsidRPr="00C63514">
        <w:rPr>
          <w:color w:val="000000" w:themeColor="text1"/>
          <w:sz w:val="20"/>
          <w:szCs w:val="20"/>
        </w:rPr>
        <w:tab/>
        <w:t xml:space="preserve">długość peronów: 200 m </w:t>
      </w:r>
    </w:p>
    <w:p w14:paraId="48FECADD" w14:textId="77777777" w:rsidR="002A2515" w:rsidRPr="00C63514" w:rsidRDefault="002A2515" w:rsidP="002A2515">
      <w:pPr>
        <w:ind w:left="360"/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•</w:t>
      </w:r>
      <w:r w:rsidRPr="00C63514">
        <w:rPr>
          <w:color w:val="000000" w:themeColor="text1"/>
          <w:sz w:val="20"/>
          <w:szCs w:val="20"/>
        </w:rPr>
        <w:tab/>
        <w:t>max. długość pociągu: 750 m</w:t>
      </w:r>
    </w:p>
    <w:p w14:paraId="4982A549" w14:textId="77777777" w:rsidR="008843E2" w:rsidRPr="00C63514" w:rsidRDefault="008843E2" w:rsidP="00CC7245">
      <w:pPr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W ramach planowanej przebudowy torów szlakowych i głównych zasadniczych linii nr 55 niezbędna będzie rozbiórka dotychczasowej nawierzchni torowej na całej długości przedmiotowych torów.</w:t>
      </w:r>
    </w:p>
    <w:p w14:paraId="340BC28D" w14:textId="77777777" w:rsidR="008843E2" w:rsidRPr="00C63514" w:rsidRDefault="008843E2" w:rsidP="00CC7245">
      <w:pPr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Ponadto w ramach prac rozbiórkowych należy rozebrać parzystą grupę torów na stacji Sokołów Podlaski w celu zabudowy nawierzchni toru głównego dodatkowego nr 2.</w:t>
      </w:r>
    </w:p>
    <w:p w14:paraId="42337DAE" w14:textId="77777777" w:rsidR="008843E2" w:rsidRDefault="008843E2" w:rsidP="00CC7245">
      <w:pPr>
        <w:jc w:val="both"/>
        <w:rPr>
          <w:color w:val="000000" w:themeColor="text1"/>
          <w:sz w:val="20"/>
          <w:szCs w:val="20"/>
        </w:rPr>
      </w:pPr>
      <w:r w:rsidRPr="00C63514">
        <w:rPr>
          <w:color w:val="000000" w:themeColor="text1"/>
          <w:sz w:val="20"/>
          <w:szCs w:val="20"/>
        </w:rPr>
        <w:t>Rozebrać należy także układ torowy na stacji Podnieśno nie podlegający przebudowie oraz w obrębie bocznicy szlakowej Strzała. Szczegółowy zakres rozbiórek został przedstawiony na planie sytuacyjnym.</w:t>
      </w:r>
    </w:p>
    <w:p w14:paraId="5C852B28" w14:textId="77777777" w:rsidR="004475DC" w:rsidRDefault="004475DC" w:rsidP="00CC7245">
      <w:pPr>
        <w:jc w:val="both"/>
        <w:rPr>
          <w:color w:val="000000" w:themeColor="text1"/>
          <w:sz w:val="20"/>
          <w:szCs w:val="20"/>
        </w:rPr>
      </w:pPr>
    </w:p>
    <w:p w14:paraId="2942C7DE" w14:textId="77777777" w:rsidR="00FE2BE0" w:rsidRDefault="00FE2BE0" w:rsidP="00FE2BE0">
      <w:pPr>
        <w:pStyle w:val="TFLBpoziom111"/>
      </w:pPr>
      <w:r w:rsidRPr="00B53D0C">
        <w:lastRenderedPageBreak/>
        <w:t>Rozbiórka, przebudowa i budowa dróg</w:t>
      </w:r>
    </w:p>
    <w:p w14:paraId="54317B17" w14:textId="77777777" w:rsidR="000D7A58" w:rsidRPr="00CC7245" w:rsidRDefault="000D7A58" w:rsidP="00CC7245">
      <w:pPr>
        <w:jc w:val="both"/>
        <w:rPr>
          <w:color w:val="000000" w:themeColor="text1"/>
          <w:sz w:val="20"/>
          <w:szCs w:val="20"/>
        </w:rPr>
      </w:pPr>
      <w:r w:rsidRPr="00CC7245">
        <w:rPr>
          <w:color w:val="000000" w:themeColor="text1"/>
          <w:sz w:val="20"/>
          <w:szCs w:val="20"/>
        </w:rPr>
        <w:t>W ramach niniejszej inwestycji projektuję się:</w:t>
      </w:r>
    </w:p>
    <w:p w14:paraId="094C08E9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DR-01 – Przebudowa przejazdu kolejowo – drogowego kat. A w km 90+613 LK55</w:t>
      </w:r>
    </w:p>
    <w:p w14:paraId="7394631F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DR-02 – Budowa dojścia do peronu w km 90+868 LK55</w:t>
      </w:r>
    </w:p>
    <w:p w14:paraId="35A7751F" w14:textId="64863A6A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DR-03 – Przebudowa drogi gminnej od km 90+849 do km 91+</w:t>
      </w:r>
      <w:r w:rsidR="00643DD1">
        <w:rPr>
          <w:b w:val="0"/>
          <w:bCs w:val="0"/>
          <w:sz w:val="20"/>
          <w:szCs w:val="20"/>
        </w:rPr>
        <w:t>204</w:t>
      </w:r>
      <w:r w:rsidRPr="000D7A58">
        <w:rPr>
          <w:b w:val="0"/>
          <w:bCs w:val="0"/>
          <w:sz w:val="20"/>
          <w:szCs w:val="20"/>
        </w:rPr>
        <w:t xml:space="preserve"> LK55</w:t>
      </w:r>
    </w:p>
    <w:p w14:paraId="136CF64A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 xml:space="preserve">DR-04 – Przebudowa przejazdu kolejowo – drogowego kat. A w km 91+204 LK55 </w:t>
      </w:r>
    </w:p>
    <w:p w14:paraId="3633EB1D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DR-05 – Przebudowa przejazdu kolejowo – drogowego kat. D w km 92+515 LK55</w:t>
      </w:r>
    </w:p>
    <w:p w14:paraId="340378D4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DR-06 – Budowa drogi równoległej od km 92+515 do km 93+412 LK55</w:t>
      </w:r>
    </w:p>
    <w:p w14:paraId="0445B97C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bookmarkStart w:id="50" w:name="_Hlk171495861"/>
      <w:r w:rsidRPr="000D7A58">
        <w:rPr>
          <w:b w:val="0"/>
          <w:bCs w:val="0"/>
          <w:sz w:val="20"/>
          <w:szCs w:val="20"/>
        </w:rPr>
        <w:t>DR-07 – Budowa placu do zawracania w km 93+412 LK55</w:t>
      </w:r>
    </w:p>
    <w:p w14:paraId="72D97DEF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DR-08 – Rozbiórka przejazdu kolejowo – drogowego kat. D w km 93+412 LK55</w:t>
      </w:r>
    </w:p>
    <w:p w14:paraId="3B3F5E4E" w14:textId="75445CA9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DR-09 – Przebudowa przejazdu kolejowo – drogowego kat. D w km 94+907 LK55, budowa placu dla obsługi technicznej oraz budowa dojś</w:t>
      </w:r>
      <w:r w:rsidR="004B1EEE">
        <w:rPr>
          <w:b w:val="0"/>
          <w:bCs w:val="0"/>
          <w:sz w:val="20"/>
          <w:szCs w:val="20"/>
        </w:rPr>
        <w:t>ć</w:t>
      </w:r>
      <w:r w:rsidRPr="000D7A58">
        <w:rPr>
          <w:b w:val="0"/>
          <w:bCs w:val="0"/>
          <w:sz w:val="20"/>
          <w:szCs w:val="20"/>
        </w:rPr>
        <w:t xml:space="preserve"> do pero</w:t>
      </w:r>
      <w:r w:rsidR="004B1EEE">
        <w:rPr>
          <w:b w:val="0"/>
          <w:bCs w:val="0"/>
          <w:sz w:val="20"/>
          <w:szCs w:val="20"/>
        </w:rPr>
        <w:t>nów</w:t>
      </w:r>
    </w:p>
    <w:bookmarkEnd w:id="50"/>
    <w:p w14:paraId="11B9FC28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DR-10 – Budowa drogi wewnętrznej w km 95+990 LK55</w:t>
      </w:r>
    </w:p>
    <w:p w14:paraId="7664D83D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DR-11 – Przebudowa przejazdu kolejowo – drogowego kat. D w km 96+025 LK55</w:t>
      </w:r>
    </w:p>
    <w:p w14:paraId="66C6B0E3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DR-12 – Przebudowa przejazdu kolejowo – drogowego kat. D w km 97+194 LK55</w:t>
      </w:r>
    </w:p>
    <w:p w14:paraId="2242952A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DR-13 – Budowa drogi równoległej w km od 97+194 do km 97+620 LK55</w:t>
      </w:r>
    </w:p>
    <w:p w14:paraId="7FA31795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DR-14 – Rozbiórka przejazdu kolejowo – drogowego kat. D w km 97+620 LK55</w:t>
      </w:r>
    </w:p>
    <w:p w14:paraId="7B3BBAF8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DR-15 – Budowa placu do zawracania w km 97+620 LK55</w:t>
      </w:r>
    </w:p>
    <w:p w14:paraId="100F1290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DR-16 – Przebudowa przejazdu kolejowo – drogowego kat. D w km 98+499 LK55</w:t>
      </w:r>
    </w:p>
    <w:p w14:paraId="3745242F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DR-17 – Przebudowa przejazdu kolejowo – drogowego kat. D w km 99+278 LK55 oraz budowa placu do obsługi technicznej w km 99+278 LK55</w:t>
      </w:r>
    </w:p>
    <w:p w14:paraId="32ABD458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DR-18 – Przebudowa przejazdu kolejowo – drogowego kat. B w km 100+262 LK55</w:t>
      </w:r>
    </w:p>
    <w:p w14:paraId="1FD221FB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DR-19 – Przebudowa przejazdu kolejowo – drogowego kat. D w km 101+289 LK55</w:t>
      </w:r>
    </w:p>
    <w:p w14:paraId="31CE5C42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DR-20 – Rozbiórka przejazdu kolejowo – drogowego kat. D w km 102+050 LK55</w:t>
      </w:r>
    </w:p>
    <w:p w14:paraId="68782ABD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DR-21 – Budowa drogi równoległej w km od 101+289 do 102+856 LK55</w:t>
      </w:r>
    </w:p>
    <w:p w14:paraId="2AF79F27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DR-22 – Rozbiórka przejazdu kolejowo – drogowego kat. D w km 102+856 LK55</w:t>
      </w:r>
    </w:p>
    <w:p w14:paraId="644F2831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DR-23 – Przebudowa przejazdu kolejowo – drogowego kat. D w km 104+252 LK55, przebudowa drogi wewnętrznej, budowa placu dla obsługi technicznej i dojścia do peronów</w:t>
      </w:r>
    </w:p>
    <w:p w14:paraId="7D248697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DR-24 – Rozbiórka przejazdu kolejowo – drogowego kat. D w km 105+517 LK55</w:t>
      </w:r>
    </w:p>
    <w:p w14:paraId="718D9AB2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DR-25 – Przebudowa przejazdu kolejowo – drogowego kat. D w km 106+850 LK55</w:t>
      </w:r>
    </w:p>
    <w:p w14:paraId="74364572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DR-26 – Budowa drogi wewnętrznej stanowiącej dojazd do podstacji trakcyjnej w km 107+000 LK55</w:t>
      </w:r>
    </w:p>
    <w:p w14:paraId="34F441A2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DR-27 – Rozbiórka przejazdu kolejowo – drogowego kat. D w km 107+555 LK55</w:t>
      </w:r>
    </w:p>
    <w:p w14:paraId="32532F28" w14:textId="400F580F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DR-28 – Przebudowa drogi równoległej strona lewa w km 106+850 – 108+340 LK55</w:t>
      </w:r>
    </w:p>
    <w:p w14:paraId="37B0B398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DR-29 – Budowa drogi równoległej strona prawa w km 106+850 – 108+340 LK55</w:t>
      </w:r>
    </w:p>
    <w:p w14:paraId="7B2C003B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DR-30 – Przebudowa przejazdu kolejowo – drogowego kat. D w km 108+340 LK55</w:t>
      </w:r>
    </w:p>
    <w:p w14:paraId="60F200E4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DR-31 – Budowa drogi równoległej strona prawa w km 108+340 – 109+005 LK55</w:t>
      </w:r>
    </w:p>
    <w:p w14:paraId="3E1702D2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DR-32 – Przebudowa przejazdu kolejowo – drogowego kat. D w km 109+143 LK55</w:t>
      </w:r>
    </w:p>
    <w:p w14:paraId="461C1F9B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DR-33 – Przebudowa drogi wewnętrznej w km 111+719 LK55 oraz budowa placu dla obsługi technicznej w km 111+719 LK55</w:t>
      </w:r>
    </w:p>
    <w:p w14:paraId="3F5CDE29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DR-34 – Przebudowa przejazdu kolejowo – drogowego kat. D w km 111+719 LK55</w:t>
      </w:r>
    </w:p>
    <w:p w14:paraId="3656DDAA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DR-35 – Przebudowa przejazdu kolejowo – drogowego kat. D w km 113+586 LK55</w:t>
      </w:r>
    </w:p>
    <w:p w14:paraId="5773831B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DR-36 – Przebudowa przejazdu kolejowo – drogowego kat. D w km 114+846 LK55</w:t>
      </w:r>
    </w:p>
    <w:p w14:paraId="21F48F5D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DR-37 –Przebudowa przejazdu kolejowo – drogowego kat. B w km 115+725 LK55, Budowa dojścia do peronu w km 115+680 LK55</w:t>
      </w:r>
    </w:p>
    <w:p w14:paraId="5E68ECEB" w14:textId="77777777" w:rsidR="000D7A58" w:rsidRP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DR-38 – Budowa placu dla obsługi technicznej w km 115+820 LK55</w:t>
      </w:r>
    </w:p>
    <w:p w14:paraId="485DE5E9" w14:textId="77777777" w:rsidR="000D7A58" w:rsidRDefault="000D7A58" w:rsidP="000D7A58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0D7A58">
        <w:rPr>
          <w:b w:val="0"/>
          <w:bCs w:val="0"/>
          <w:sz w:val="20"/>
          <w:szCs w:val="20"/>
        </w:rPr>
        <w:t>DR-39 – Przebudowa przejazdu kolejowo – drogowego kat. D w km 117+745 LK55</w:t>
      </w:r>
    </w:p>
    <w:p w14:paraId="31888776" w14:textId="77777777" w:rsidR="00D037EB" w:rsidRDefault="00D037EB" w:rsidP="00CE5BD5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41F8C177" w14:textId="77777777" w:rsidR="00C1271C" w:rsidRDefault="00C1271C" w:rsidP="00C1271C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6D80AB01" w14:textId="77777777" w:rsidR="002E4E4D" w:rsidRDefault="002E4E4D" w:rsidP="00C1271C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6F5FA298" w14:textId="77777777" w:rsidR="002E4E4D" w:rsidRDefault="002E4E4D" w:rsidP="00C1271C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19750ED0" w14:textId="0627A289" w:rsidR="00BA4AE3" w:rsidRDefault="00BA4AE3" w:rsidP="00BA4AE3">
      <w:pPr>
        <w:pStyle w:val="TFLBpoziom111"/>
      </w:pPr>
      <w:r w:rsidRPr="00EE61B1">
        <w:t>Rozbiórka i budowa peronów na stacji i przystankach kolejowych</w:t>
      </w:r>
    </w:p>
    <w:p w14:paraId="6C190168" w14:textId="16A76516" w:rsidR="008E4005" w:rsidRPr="008E4005" w:rsidRDefault="00BA4AE3" w:rsidP="008E4005">
      <w:pPr>
        <w:jc w:val="both"/>
        <w:rPr>
          <w:color w:val="000000" w:themeColor="text1"/>
          <w:sz w:val="20"/>
          <w:szCs w:val="20"/>
        </w:rPr>
      </w:pPr>
      <w:r w:rsidRPr="007D5FFE">
        <w:rPr>
          <w:color w:val="000000" w:themeColor="text1"/>
          <w:sz w:val="20"/>
          <w:szCs w:val="20"/>
        </w:rPr>
        <w:t xml:space="preserve">Na stacji </w:t>
      </w:r>
      <w:r>
        <w:rPr>
          <w:color w:val="000000" w:themeColor="text1"/>
          <w:sz w:val="20"/>
          <w:szCs w:val="20"/>
        </w:rPr>
        <w:t xml:space="preserve">Sokołów Podlaski </w:t>
      </w:r>
      <w:r w:rsidR="008E4005">
        <w:rPr>
          <w:color w:val="000000" w:themeColor="text1"/>
          <w:sz w:val="20"/>
          <w:szCs w:val="20"/>
        </w:rPr>
        <w:t>p</w:t>
      </w:r>
      <w:r w:rsidR="008E4005" w:rsidRPr="008E4005">
        <w:rPr>
          <w:color w:val="000000" w:themeColor="text1"/>
          <w:sz w:val="20"/>
          <w:szCs w:val="20"/>
        </w:rPr>
        <w:t xml:space="preserve">omiędzy torem nr 1 a torem nr 2 przewidziano budowę dwukrawędziowego peronu wraz z prowadzącym do niego od strony północnej dojściem w postaci chodnika. Istniejące perony zostaną poddane rozbiórce. </w:t>
      </w:r>
    </w:p>
    <w:p w14:paraId="3AC602C0" w14:textId="265DB7CE" w:rsidR="00BA4AE3" w:rsidRDefault="00E702A8" w:rsidP="00BA4AE3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Projektuje się również budowę 6 nowych peronów jednokrawędziowych:</w:t>
      </w:r>
    </w:p>
    <w:p w14:paraId="23DC7880" w14:textId="14478D9D" w:rsidR="00E702A8" w:rsidRDefault="005F469D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F469D">
        <w:rPr>
          <w:b w:val="0"/>
          <w:bCs w:val="0"/>
          <w:sz w:val="20"/>
          <w:szCs w:val="20"/>
        </w:rPr>
        <w:t>P. O. Przywózki</w:t>
      </w:r>
    </w:p>
    <w:p w14:paraId="4A78A988" w14:textId="275078B7" w:rsidR="00D87DFC" w:rsidRDefault="00D87DFC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P. O. Bielany Podlaskie</w:t>
      </w:r>
    </w:p>
    <w:p w14:paraId="4143C8B4" w14:textId="6B2C9F32" w:rsidR="00D87DFC" w:rsidRDefault="00D87DFC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P. O. Stany Duże</w:t>
      </w:r>
    </w:p>
    <w:p w14:paraId="32484085" w14:textId="0E262804" w:rsidR="00D87DFC" w:rsidRDefault="00D87DFC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P. O. Suchożebry</w:t>
      </w:r>
    </w:p>
    <w:p w14:paraId="1BA3B5B8" w14:textId="401AAD81" w:rsidR="00D87DFC" w:rsidRDefault="00D87DFC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P. O. Borki Siedleckie</w:t>
      </w:r>
    </w:p>
    <w:p w14:paraId="573D62B8" w14:textId="7E10068C" w:rsidR="00D87DFC" w:rsidRDefault="00D87DFC" w:rsidP="005F469D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P. O. Strzała</w:t>
      </w:r>
    </w:p>
    <w:p w14:paraId="747D25E6" w14:textId="77777777" w:rsidR="00C1271C" w:rsidRPr="005F469D" w:rsidRDefault="00C1271C" w:rsidP="00C1271C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083159A5" w14:textId="739D8261" w:rsidR="00BA4AE3" w:rsidRPr="00C1271C" w:rsidRDefault="005774A2" w:rsidP="005774A2">
      <w:pPr>
        <w:pStyle w:val="TFLBpoziom111"/>
        <w:rPr>
          <w:b w:val="0"/>
          <w:bCs w:val="0"/>
          <w:sz w:val="20"/>
          <w:szCs w:val="20"/>
        </w:rPr>
      </w:pPr>
      <w:bookmarkStart w:id="51" w:name="_Hlk183435927"/>
      <w:r w:rsidRPr="005774A2">
        <w:t>Rozbiórka, przebudowa, budowa i remont obiektów inżynieryjnych</w:t>
      </w:r>
    </w:p>
    <w:p w14:paraId="422DD40D" w14:textId="62E4668D" w:rsidR="00051417" w:rsidRPr="00454FF9" w:rsidRDefault="00051417" w:rsidP="00051417">
      <w:pPr>
        <w:jc w:val="both"/>
        <w:rPr>
          <w:color w:val="000000" w:themeColor="text1"/>
          <w:sz w:val="20"/>
          <w:szCs w:val="20"/>
        </w:rPr>
      </w:pPr>
      <w:r w:rsidRPr="00454FF9">
        <w:rPr>
          <w:color w:val="000000" w:themeColor="text1"/>
          <w:sz w:val="20"/>
          <w:szCs w:val="20"/>
        </w:rPr>
        <w:t xml:space="preserve">Zestawienie obiektów </w:t>
      </w:r>
      <w:r>
        <w:rPr>
          <w:color w:val="000000" w:themeColor="text1"/>
          <w:sz w:val="20"/>
          <w:szCs w:val="20"/>
        </w:rPr>
        <w:t>projektowanych</w:t>
      </w:r>
      <w:r w:rsidRPr="00454FF9">
        <w:rPr>
          <w:color w:val="000000" w:themeColor="text1"/>
          <w:sz w:val="20"/>
          <w:szCs w:val="20"/>
        </w:rPr>
        <w:t>:</w:t>
      </w:r>
    </w:p>
    <w:p w14:paraId="01C8C669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przepustu kolejowego w km 91+213</w:t>
      </w:r>
    </w:p>
    <w:p w14:paraId="0E7067D0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92+217</w:t>
      </w:r>
    </w:p>
    <w:p w14:paraId="094B5CDA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92+612</w:t>
      </w:r>
    </w:p>
    <w:p w14:paraId="2B35C9D9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drogowego w km 92+612</w:t>
      </w:r>
    </w:p>
    <w:p w14:paraId="498D5B94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95+095</w:t>
      </w:r>
    </w:p>
    <w:p w14:paraId="4EFF1D1F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96+173</w:t>
      </w:r>
    </w:p>
    <w:p w14:paraId="2C0D1EBB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98+104</w:t>
      </w:r>
    </w:p>
    <w:p w14:paraId="0E60B810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98+721</w:t>
      </w:r>
    </w:p>
    <w:p w14:paraId="2F820645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100+427</w:t>
      </w:r>
    </w:p>
    <w:p w14:paraId="2A375158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103+518</w:t>
      </w:r>
    </w:p>
    <w:p w14:paraId="2738735D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105+223</w:t>
      </w:r>
    </w:p>
    <w:p w14:paraId="3BAE7AD2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107+035</w:t>
      </w:r>
    </w:p>
    <w:p w14:paraId="2FAAA16F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Budowa przepustu drogowego w km 107+035 P</w:t>
      </w:r>
    </w:p>
    <w:p w14:paraId="3FFFDC51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Budowa przepustu drogowego w km 107+035 L</w:t>
      </w:r>
    </w:p>
    <w:p w14:paraId="55B3E3B8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109+381</w:t>
      </w:r>
    </w:p>
    <w:p w14:paraId="7133F0F1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110+810</w:t>
      </w:r>
    </w:p>
    <w:p w14:paraId="70AF4B5A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przepustu kolejowego w km 111+300</w:t>
      </w:r>
    </w:p>
    <w:p w14:paraId="0FEABB00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Przebudowa mostu kolejowego w km 113+016</w:t>
      </w:r>
    </w:p>
    <w:p w14:paraId="3B14B9DB" w14:textId="77777777" w:rsidR="005B6D11" w:rsidRP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Rozbiórka i budowa mostu kolejowego w km 114+189</w:t>
      </w:r>
    </w:p>
    <w:p w14:paraId="252ACBA5" w14:textId="77777777" w:rsidR="005B6D11" w:rsidRDefault="005B6D11" w:rsidP="005B6D11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5B6D11">
        <w:rPr>
          <w:b w:val="0"/>
          <w:bCs w:val="0"/>
          <w:sz w:val="20"/>
          <w:szCs w:val="20"/>
        </w:rPr>
        <w:t>Rozbudowa mostu kolejowego w km 116+532</w:t>
      </w:r>
    </w:p>
    <w:p w14:paraId="11068136" w14:textId="77777777" w:rsidR="001F6FDB" w:rsidRPr="005B6D11" w:rsidRDefault="001F6FDB" w:rsidP="001F6FDB">
      <w:pPr>
        <w:pStyle w:val="TFLBpoziom111"/>
        <w:numPr>
          <w:ilvl w:val="0"/>
          <w:numId w:val="0"/>
        </w:numPr>
        <w:ind w:left="1080"/>
        <w:rPr>
          <w:b w:val="0"/>
          <w:bCs w:val="0"/>
          <w:sz w:val="20"/>
          <w:szCs w:val="20"/>
        </w:rPr>
      </w:pPr>
    </w:p>
    <w:p w14:paraId="13252143" w14:textId="77777777" w:rsidR="001F6FDB" w:rsidRPr="009E611F" w:rsidRDefault="001F6FDB" w:rsidP="001F6FDB">
      <w:pPr>
        <w:pStyle w:val="TFLBpoziom111"/>
      </w:pPr>
      <w:r w:rsidRPr="009E611F">
        <w:t>Rozbiórka, przebudowa i budowa sieci i urządzeń elektroenergetycznych</w:t>
      </w:r>
    </w:p>
    <w:p w14:paraId="6E320450" w14:textId="77777777" w:rsidR="001408BC" w:rsidRPr="009373D4" w:rsidRDefault="001408BC" w:rsidP="009373D4">
      <w:pPr>
        <w:jc w:val="both"/>
        <w:rPr>
          <w:color w:val="000000" w:themeColor="text1"/>
          <w:sz w:val="20"/>
          <w:szCs w:val="20"/>
        </w:rPr>
      </w:pPr>
      <w:r w:rsidRPr="009373D4">
        <w:rPr>
          <w:color w:val="000000" w:themeColor="text1"/>
          <w:sz w:val="20"/>
          <w:szCs w:val="20"/>
        </w:rPr>
        <w:t>Dla zasilenia urządzeń i instalacji dla poszczególnych obiektów projektuje się:</w:t>
      </w:r>
    </w:p>
    <w:p w14:paraId="0FDC56AB" w14:textId="77777777" w:rsidR="001408BC" w:rsidRPr="001408BC" w:rsidRDefault="001408BC" w:rsidP="001408BC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1408BC">
        <w:rPr>
          <w:b w:val="0"/>
          <w:bCs w:val="0"/>
          <w:sz w:val="20"/>
          <w:szCs w:val="20"/>
        </w:rPr>
        <w:t xml:space="preserve">nowe przyłącze z sieci elektroenergetycznej PGE Energetyka S.A. na napięciu 0,4 </w:t>
      </w:r>
      <w:proofErr w:type="spellStart"/>
      <w:r w:rsidRPr="001408BC">
        <w:rPr>
          <w:b w:val="0"/>
          <w:bCs w:val="0"/>
          <w:sz w:val="20"/>
          <w:szCs w:val="20"/>
        </w:rPr>
        <w:t>kV</w:t>
      </w:r>
      <w:proofErr w:type="spellEnd"/>
      <w:r w:rsidRPr="001408BC">
        <w:rPr>
          <w:b w:val="0"/>
          <w:bCs w:val="0"/>
          <w:sz w:val="20"/>
          <w:szCs w:val="20"/>
        </w:rPr>
        <w:t>, do zasilania projektowanych oświetlenia przystanków kolejowych,</w:t>
      </w:r>
    </w:p>
    <w:p w14:paraId="12F59D4A" w14:textId="77777777" w:rsidR="001408BC" w:rsidRPr="001408BC" w:rsidRDefault="001408BC" w:rsidP="001408BC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1408BC">
        <w:rPr>
          <w:b w:val="0"/>
          <w:bCs w:val="0"/>
          <w:sz w:val="20"/>
          <w:szCs w:val="20"/>
        </w:rPr>
        <w:t xml:space="preserve">nowe przyłącze z sieci elektroenergetycznej PGE Energetyka S.A. na napięciu 0,4 </w:t>
      </w:r>
      <w:proofErr w:type="spellStart"/>
      <w:r w:rsidRPr="001408BC">
        <w:rPr>
          <w:b w:val="0"/>
          <w:bCs w:val="0"/>
          <w:sz w:val="20"/>
          <w:szCs w:val="20"/>
        </w:rPr>
        <w:t>kV</w:t>
      </w:r>
      <w:proofErr w:type="spellEnd"/>
      <w:r w:rsidRPr="001408BC">
        <w:rPr>
          <w:b w:val="0"/>
          <w:bCs w:val="0"/>
          <w:sz w:val="20"/>
          <w:szCs w:val="20"/>
        </w:rPr>
        <w:t>, do zasilania projektowanych oświetlenia przejazdów kolejowych,</w:t>
      </w:r>
    </w:p>
    <w:p w14:paraId="739FD814" w14:textId="77777777" w:rsidR="001408BC" w:rsidRPr="001408BC" w:rsidRDefault="001408BC" w:rsidP="001408BC">
      <w:pPr>
        <w:pStyle w:val="TFLBpoziom111"/>
        <w:numPr>
          <w:ilvl w:val="2"/>
          <w:numId w:val="18"/>
        </w:numPr>
        <w:rPr>
          <w:b w:val="0"/>
          <w:bCs w:val="0"/>
          <w:sz w:val="20"/>
          <w:szCs w:val="20"/>
        </w:rPr>
      </w:pPr>
      <w:r w:rsidRPr="001408BC">
        <w:rPr>
          <w:b w:val="0"/>
          <w:bCs w:val="0"/>
          <w:sz w:val="20"/>
          <w:szCs w:val="20"/>
        </w:rPr>
        <w:t xml:space="preserve">nowe przyłącze z sieci elektroenergetycznej PGE Energetyka S.A. na napięciu 0,4 </w:t>
      </w:r>
      <w:proofErr w:type="spellStart"/>
      <w:r w:rsidRPr="001408BC">
        <w:rPr>
          <w:b w:val="0"/>
          <w:bCs w:val="0"/>
          <w:sz w:val="20"/>
          <w:szCs w:val="20"/>
        </w:rPr>
        <w:t>kV</w:t>
      </w:r>
      <w:proofErr w:type="spellEnd"/>
      <w:r w:rsidRPr="001408BC">
        <w:rPr>
          <w:b w:val="0"/>
          <w:bCs w:val="0"/>
          <w:sz w:val="20"/>
          <w:szCs w:val="20"/>
        </w:rPr>
        <w:t>, do zasilania projektowanych zasiania nowych kontenerów SRK,</w:t>
      </w:r>
    </w:p>
    <w:p w14:paraId="563159F2" w14:textId="77777777" w:rsidR="001408BC" w:rsidRPr="009373D4" w:rsidRDefault="001408BC" w:rsidP="009373D4">
      <w:pPr>
        <w:jc w:val="both"/>
        <w:rPr>
          <w:color w:val="000000" w:themeColor="text1"/>
          <w:sz w:val="20"/>
          <w:szCs w:val="20"/>
        </w:rPr>
      </w:pPr>
      <w:r w:rsidRPr="009373D4">
        <w:rPr>
          <w:color w:val="000000" w:themeColor="text1"/>
          <w:sz w:val="20"/>
          <w:szCs w:val="20"/>
        </w:rPr>
        <w:t xml:space="preserve">Zasilania wykonane będą liniami kablowymi, układanymi od złączy kablowo-pomiarowych z układami pomiarowo-rozliczeniowymi. </w:t>
      </w:r>
    </w:p>
    <w:p w14:paraId="016671C5" w14:textId="77777777" w:rsidR="00121C7F" w:rsidRPr="00137D49" w:rsidRDefault="00121C7F" w:rsidP="009E188B">
      <w:pPr>
        <w:pStyle w:val="TFLBpoziom111"/>
      </w:pPr>
      <w:r w:rsidRPr="00137D49">
        <w:lastRenderedPageBreak/>
        <w:t>Budowa trakcji elektroenergetycznej</w:t>
      </w:r>
    </w:p>
    <w:p w14:paraId="20AD3FF8" w14:textId="7A0BADF7" w:rsidR="007D4EE0" w:rsidRPr="00126188" w:rsidRDefault="007D4EE0" w:rsidP="00126188">
      <w:pPr>
        <w:jc w:val="both"/>
        <w:rPr>
          <w:color w:val="000000" w:themeColor="text1"/>
          <w:sz w:val="20"/>
          <w:szCs w:val="20"/>
        </w:rPr>
      </w:pPr>
      <w:r w:rsidRPr="00126188">
        <w:rPr>
          <w:color w:val="000000" w:themeColor="text1"/>
          <w:sz w:val="20"/>
          <w:szCs w:val="20"/>
        </w:rPr>
        <w:t>W ramach zadania przewiduje się elektryfikację LK 55 na odcinku od km 90+104 do km 119+870</w:t>
      </w:r>
      <w:r w:rsidR="00451805">
        <w:rPr>
          <w:color w:val="000000" w:themeColor="text1"/>
          <w:sz w:val="20"/>
          <w:szCs w:val="20"/>
        </w:rPr>
        <w:t xml:space="preserve"> polegającą na </w:t>
      </w:r>
      <w:r w:rsidRPr="00126188">
        <w:rPr>
          <w:color w:val="000000" w:themeColor="text1"/>
          <w:sz w:val="20"/>
          <w:szCs w:val="20"/>
        </w:rPr>
        <w:t>budow</w:t>
      </w:r>
      <w:r w:rsidR="00451805">
        <w:rPr>
          <w:color w:val="000000" w:themeColor="text1"/>
          <w:sz w:val="20"/>
          <w:szCs w:val="20"/>
        </w:rPr>
        <w:t>ie</w:t>
      </w:r>
      <w:r w:rsidRPr="00126188">
        <w:rPr>
          <w:color w:val="000000" w:themeColor="text1"/>
          <w:sz w:val="20"/>
          <w:szCs w:val="20"/>
        </w:rPr>
        <w:t xml:space="preserve"> trakcji elektroenergetycznej (sieci trakcyjnej)</w:t>
      </w:r>
      <w:r w:rsidR="00E362D8">
        <w:rPr>
          <w:color w:val="000000" w:themeColor="text1"/>
          <w:sz w:val="20"/>
          <w:szCs w:val="20"/>
        </w:rPr>
        <w:t xml:space="preserve">, </w:t>
      </w:r>
      <w:r w:rsidRPr="00126188">
        <w:rPr>
          <w:color w:val="000000" w:themeColor="text1"/>
          <w:sz w:val="20"/>
          <w:szCs w:val="20"/>
        </w:rPr>
        <w:t>budow</w:t>
      </w:r>
      <w:r w:rsidR="00E362D8">
        <w:rPr>
          <w:color w:val="000000" w:themeColor="text1"/>
          <w:sz w:val="20"/>
          <w:szCs w:val="20"/>
        </w:rPr>
        <w:t>ie</w:t>
      </w:r>
      <w:r w:rsidRPr="00126188">
        <w:rPr>
          <w:color w:val="000000" w:themeColor="text1"/>
          <w:sz w:val="20"/>
          <w:szCs w:val="20"/>
        </w:rPr>
        <w:t xml:space="preserve"> i przebudow</w:t>
      </w:r>
      <w:r w:rsidR="00E362D8">
        <w:rPr>
          <w:color w:val="000000" w:themeColor="text1"/>
          <w:sz w:val="20"/>
          <w:szCs w:val="20"/>
        </w:rPr>
        <w:t>ie</w:t>
      </w:r>
      <w:r w:rsidRPr="00126188">
        <w:rPr>
          <w:color w:val="000000" w:themeColor="text1"/>
          <w:sz w:val="20"/>
          <w:szCs w:val="20"/>
        </w:rPr>
        <w:t xml:space="preserve"> sterowania lokalnego odłącznikami sieci trakcyjnej, budow</w:t>
      </w:r>
      <w:r w:rsidR="00E362D8">
        <w:rPr>
          <w:color w:val="000000" w:themeColor="text1"/>
          <w:sz w:val="20"/>
          <w:szCs w:val="20"/>
        </w:rPr>
        <w:t>ie</w:t>
      </w:r>
      <w:r w:rsidRPr="00126188">
        <w:rPr>
          <w:color w:val="000000" w:themeColor="text1"/>
          <w:sz w:val="20"/>
          <w:szCs w:val="20"/>
        </w:rPr>
        <w:t xml:space="preserve"> zasilaczy i kabli powrotnych, budow</w:t>
      </w:r>
      <w:r w:rsidR="00E362D8">
        <w:rPr>
          <w:color w:val="000000" w:themeColor="text1"/>
          <w:sz w:val="20"/>
          <w:szCs w:val="20"/>
        </w:rPr>
        <w:t>ie</w:t>
      </w:r>
      <w:r w:rsidRPr="00126188">
        <w:rPr>
          <w:color w:val="000000" w:themeColor="text1"/>
          <w:sz w:val="20"/>
          <w:szCs w:val="20"/>
        </w:rPr>
        <w:t xml:space="preserve"> kabiny sekcyjnej</w:t>
      </w:r>
      <w:r w:rsidR="00E362D8">
        <w:rPr>
          <w:color w:val="000000" w:themeColor="text1"/>
          <w:sz w:val="20"/>
          <w:szCs w:val="20"/>
        </w:rPr>
        <w:t xml:space="preserve"> oraz </w:t>
      </w:r>
      <w:r w:rsidRPr="00126188">
        <w:rPr>
          <w:color w:val="000000" w:themeColor="text1"/>
          <w:sz w:val="20"/>
          <w:szCs w:val="20"/>
        </w:rPr>
        <w:t>budo</w:t>
      </w:r>
      <w:r w:rsidR="00E362D8">
        <w:rPr>
          <w:color w:val="000000" w:themeColor="text1"/>
          <w:sz w:val="20"/>
          <w:szCs w:val="20"/>
        </w:rPr>
        <w:t>wie</w:t>
      </w:r>
      <w:r w:rsidRPr="00126188">
        <w:rPr>
          <w:color w:val="000000" w:themeColor="text1"/>
          <w:sz w:val="20"/>
          <w:szCs w:val="20"/>
        </w:rPr>
        <w:t xml:space="preserve"> podstacji trakcyjnych i linii zasilających podstacje trakcyjne</w:t>
      </w:r>
      <w:r w:rsidR="00E362D8">
        <w:rPr>
          <w:color w:val="000000" w:themeColor="text1"/>
          <w:sz w:val="20"/>
          <w:szCs w:val="20"/>
        </w:rPr>
        <w:t>.</w:t>
      </w:r>
    </w:p>
    <w:p w14:paraId="0AC53EC4" w14:textId="77777777" w:rsidR="003776C3" w:rsidRPr="003776C3" w:rsidRDefault="003776C3" w:rsidP="003776C3">
      <w:pPr>
        <w:jc w:val="both"/>
        <w:rPr>
          <w:color w:val="000000" w:themeColor="text1"/>
          <w:sz w:val="20"/>
          <w:szCs w:val="20"/>
        </w:rPr>
      </w:pPr>
      <w:r w:rsidRPr="003776C3">
        <w:rPr>
          <w:color w:val="000000" w:themeColor="text1"/>
          <w:sz w:val="20"/>
          <w:szCs w:val="20"/>
        </w:rPr>
        <w:t xml:space="preserve">Zastosowane będą materiały spełniające wymagania techniczne określone w dokumentach normatywnych i pozytywnie zweryfikowane pod względem możliwości stosowania na liniach zarządzanych przez PKP PLK S.A., (potwierdzone wydaniem odpowiedniego dopuszczenia), jak również będą zgodne z Katalogiem Sieci Trakcyjnej 3 </w:t>
      </w:r>
      <w:proofErr w:type="spellStart"/>
      <w:r w:rsidRPr="003776C3">
        <w:rPr>
          <w:color w:val="000000" w:themeColor="text1"/>
          <w:sz w:val="20"/>
          <w:szCs w:val="20"/>
        </w:rPr>
        <w:t>kV</w:t>
      </w:r>
      <w:proofErr w:type="spellEnd"/>
      <w:r w:rsidRPr="003776C3">
        <w:rPr>
          <w:color w:val="000000" w:themeColor="text1"/>
          <w:sz w:val="20"/>
          <w:szCs w:val="20"/>
        </w:rPr>
        <w:t xml:space="preserve"> prądu stałego – opracowanie Warszawa 2004 z późniejszymi uzupełnieniami, postanowieniami punku 3.7 Wytycznych Iet-107 oraz przepisami Prawa budowlanego. W uzasadnionych przypadkach, wynikających z warunków terenowych i/lub względów eksploatacyjnych, dopuszcza się za zgodą Zamawiającego zastosowanie elementów sieci/urządzeń sieci trakcyjnej wykonanych w oparciu o indywidualną dokumentację projektową.</w:t>
      </w:r>
    </w:p>
    <w:p w14:paraId="4E23E57C" w14:textId="77777777" w:rsidR="009E188B" w:rsidRPr="000457E3" w:rsidRDefault="009E188B" w:rsidP="009E188B">
      <w:pPr>
        <w:pStyle w:val="TFLBpoziom111"/>
      </w:pPr>
      <w:r w:rsidRPr="000457E3">
        <w:t>Budowa kanalizacji deszczowej (odwodnienie peronu)</w:t>
      </w:r>
    </w:p>
    <w:p w14:paraId="7BB98D81" w14:textId="75192460" w:rsidR="00A41313" w:rsidRPr="00A41313" w:rsidRDefault="00A41313" w:rsidP="00A41313">
      <w:pPr>
        <w:jc w:val="both"/>
        <w:rPr>
          <w:color w:val="000000" w:themeColor="text1"/>
          <w:sz w:val="20"/>
          <w:szCs w:val="20"/>
        </w:rPr>
      </w:pPr>
      <w:r w:rsidRPr="00A41313">
        <w:rPr>
          <w:color w:val="000000" w:themeColor="text1"/>
          <w:sz w:val="20"/>
          <w:szCs w:val="20"/>
        </w:rPr>
        <w:t>Wody opadowe z peronu na stacji Sokołów Podlaski będą odprowadzane poprzez system odwodnienia liniowego i kanalizację deszczową do istniejącego odwodnienia torowego.</w:t>
      </w:r>
    </w:p>
    <w:p w14:paraId="36FA5F7B" w14:textId="77777777" w:rsidR="001C0EA7" w:rsidRPr="00651469" w:rsidRDefault="001C0EA7" w:rsidP="001C0EA7">
      <w:pPr>
        <w:pStyle w:val="TFLBpoziom111"/>
      </w:pPr>
      <w:r w:rsidRPr="00651469">
        <w:t>Rozbiórka, przebudowa i budowa sieci i urządzeń sterowania ruchem kolejowym</w:t>
      </w:r>
    </w:p>
    <w:p w14:paraId="578E8E64" w14:textId="77777777" w:rsidR="006D22B7" w:rsidRPr="006D22B7" w:rsidRDefault="006D22B7" w:rsidP="006D22B7">
      <w:pPr>
        <w:jc w:val="both"/>
        <w:rPr>
          <w:color w:val="000000" w:themeColor="text1"/>
          <w:sz w:val="20"/>
          <w:szCs w:val="20"/>
        </w:rPr>
      </w:pPr>
      <w:r w:rsidRPr="006D22B7">
        <w:rPr>
          <w:color w:val="000000" w:themeColor="text1"/>
          <w:sz w:val="20"/>
          <w:szCs w:val="20"/>
        </w:rPr>
        <w:t xml:space="preserve">W ramach niniejszego zadania, w związku z projektowaną zmianą układu torowego, planowany jest demontaż oraz ponowny montaż istniejących urządzeń </w:t>
      </w:r>
      <w:proofErr w:type="spellStart"/>
      <w:r w:rsidRPr="006D22B7">
        <w:rPr>
          <w:color w:val="000000" w:themeColor="text1"/>
          <w:sz w:val="20"/>
          <w:szCs w:val="20"/>
        </w:rPr>
        <w:t>srk</w:t>
      </w:r>
      <w:proofErr w:type="spellEnd"/>
      <w:r w:rsidRPr="006D22B7">
        <w:rPr>
          <w:color w:val="000000" w:themeColor="text1"/>
          <w:sz w:val="20"/>
          <w:szCs w:val="20"/>
        </w:rPr>
        <w:t xml:space="preserve"> w celu dostosowania urządzeń do nowego układu torowego.</w:t>
      </w:r>
    </w:p>
    <w:p w14:paraId="148295C6" w14:textId="77777777" w:rsidR="00975D4C" w:rsidRPr="00D8312D" w:rsidRDefault="00975D4C" w:rsidP="00975D4C">
      <w:pPr>
        <w:pStyle w:val="TFLBpoziom111"/>
      </w:pPr>
      <w:r w:rsidRPr="00D8312D">
        <w:t>Rozbiórka, przebudowa i budowa sieci i urządzeń telekomunikacyjnych</w:t>
      </w:r>
    </w:p>
    <w:p w14:paraId="4F03C159" w14:textId="104CA5DF" w:rsidR="00690BAD" w:rsidRPr="00F13214" w:rsidRDefault="00690BAD" w:rsidP="00F13214">
      <w:pPr>
        <w:jc w:val="both"/>
        <w:rPr>
          <w:color w:val="000000" w:themeColor="text1"/>
          <w:sz w:val="20"/>
          <w:szCs w:val="20"/>
        </w:rPr>
      </w:pPr>
      <w:r w:rsidRPr="00F13214">
        <w:rPr>
          <w:color w:val="000000" w:themeColor="text1"/>
          <w:sz w:val="20"/>
          <w:szCs w:val="20"/>
        </w:rPr>
        <w:t xml:space="preserve">W ramach niniejszego zadania należy zabudować systemy TVU na przejazdach kolejowo – drogowych w km 91.204, 94.907, 104.252, 108.34, 111.719 i 117,745. Przejazdy kolejowo-drogowe będą kat. B. Na stacji towarowej Podnieśno należy zabudować TVU SKP z podglądem u dyżurnego ruchu. Należy wybudować przyłącza do kontenerów </w:t>
      </w:r>
      <w:proofErr w:type="spellStart"/>
      <w:r w:rsidRPr="00F13214">
        <w:rPr>
          <w:color w:val="000000" w:themeColor="text1"/>
          <w:sz w:val="20"/>
          <w:szCs w:val="20"/>
        </w:rPr>
        <w:t>ssp</w:t>
      </w:r>
      <w:proofErr w:type="spellEnd"/>
      <w:r w:rsidRPr="00F13214">
        <w:rPr>
          <w:color w:val="000000" w:themeColor="text1"/>
          <w:sz w:val="20"/>
          <w:szCs w:val="20"/>
        </w:rPr>
        <w:t xml:space="preserve"> i innych niezbędnych obiektów wykorzystując kable szlakowe wybudowane w </w:t>
      </w:r>
      <w:r w:rsidR="00F13214" w:rsidRPr="00F13214">
        <w:rPr>
          <w:color w:val="000000" w:themeColor="text1"/>
          <w:sz w:val="20"/>
          <w:szCs w:val="20"/>
        </w:rPr>
        <w:t>innym</w:t>
      </w:r>
      <w:r w:rsidRPr="00F13214">
        <w:rPr>
          <w:color w:val="000000" w:themeColor="text1"/>
          <w:sz w:val="20"/>
          <w:szCs w:val="20"/>
        </w:rPr>
        <w:t xml:space="preserve"> kontrakcie.</w:t>
      </w:r>
    </w:p>
    <w:p w14:paraId="45D66870" w14:textId="77777777" w:rsidR="00C073A1" w:rsidRPr="00C073A1" w:rsidRDefault="00C073A1" w:rsidP="003D4E76">
      <w:pPr>
        <w:pStyle w:val="TFLB-Poziom11"/>
      </w:pPr>
      <w:bookmarkStart w:id="52" w:name="_Toc181264939"/>
      <w:bookmarkStart w:id="53" w:name="_Toc193287790"/>
      <w:bookmarkEnd w:id="51"/>
      <w:r w:rsidRPr="00C073A1">
        <w:t>Sposób odprowadzania lub oczyszczania ścieków</w:t>
      </w:r>
      <w:bookmarkEnd w:id="52"/>
      <w:bookmarkEnd w:id="53"/>
    </w:p>
    <w:p w14:paraId="4D715C84" w14:textId="650AE31E" w:rsidR="00C073A1" w:rsidRPr="00C073A1" w:rsidRDefault="00C073A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>Wody opadowe z torowiska</w:t>
      </w:r>
      <w:r w:rsidR="00D06F09" w:rsidRPr="00DF18E8">
        <w:rPr>
          <w:sz w:val="20"/>
          <w:szCs w:val="20"/>
        </w:rPr>
        <w:t>, peronów oraz dróg</w:t>
      </w:r>
      <w:r w:rsidRPr="00C073A1">
        <w:rPr>
          <w:sz w:val="20"/>
          <w:szCs w:val="20"/>
        </w:rPr>
        <w:t xml:space="preserve"> będą odprowadzane do istniejącego</w:t>
      </w:r>
      <w:r w:rsidR="00F13214" w:rsidRPr="00DF18E8">
        <w:rPr>
          <w:sz w:val="20"/>
          <w:szCs w:val="20"/>
        </w:rPr>
        <w:t xml:space="preserve"> i projektowanego</w:t>
      </w:r>
      <w:r w:rsidRPr="00C073A1">
        <w:rPr>
          <w:sz w:val="20"/>
          <w:szCs w:val="20"/>
        </w:rPr>
        <w:t xml:space="preserve"> układu odwodnienia</w:t>
      </w:r>
      <w:r w:rsidR="00D06F09" w:rsidRPr="00DF18E8">
        <w:rPr>
          <w:sz w:val="20"/>
          <w:szCs w:val="20"/>
        </w:rPr>
        <w:t xml:space="preserve"> w postaci rowów.</w:t>
      </w:r>
    </w:p>
    <w:p w14:paraId="10F706E7" w14:textId="77777777" w:rsidR="00C073A1" w:rsidRPr="00C073A1" w:rsidRDefault="00C073A1" w:rsidP="003D4E76">
      <w:pPr>
        <w:pStyle w:val="TFLB-Poziom11"/>
      </w:pPr>
      <w:bookmarkStart w:id="54" w:name="_Toc181264940"/>
      <w:bookmarkStart w:id="55" w:name="_Toc193287791"/>
      <w:r w:rsidRPr="00C073A1">
        <w:t>Układ komunikacyjny</w:t>
      </w:r>
      <w:bookmarkEnd w:id="54"/>
      <w:bookmarkEnd w:id="55"/>
    </w:p>
    <w:p w14:paraId="6FD08250" w14:textId="77777777" w:rsidR="00C073A1" w:rsidRPr="00C073A1" w:rsidRDefault="00C073A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>Nie dotyczy.</w:t>
      </w:r>
    </w:p>
    <w:p w14:paraId="2D243252" w14:textId="77777777" w:rsidR="00C073A1" w:rsidRPr="00C073A1" w:rsidRDefault="00C073A1" w:rsidP="003D4E76">
      <w:pPr>
        <w:pStyle w:val="TFLB-Poziom11"/>
      </w:pPr>
      <w:bookmarkStart w:id="56" w:name="_Toc181264941"/>
      <w:bookmarkStart w:id="57" w:name="_Toc193287792"/>
      <w:r w:rsidRPr="00C073A1">
        <w:t>Sposób dostępu do drogi publicznej</w:t>
      </w:r>
      <w:bookmarkEnd w:id="56"/>
      <w:bookmarkEnd w:id="57"/>
    </w:p>
    <w:p w14:paraId="60AB45FC" w14:textId="77777777" w:rsidR="00C073A1" w:rsidRPr="00C073A1" w:rsidRDefault="00C073A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>Nie dotyczy.</w:t>
      </w:r>
    </w:p>
    <w:p w14:paraId="25A8B85A" w14:textId="77777777" w:rsidR="00C073A1" w:rsidRPr="00C073A1" w:rsidRDefault="00C073A1" w:rsidP="003D4E76">
      <w:pPr>
        <w:pStyle w:val="TFLB-Poziom11"/>
      </w:pPr>
      <w:bookmarkStart w:id="58" w:name="_Toc181264942"/>
      <w:bookmarkStart w:id="59" w:name="_Toc193287793"/>
      <w:r w:rsidRPr="00C073A1">
        <w:t>Ukształtowanie terenu i układ zieleni</w:t>
      </w:r>
      <w:bookmarkEnd w:id="58"/>
      <w:bookmarkEnd w:id="59"/>
    </w:p>
    <w:p w14:paraId="5D895B56" w14:textId="0B9A2892" w:rsidR="002E378B" w:rsidRPr="00C073A1" w:rsidRDefault="002E378B" w:rsidP="002E378B">
      <w:pPr>
        <w:jc w:val="both"/>
        <w:rPr>
          <w:sz w:val="20"/>
          <w:szCs w:val="20"/>
        </w:rPr>
      </w:pPr>
      <w:bookmarkStart w:id="60" w:name="_Hlk183433814"/>
      <w:r w:rsidRPr="00C073A1">
        <w:rPr>
          <w:sz w:val="20"/>
          <w:szCs w:val="20"/>
        </w:rPr>
        <w:t xml:space="preserve">Stosowny wniosek o ustalenie lokalizacji </w:t>
      </w:r>
      <w:r>
        <w:rPr>
          <w:sz w:val="20"/>
          <w:szCs w:val="20"/>
        </w:rPr>
        <w:t>linii kolejowej</w:t>
      </w:r>
      <w:r w:rsidRPr="00C073A1">
        <w:rPr>
          <w:sz w:val="20"/>
          <w:szCs w:val="20"/>
        </w:rPr>
        <w:t xml:space="preserve"> wraz z załącznikami stanowi podstawę do wystąpienia do Wojewody </w:t>
      </w:r>
      <w:r w:rsidR="00A77045">
        <w:rPr>
          <w:sz w:val="20"/>
          <w:szCs w:val="20"/>
        </w:rPr>
        <w:t>mazowieckiego w Warszawie</w:t>
      </w:r>
      <w:r w:rsidRPr="00C073A1">
        <w:rPr>
          <w:sz w:val="20"/>
          <w:szCs w:val="20"/>
        </w:rPr>
        <w:t>. Decyzja wydana przez UW w</w:t>
      </w:r>
      <w:r w:rsidR="003D1E6A">
        <w:rPr>
          <w:sz w:val="20"/>
          <w:szCs w:val="20"/>
        </w:rPr>
        <w:t xml:space="preserve"> </w:t>
      </w:r>
      <w:r w:rsidR="00A77045">
        <w:rPr>
          <w:sz w:val="20"/>
          <w:szCs w:val="20"/>
        </w:rPr>
        <w:t>Warszawie</w:t>
      </w:r>
      <w:r w:rsidRPr="00C073A1">
        <w:rPr>
          <w:sz w:val="20"/>
          <w:szCs w:val="20"/>
        </w:rPr>
        <w:t xml:space="preserve"> </w:t>
      </w:r>
      <w:bookmarkEnd w:id="60"/>
      <w:r w:rsidRPr="00C073A1">
        <w:rPr>
          <w:sz w:val="20"/>
          <w:szCs w:val="20"/>
        </w:rPr>
        <w:t xml:space="preserve">stanowić będzie podstawę oraz wytyczne do </w:t>
      </w:r>
      <w:r w:rsidR="003D1E6A">
        <w:rPr>
          <w:sz w:val="20"/>
          <w:szCs w:val="20"/>
        </w:rPr>
        <w:t xml:space="preserve">dokonania </w:t>
      </w:r>
      <w:r w:rsidR="00130B21">
        <w:rPr>
          <w:sz w:val="20"/>
          <w:szCs w:val="20"/>
        </w:rPr>
        <w:t>wycinek drzew i krzewów.</w:t>
      </w:r>
    </w:p>
    <w:p w14:paraId="54B52C6F" w14:textId="78CD87F1" w:rsidR="00C073A1" w:rsidRPr="00C073A1" w:rsidRDefault="00C073A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>Teren porośnięty roślinnością niską charakterystyczną dla terenów kolejowych i przemysłowych</w:t>
      </w:r>
      <w:r w:rsidR="00126CD8">
        <w:rPr>
          <w:sz w:val="20"/>
          <w:szCs w:val="20"/>
        </w:rPr>
        <w:t>.</w:t>
      </w:r>
    </w:p>
    <w:p w14:paraId="253FF2C4" w14:textId="77777777" w:rsidR="00C073A1" w:rsidRPr="00C073A1" w:rsidRDefault="00C073A1" w:rsidP="00FE4438">
      <w:pPr>
        <w:pStyle w:val="TFLB-Poziom11"/>
      </w:pPr>
      <w:bookmarkStart w:id="61" w:name="_Toc181264948"/>
      <w:bookmarkStart w:id="62" w:name="_Toc193287794"/>
      <w:r w:rsidRPr="00C073A1">
        <w:t>Informacje i dane</w:t>
      </w:r>
      <w:bookmarkEnd w:id="61"/>
      <w:bookmarkEnd w:id="62"/>
    </w:p>
    <w:p w14:paraId="2151036D" w14:textId="77777777" w:rsidR="00C073A1" w:rsidRPr="00C073A1" w:rsidRDefault="00C073A1" w:rsidP="00CB6C12">
      <w:pPr>
        <w:pStyle w:val="TFLBpoziom111"/>
      </w:pPr>
      <w:bookmarkStart w:id="63" w:name="_Toc181202355"/>
      <w:bookmarkStart w:id="64" w:name="_Toc181264949"/>
      <w:r w:rsidRPr="00C073A1">
        <w:lastRenderedPageBreak/>
        <w:t>Rodzaj ograniczeń i zakazów w zabudowie i zagospodarowaniu terenu wynikające z decyzji o ustaleniu lokalizacji inwestycji celu publicznego</w:t>
      </w:r>
      <w:bookmarkEnd w:id="63"/>
      <w:bookmarkEnd w:id="64"/>
    </w:p>
    <w:p w14:paraId="3BFD253E" w14:textId="1D384634" w:rsidR="00C073A1" w:rsidRPr="00C073A1" w:rsidRDefault="00130B2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 xml:space="preserve">Stosowny wniosek o ustalenie lokalizacji </w:t>
      </w:r>
      <w:r>
        <w:rPr>
          <w:sz w:val="20"/>
          <w:szCs w:val="20"/>
        </w:rPr>
        <w:t>linii kolejowej</w:t>
      </w:r>
      <w:r w:rsidRPr="00C073A1">
        <w:rPr>
          <w:sz w:val="20"/>
          <w:szCs w:val="20"/>
        </w:rPr>
        <w:t xml:space="preserve"> wraz z załącznikami stanowi podstawę do wystąpienia do Wojewody </w:t>
      </w:r>
      <w:r>
        <w:rPr>
          <w:sz w:val="20"/>
          <w:szCs w:val="20"/>
        </w:rPr>
        <w:t>mazowieckiego w Warszawie</w:t>
      </w:r>
      <w:r w:rsidRPr="00C073A1">
        <w:rPr>
          <w:sz w:val="20"/>
          <w:szCs w:val="20"/>
        </w:rPr>
        <w:t>. Decyzja wydana przez UW w</w:t>
      </w:r>
      <w:r>
        <w:rPr>
          <w:sz w:val="20"/>
          <w:szCs w:val="20"/>
        </w:rPr>
        <w:t xml:space="preserve"> Warszawie</w:t>
      </w:r>
      <w:r w:rsidRPr="00C073A1">
        <w:rPr>
          <w:sz w:val="20"/>
          <w:szCs w:val="20"/>
        </w:rPr>
        <w:t xml:space="preserve"> </w:t>
      </w:r>
      <w:r w:rsidR="00C073A1" w:rsidRPr="00C073A1">
        <w:rPr>
          <w:sz w:val="20"/>
          <w:szCs w:val="20"/>
        </w:rPr>
        <w:t>stanowić będzie podstawę oraz wytyczne do wdrożenia ograniczeń i zakazów w zabudowie i zagospodarowaniu terenu dla przedmiotowego zakresu inwestycji.</w:t>
      </w:r>
    </w:p>
    <w:p w14:paraId="798AA1A6" w14:textId="77777777" w:rsidR="00C073A1" w:rsidRPr="00C073A1" w:rsidRDefault="00C073A1" w:rsidP="00CB6C12">
      <w:pPr>
        <w:pStyle w:val="TFLBpoziom111"/>
      </w:pPr>
      <w:bookmarkStart w:id="65" w:name="_Toc181202356"/>
      <w:bookmarkStart w:id="66" w:name="_Toc181264950"/>
      <w:r w:rsidRPr="00C073A1">
        <w:t>Informacje czy teren, na którym projektuje się zamierzenie budowlane wpisany jest do rejestru zabytków lub do gminnej ewidencji zabytków lub czy lokalizowane jest na obszarze objętym ochroną konserwatorską</w:t>
      </w:r>
      <w:bookmarkEnd w:id="65"/>
      <w:bookmarkEnd w:id="66"/>
    </w:p>
    <w:p w14:paraId="56684D3F" w14:textId="0E418588" w:rsidR="00C073A1" w:rsidRPr="00C073A1" w:rsidRDefault="00483741" w:rsidP="00C073A1">
      <w:pPr>
        <w:jc w:val="both"/>
        <w:rPr>
          <w:sz w:val="20"/>
          <w:szCs w:val="20"/>
        </w:rPr>
      </w:pPr>
      <w:r>
        <w:rPr>
          <w:sz w:val="20"/>
          <w:szCs w:val="20"/>
        </w:rPr>
        <w:t>Teren</w:t>
      </w:r>
      <w:r w:rsidR="00C073A1" w:rsidRPr="00C073A1">
        <w:rPr>
          <w:sz w:val="20"/>
          <w:szCs w:val="20"/>
        </w:rPr>
        <w:t xml:space="preserve"> na którym projektuje się zamierzenie budowlane </w:t>
      </w:r>
      <w:r>
        <w:rPr>
          <w:sz w:val="20"/>
          <w:szCs w:val="20"/>
        </w:rPr>
        <w:t xml:space="preserve">nie </w:t>
      </w:r>
      <w:r w:rsidR="00C073A1" w:rsidRPr="00C073A1">
        <w:rPr>
          <w:sz w:val="20"/>
          <w:szCs w:val="20"/>
        </w:rPr>
        <w:t>jest wpisan</w:t>
      </w:r>
      <w:r>
        <w:rPr>
          <w:sz w:val="20"/>
          <w:szCs w:val="20"/>
        </w:rPr>
        <w:t>y</w:t>
      </w:r>
      <w:r w:rsidR="00C073A1" w:rsidRPr="00C073A1">
        <w:rPr>
          <w:sz w:val="20"/>
          <w:szCs w:val="20"/>
        </w:rPr>
        <w:t xml:space="preserve"> do rejestru zabytków</w:t>
      </w:r>
      <w:r>
        <w:rPr>
          <w:sz w:val="20"/>
          <w:szCs w:val="20"/>
        </w:rPr>
        <w:t>.</w:t>
      </w:r>
    </w:p>
    <w:p w14:paraId="0F22EF6A" w14:textId="77777777" w:rsidR="00C073A1" w:rsidRPr="00C073A1" w:rsidRDefault="00C073A1" w:rsidP="00CB6C12">
      <w:pPr>
        <w:pStyle w:val="TFLBpoziom111"/>
      </w:pPr>
      <w:bookmarkStart w:id="67" w:name="_Toc181202357"/>
      <w:bookmarkStart w:id="68" w:name="_Toc181264951"/>
      <w:r w:rsidRPr="00C073A1">
        <w:t>Określenie wpływu eksploatacji górniczej na teren zamierzenia budowlanego</w:t>
      </w:r>
      <w:bookmarkEnd w:id="67"/>
      <w:bookmarkEnd w:id="68"/>
    </w:p>
    <w:p w14:paraId="4A477712" w14:textId="77777777" w:rsidR="00C073A1" w:rsidRPr="00C073A1" w:rsidRDefault="00C073A1" w:rsidP="00C073A1">
      <w:pPr>
        <w:jc w:val="both"/>
        <w:rPr>
          <w:sz w:val="20"/>
          <w:szCs w:val="20"/>
        </w:rPr>
      </w:pPr>
      <w:r w:rsidRPr="00C073A1">
        <w:rPr>
          <w:sz w:val="20"/>
          <w:szCs w:val="20"/>
        </w:rPr>
        <w:t>Nie dotyczy.</w:t>
      </w:r>
    </w:p>
    <w:p w14:paraId="32AFC4E8" w14:textId="77777777" w:rsidR="00C073A1" w:rsidRPr="00C073A1" w:rsidRDefault="00C073A1" w:rsidP="00CB6C12">
      <w:pPr>
        <w:pStyle w:val="TFLBpoziom111"/>
      </w:pPr>
      <w:bookmarkStart w:id="69" w:name="_Toc181202358"/>
      <w:bookmarkStart w:id="70" w:name="_Toc181264952"/>
      <w:r w:rsidRPr="00C073A1">
        <w:t>Informacje o charakterze, cechach istniejących i przewidywanych zagrożeń dla środowiska oraz higieny i zdrowia użytkowników</w:t>
      </w:r>
      <w:bookmarkEnd w:id="69"/>
      <w:bookmarkEnd w:id="70"/>
    </w:p>
    <w:p w14:paraId="695CA921" w14:textId="77777777" w:rsidR="00B3753F" w:rsidRPr="00CE02C9" w:rsidRDefault="00B3753F" w:rsidP="00B3753F">
      <w:pPr>
        <w:pStyle w:val="TF-POZIOM1111"/>
        <w:numPr>
          <w:ilvl w:val="0"/>
          <w:numId w:val="0"/>
        </w:numPr>
        <w:rPr>
          <w:szCs w:val="20"/>
        </w:rPr>
      </w:pPr>
      <w:bookmarkStart w:id="71" w:name="_Toc155772633"/>
      <w:bookmarkStart w:id="72" w:name="_Toc171428563"/>
      <w:r w:rsidRPr="00CE02C9">
        <w:rPr>
          <w:szCs w:val="20"/>
        </w:rPr>
        <w:t xml:space="preserve">Na etapie </w:t>
      </w:r>
      <w:bookmarkEnd w:id="71"/>
      <w:bookmarkEnd w:id="72"/>
      <w:r w:rsidRPr="00CE02C9">
        <w:rPr>
          <w:szCs w:val="20"/>
        </w:rPr>
        <w:t>realizacji:</w:t>
      </w:r>
    </w:p>
    <w:p w14:paraId="22D141C3" w14:textId="77777777" w:rsidR="00B3753F" w:rsidRPr="002E450E" w:rsidRDefault="00B3753F" w:rsidP="00B3753F">
      <w:pPr>
        <w:pStyle w:val="TFLB-Poziom1111"/>
        <w:rPr>
          <w:b w:val="0"/>
          <w:bCs w:val="0"/>
        </w:rPr>
      </w:pPr>
      <w:bookmarkStart w:id="73" w:name="_Toc155772635"/>
      <w:bookmarkStart w:id="74" w:name="_Toc171428565"/>
      <w:r w:rsidRPr="002E450E">
        <w:rPr>
          <w:b w:val="0"/>
          <w:bCs w:val="0"/>
        </w:rPr>
        <w:t>W zakresie oddziaływania akustyczn</w:t>
      </w:r>
      <w:bookmarkEnd w:id="73"/>
      <w:bookmarkEnd w:id="74"/>
      <w:r w:rsidRPr="002E450E">
        <w:rPr>
          <w:b w:val="0"/>
          <w:bCs w:val="0"/>
        </w:rPr>
        <w:t>ego</w:t>
      </w:r>
    </w:p>
    <w:p w14:paraId="50D4A976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Uciążliwa akustycznie praca sprzętu budowlanego. – Emisja hałasu będzie charakteryzować się dużym natężeniem. Prace te charakteryzować się będą bezpośrednim i krótkotrwałym oddziaływaniem w stosunku do terenu, na którym będą one realizowane.</w:t>
      </w:r>
    </w:p>
    <w:p w14:paraId="0975E29F" w14:textId="77777777" w:rsidR="00B3753F" w:rsidRPr="002E450E" w:rsidRDefault="00B3753F" w:rsidP="002E450E">
      <w:pPr>
        <w:pStyle w:val="TFLB-Poziom1111"/>
        <w:rPr>
          <w:b w:val="0"/>
          <w:bCs w:val="0"/>
        </w:rPr>
      </w:pPr>
      <w:bookmarkStart w:id="75" w:name="_Toc155772636"/>
      <w:bookmarkStart w:id="76" w:name="_Toc171428566"/>
      <w:r w:rsidRPr="002E450E">
        <w:rPr>
          <w:b w:val="0"/>
          <w:bCs w:val="0"/>
        </w:rPr>
        <w:t>W zakresie ochrony powietrza</w:t>
      </w:r>
      <w:bookmarkEnd w:id="75"/>
      <w:bookmarkEnd w:id="76"/>
    </w:p>
    <w:p w14:paraId="0A839D92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77" w:name="_Hlk84407966"/>
      <w:r w:rsidRPr="00126CD8">
        <w:rPr>
          <w:rFonts w:asciiTheme="minorHAnsi" w:hAnsiTheme="minorHAnsi" w:cs="Arial"/>
          <w:sz w:val="20"/>
        </w:rPr>
        <w:t>Emisja substancji gazowych i pyłowych do powietrza związana z pracą sprzętu budowlanego - Emisja zanieczyszczeń będzie okresowa, krótkotrwała i zakończy się wraz z chwilą zakończenia realizacji inwestycji.</w:t>
      </w:r>
    </w:p>
    <w:p w14:paraId="7640992A" w14:textId="77777777" w:rsidR="00B3753F" w:rsidRPr="002E450E" w:rsidRDefault="00B3753F" w:rsidP="002E450E">
      <w:pPr>
        <w:pStyle w:val="TFLB-Poziom1111"/>
        <w:rPr>
          <w:b w:val="0"/>
          <w:bCs w:val="0"/>
        </w:rPr>
      </w:pPr>
      <w:bookmarkStart w:id="78" w:name="_Toc155772637"/>
      <w:bookmarkStart w:id="79" w:name="_Toc171428567"/>
      <w:bookmarkEnd w:id="77"/>
      <w:r w:rsidRPr="002E450E">
        <w:rPr>
          <w:b w:val="0"/>
          <w:bCs w:val="0"/>
        </w:rPr>
        <w:t>W zakresie ochrony klimatu</w:t>
      </w:r>
      <w:bookmarkEnd w:id="78"/>
      <w:bookmarkEnd w:id="79"/>
    </w:p>
    <w:p w14:paraId="2740EA21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80" w:name="_Hlk84407978"/>
      <w:r w:rsidRPr="00126CD8">
        <w:rPr>
          <w:rFonts w:asciiTheme="minorHAnsi" w:hAnsiTheme="minorHAnsi" w:cs="Arial"/>
          <w:sz w:val="20"/>
        </w:rPr>
        <w:t>Nie przewiduje się oddziaływania na klimat i jego zmiany</w:t>
      </w:r>
      <w:bookmarkEnd w:id="80"/>
      <w:r w:rsidRPr="00126CD8">
        <w:rPr>
          <w:rFonts w:asciiTheme="minorHAnsi" w:hAnsiTheme="minorHAnsi" w:cs="Arial"/>
          <w:sz w:val="20"/>
        </w:rPr>
        <w:t>.</w:t>
      </w:r>
    </w:p>
    <w:p w14:paraId="0062AFDC" w14:textId="77777777" w:rsidR="00B3753F" w:rsidRPr="002E450E" w:rsidRDefault="00B3753F" w:rsidP="002E450E">
      <w:pPr>
        <w:pStyle w:val="TFLB-Poziom1111"/>
        <w:rPr>
          <w:b w:val="0"/>
          <w:bCs w:val="0"/>
        </w:rPr>
      </w:pPr>
      <w:bookmarkStart w:id="81" w:name="_Toc155772638"/>
      <w:bookmarkStart w:id="82" w:name="_Toc171428568"/>
      <w:r w:rsidRPr="002E450E">
        <w:rPr>
          <w:b w:val="0"/>
          <w:bCs w:val="0"/>
        </w:rPr>
        <w:t>W zakresie ochrony środowiska gruntowo-wodnego</w:t>
      </w:r>
      <w:bookmarkEnd w:id="81"/>
      <w:bookmarkEnd w:id="82"/>
    </w:p>
    <w:p w14:paraId="6501436A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83" w:name="_Hlk84407992"/>
      <w:r w:rsidRPr="00126CD8">
        <w:rPr>
          <w:rFonts w:asciiTheme="minorHAnsi" w:hAnsiTheme="minorHAnsi" w:cs="Arial"/>
          <w:sz w:val="20"/>
        </w:rPr>
        <w:t>Możliwe wycieki w trakcie tankowanie maszyn i urządzeń budowlanych – Zagrożenie zostanie zminimalizowane poprzez zastosowanie odpowiednich środków i zakończy się wraz z zakończeniem realizacji inwestycji.</w:t>
      </w:r>
    </w:p>
    <w:p w14:paraId="7C84380F" w14:textId="77777777" w:rsidR="00B3753F" w:rsidRPr="002E450E" w:rsidRDefault="00B3753F" w:rsidP="002E450E">
      <w:pPr>
        <w:pStyle w:val="TFLB-Poziom1111"/>
        <w:rPr>
          <w:b w:val="0"/>
          <w:bCs w:val="0"/>
        </w:rPr>
      </w:pPr>
      <w:bookmarkStart w:id="84" w:name="_Toc155772639"/>
      <w:bookmarkStart w:id="85" w:name="_Toc171428569"/>
      <w:bookmarkEnd w:id="83"/>
      <w:r w:rsidRPr="002E450E">
        <w:rPr>
          <w:b w:val="0"/>
          <w:bCs w:val="0"/>
        </w:rPr>
        <w:t>W zakresie oddziaływania na przyrod</w:t>
      </w:r>
      <w:bookmarkEnd w:id="84"/>
      <w:bookmarkEnd w:id="85"/>
      <w:r w:rsidRPr="002E450E">
        <w:rPr>
          <w:b w:val="0"/>
          <w:bCs w:val="0"/>
        </w:rPr>
        <w:t>ę</w:t>
      </w:r>
    </w:p>
    <w:p w14:paraId="77679E04" w14:textId="159FC1FA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86" w:name="_Hlk84408041"/>
      <w:r w:rsidRPr="00126CD8">
        <w:rPr>
          <w:rFonts w:asciiTheme="minorHAnsi" w:hAnsiTheme="minorHAnsi" w:cs="Arial"/>
          <w:sz w:val="20"/>
        </w:rPr>
        <w:t>Projektowany obiekt nie naruszy zasobów przyrody, nie wpłynie ujemnie na istniejącą zieleń, powierzchnie ziemi oraz glebę.</w:t>
      </w:r>
      <w:r w:rsidR="00A14906">
        <w:rPr>
          <w:rFonts w:asciiTheme="minorHAnsi" w:hAnsiTheme="minorHAnsi" w:cs="Arial"/>
          <w:sz w:val="20"/>
        </w:rPr>
        <w:t xml:space="preserve"> Inwestycja zlokalizowana jest na terenie kolejowym</w:t>
      </w:r>
      <w:r w:rsidR="00400501">
        <w:rPr>
          <w:rFonts w:asciiTheme="minorHAnsi" w:hAnsiTheme="minorHAnsi" w:cs="Arial"/>
          <w:sz w:val="20"/>
        </w:rPr>
        <w:t>.</w:t>
      </w:r>
    </w:p>
    <w:p w14:paraId="5D260858" w14:textId="77777777" w:rsidR="00B3753F" w:rsidRPr="002E450E" w:rsidRDefault="00B3753F" w:rsidP="002E450E">
      <w:pPr>
        <w:pStyle w:val="TFLB-Poziom1111"/>
        <w:rPr>
          <w:b w:val="0"/>
          <w:bCs w:val="0"/>
        </w:rPr>
      </w:pPr>
      <w:bookmarkStart w:id="87" w:name="_Toc155772642"/>
      <w:bookmarkStart w:id="88" w:name="_Toc171428572"/>
      <w:bookmarkEnd w:id="86"/>
      <w:r w:rsidRPr="002E450E">
        <w:rPr>
          <w:b w:val="0"/>
          <w:bCs w:val="0"/>
        </w:rPr>
        <w:t>W zakresie gospodarki odpadami</w:t>
      </w:r>
      <w:bookmarkEnd w:id="87"/>
      <w:bookmarkEnd w:id="88"/>
      <w:r w:rsidRPr="002E450E">
        <w:rPr>
          <w:b w:val="0"/>
          <w:bCs w:val="0"/>
        </w:rPr>
        <w:t xml:space="preserve"> </w:t>
      </w:r>
    </w:p>
    <w:p w14:paraId="171B12C7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89" w:name="_Hlk84408075"/>
      <w:r w:rsidRPr="00126CD8">
        <w:rPr>
          <w:rFonts w:asciiTheme="minorHAnsi" w:hAnsiTheme="minorHAnsi" w:cs="Arial"/>
          <w:sz w:val="20"/>
        </w:rPr>
        <w:t>Wszystkie odpady, jakie powstaną na etapie budowy, będą magazynowane oraz zagospodarowywane zgodnie z obowiązującymi przepisami w tym zakresie.</w:t>
      </w:r>
    </w:p>
    <w:p w14:paraId="04AC2AF9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Wykonawca robót budowlanych będzie postępować również zgodnie z instrukcjami PKP PLK S.A..</w:t>
      </w:r>
    </w:p>
    <w:p w14:paraId="5BF93B4B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Wytworzone na poszczególnych etapach realizacji odpady będą magazynowane selektywnie w wydzielonych miejscach bądź w szczelnych i oznakowanych pojemnikach, kontenerach lub na utwardzonym podłożu (w zależności od rodzaju odpadu), zapewniając ich regularny odbiór przez uprawnione podmioty celem dalszego gospodarowania odpadem.</w:t>
      </w:r>
    </w:p>
    <w:p w14:paraId="036485DD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lastRenderedPageBreak/>
        <w:t>Gleba i ziemia z wykopów zanieczyszczona w stopniu przekraczającym standardy jakości gleby lub ziemi będzie przekazana do unieszkodliwienia, zgodnie z przepisami ustawy o odpadach.</w:t>
      </w:r>
    </w:p>
    <w:p w14:paraId="42702C0D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Odpady komunalne będą magazynowane w sposób selektywny zgodnie z przyjętym prawem lokalnym</w:t>
      </w:r>
      <w:bookmarkEnd w:id="89"/>
      <w:r w:rsidRPr="00126CD8">
        <w:rPr>
          <w:rFonts w:asciiTheme="minorHAnsi" w:hAnsiTheme="minorHAnsi" w:cs="Arial"/>
          <w:sz w:val="20"/>
        </w:rPr>
        <w:t>.</w:t>
      </w:r>
    </w:p>
    <w:p w14:paraId="6456D479" w14:textId="77777777" w:rsidR="00B3753F" w:rsidRPr="00E5247A" w:rsidRDefault="00B3753F" w:rsidP="00B3753F">
      <w:pPr>
        <w:pStyle w:val="Normalny1"/>
        <w:ind w:firstLine="0"/>
        <w:rPr>
          <w:rFonts w:ascii="Arial" w:hAnsi="Arial" w:cs="Arial"/>
          <w:b/>
          <w:bCs/>
          <w:sz w:val="20"/>
        </w:rPr>
      </w:pPr>
      <w:bookmarkStart w:id="90" w:name="_Toc8290711"/>
      <w:bookmarkStart w:id="91" w:name="_Toc8297953"/>
      <w:bookmarkStart w:id="92" w:name="_Toc155772643"/>
      <w:bookmarkStart w:id="93" w:name="_Toc171428573"/>
      <w:bookmarkEnd w:id="90"/>
      <w:bookmarkEnd w:id="91"/>
      <w:r w:rsidRPr="00E5247A">
        <w:rPr>
          <w:rFonts w:ascii="Arial" w:hAnsi="Arial" w:cs="Arial"/>
          <w:b/>
          <w:bCs/>
          <w:sz w:val="20"/>
        </w:rPr>
        <w:t>Na etapie eksploatacji</w:t>
      </w:r>
      <w:bookmarkEnd w:id="92"/>
      <w:bookmarkEnd w:id="93"/>
    </w:p>
    <w:p w14:paraId="7222196B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94" w:name="_Toc155772644"/>
      <w:bookmarkStart w:id="95" w:name="_Toc171428574"/>
      <w:r w:rsidRPr="00A80006">
        <w:rPr>
          <w:b w:val="0"/>
          <w:bCs w:val="0"/>
        </w:rPr>
        <w:t>W zakresie oddziaływania akustyczne</w:t>
      </w:r>
      <w:bookmarkEnd w:id="94"/>
      <w:bookmarkEnd w:id="95"/>
      <w:r w:rsidRPr="00A80006">
        <w:rPr>
          <w:b w:val="0"/>
          <w:bCs w:val="0"/>
        </w:rPr>
        <w:t>go</w:t>
      </w:r>
    </w:p>
    <w:p w14:paraId="21361A8E" w14:textId="2F390474" w:rsidR="00B3753F" w:rsidRPr="00126CD8" w:rsidRDefault="00B3753F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 xml:space="preserve">Przedmiotowe przedsięwzięcie </w:t>
      </w:r>
      <w:r w:rsidR="003852AB">
        <w:rPr>
          <w:rFonts w:asciiTheme="minorHAnsi" w:hAnsiTheme="minorHAnsi" w:cs="Arial"/>
          <w:sz w:val="20"/>
        </w:rPr>
        <w:t>może</w:t>
      </w:r>
      <w:r w:rsidRPr="00126CD8">
        <w:rPr>
          <w:rFonts w:asciiTheme="minorHAnsi" w:hAnsiTheme="minorHAnsi" w:cs="Arial"/>
          <w:sz w:val="20"/>
        </w:rPr>
        <w:t xml:space="preserve"> powodować przekroczenia wartości dopuszczalnych poziomów hałasu w środowisku</w:t>
      </w:r>
      <w:r w:rsidR="003852AB">
        <w:rPr>
          <w:rFonts w:asciiTheme="minorHAnsi" w:hAnsiTheme="minorHAnsi" w:cs="Arial"/>
          <w:sz w:val="20"/>
        </w:rPr>
        <w:t xml:space="preserve"> </w:t>
      </w:r>
      <w:r w:rsidR="00C72A19">
        <w:rPr>
          <w:rFonts w:asciiTheme="minorHAnsi" w:hAnsiTheme="minorHAnsi" w:cs="Arial"/>
          <w:sz w:val="20"/>
        </w:rPr>
        <w:t xml:space="preserve">jednak zgodnie z </w:t>
      </w:r>
      <w:r w:rsidR="002B63FF">
        <w:rPr>
          <w:rFonts w:asciiTheme="minorHAnsi" w:hAnsiTheme="minorHAnsi" w:cs="Arial"/>
          <w:sz w:val="20"/>
        </w:rPr>
        <w:t xml:space="preserve">zapisami we wniosku o </w:t>
      </w:r>
      <w:r w:rsidR="0006533B">
        <w:rPr>
          <w:rFonts w:asciiTheme="minorHAnsi" w:hAnsiTheme="minorHAnsi" w:cs="Arial"/>
          <w:sz w:val="20"/>
        </w:rPr>
        <w:t xml:space="preserve">wydanie </w:t>
      </w:r>
      <w:r w:rsidR="002B63FF">
        <w:rPr>
          <w:rFonts w:asciiTheme="minorHAnsi" w:hAnsiTheme="minorHAnsi" w:cs="Arial"/>
          <w:sz w:val="20"/>
        </w:rPr>
        <w:t xml:space="preserve">decyzji o środowiskowych uwarunkowaniach </w:t>
      </w:r>
      <w:r w:rsidR="00EB66E8">
        <w:rPr>
          <w:rFonts w:asciiTheme="minorHAnsi" w:hAnsiTheme="minorHAnsi" w:cs="Arial"/>
          <w:sz w:val="20"/>
        </w:rPr>
        <w:t>zagrożenia</w:t>
      </w:r>
      <w:r w:rsidR="00DF223F">
        <w:rPr>
          <w:rFonts w:asciiTheme="minorHAnsi" w:hAnsiTheme="minorHAnsi" w:cs="Arial"/>
          <w:sz w:val="20"/>
        </w:rPr>
        <w:t xml:space="preserve"> zostały zidentyfikowane </w:t>
      </w:r>
      <w:r w:rsidR="00EB66E8">
        <w:rPr>
          <w:rFonts w:asciiTheme="minorHAnsi" w:hAnsiTheme="minorHAnsi" w:cs="Arial"/>
          <w:sz w:val="20"/>
        </w:rPr>
        <w:t>i zaproponowane działania minimalizujące w postaci ekranów akustycznych. Po uzyskaniu przedmiotowej decyzji zapisy w dokumentacji zostaną doprecyzowane.</w:t>
      </w:r>
    </w:p>
    <w:p w14:paraId="33A576A7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96" w:name="_Toc155772645"/>
      <w:bookmarkStart w:id="97" w:name="_Toc171428575"/>
      <w:r w:rsidRPr="00A80006">
        <w:rPr>
          <w:b w:val="0"/>
          <w:bCs w:val="0"/>
        </w:rPr>
        <w:t>W zakresie ochrony powietrza</w:t>
      </w:r>
      <w:bookmarkEnd w:id="96"/>
      <w:bookmarkEnd w:id="97"/>
    </w:p>
    <w:p w14:paraId="6DC5BFEE" w14:textId="77777777" w:rsidR="00B3753F" w:rsidRPr="00126CD8" w:rsidRDefault="00B3753F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98" w:name="_Hlk84408146"/>
      <w:r w:rsidRPr="00126CD8">
        <w:rPr>
          <w:rFonts w:asciiTheme="minorHAnsi" w:hAnsiTheme="minorHAnsi" w:cs="Arial"/>
          <w:sz w:val="20"/>
        </w:rPr>
        <w:t>Na etapie eksploatacji nie stwierdzono negatywnego oddziaływania na powietrze atmosferyczne.</w:t>
      </w:r>
    </w:p>
    <w:p w14:paraId="5660F071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99" w:name="_Toc155772646"/>
      <w:bookmarkStart w:id="100" w:name="_Toc171428576"/>
      <w:bookmarkEnd w:id="98"/>
      <w:r w:rsidRPr="00A80006">
        <w:rPr>
          <w:b w:val="0"/>
          <w:bCs w:val="0"/>
        </w:rPr>
        <w:t>W zakresie ochrony klimatu</w:t>
      </w:r>
      <w:bookmarkEnd w:id="99"/>
      <w:bookmarkEnd w:id="100"/>
    </w:p>
    <w:p w14:paraId="5FF4F6F1" w14:textId="77777777" w:rsidR="00B3753F" w:rsidRPr="00126CD8" w:rsidRDefault="00B3753F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Nie przewiduje się oddziaływania na klimat i jego zmiany na etapie eksploatacji planowanego przedsięwzięcia.</w:t>
      </w:r>
    </w:p>
    <w:p w14:paraId="53B257DD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101" w:name="_Toc155772647"/>
      <w:bookmarkStart w:id="102" w:name="_Toc171428577"/>
      <w:r w:rsidRPr="00A80006">
        <w:rPr>
          <w:b w:val="0"/>
          <w:bCs w:val="0"/>
        </w:rPr>
        <w:t>W zakresie ochrony środowiska gruntowo-wodnego</w:t>
      </w:r>
      <w:bookmarkEnd w:id="101"/>
      <w:bookmarkEnd w:id="102"/>
    </w:p>
    <w:p w14:paraId="7BE18ABB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103" w:name="_Hlk84408165"/>
      <w:r w:rsidRPr="00126CD8">
        <w:rPr>
          <w:rFonts w:asciiTheme="minorHAnsi" w:hAnsiTheme="minorHAnsi" w:cs="Arial"/>
          <w:sz w:val="20"/>
        </w:rPr>
        <w:t xml:space="preserve">Na etapie eksploatacji nie stwierdzono negatywnego oddziaływania w zakresie ochrony wód. </w:t>
      </w:r>
    </w:p>
    <w:p w14:paraId="169412C9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104" w:name="_Toc155772648"/>
      <w:bookmarkStart w:id="105" w:name="_Toc171428578"/>
      <w:bookmarkEnd w:id="103"/>
      <w:r w:rsidRPr="00A80006">
        <w:rPr>
          <w:b w:val="0"/>
          <w:bCs w:val="0"/>
        </w:rPr>
        <w:t>W zakresie odziaływania na przyrod</w:t>
      </w:r>
      <w:bookmarkEnd w:id="104"/>
      <w:bookmarkEnd w:id="105"/>
      <w:r w:rsidRPr="00A80006">
        <w:rPr>
          <w:b w:val="0"/>
          <w:bCs w:val="0"/>
        </w:rPr>
        <w:t>ę</w:t>
      </w:r>
    </w:p>
    <w:p w14:paraId="49A15D65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bookmarkStart w:id="106" w:name="_Toc155772649"/>
      <w:bookmarkStart w:id="107" w:name="_Toc171428579"/>
      <w:r w:rsidRPr="00126CD8">
        <w:rPr>
          <w:rFonts w:asciiTheme="minorHAnsi" w:hAnsiTheme="minorHAnsi" w:cs="Arial"/>
          <w:sz w:val="20"/>
        </w:rPr>
        <w:t>Projektowany obiekt nie naruszy zasobów przyrody, nie wpłynie ujemnie na istniejącą zieleń, powierzchnie ziemi oraz glebę.</w:t>
      </w:r>
    </w:p>
    <w:p w14:paraId="4E88C442" w14:textId="77777777" w:rsidR="00B3753F" w:rsidRPr="00A80006" w:rsidRDefault="00B3753F" w:rsidP="00A80006">
      <w:pPr>
        <w:pStyle w:val="TFLB-Poziom1111"/>
        <w:rPr>
          <w:b w:val="0"/>
          <w:bCs w:val="0"/>
        </w:rPr>
      </w:pPr>
      <w:bookmarkStart w:id="108" w:name="_Toc155772650"/>
      <w:bookmarkStart w:id="109" w:name="_Toc171428580"/>
      <w:bookmarkEnd w:id="106"/>
      <w:bookmarkEnd w:id="107"/>
      <w:r w:rsidRPr="00A80006">
        <w:rPr>
          <w:b w:val="0"/>
          <w:bCs w:val="0"/>
        </w:rPr>
        <w:t>W zakresie gospodarki odpadami</w:t>
      </w:r>
      <w:bookmarkEnd w:id="108"/>
      <w:bookmarkEnd w:id="109"/>
      <w:r w:rsidRPr="00A80006">
        <w:rPr>
          <w:b w:val="0"/>
          <w:bCs w:val="0"/>
        </w:rPr>
        <w:t xml:space="preserve"> </w:t>
      </w:r>
    </w:p>
    <w:p w14:paraId="6FDDE646" w14:textId="77777777" w:rsidR="00B3753F" w:rsidRPr="00126CD8" w:rsidRDefault="00B3753F" w:rsidP="00B3753F">
      <w:pPr>
        <w:pStyle w:val="Normalny1"/>
        <w:ind w:firstLine="0"/>
        <w:rPr>
          <w:rFonts w:asciiTheme="minorHAnsi" w:hAnsiTheme="minorHAnsi" w:cs="Arial"/>
          <w:sz w:val="20"/>
        </w:rPr>
      </w:pPr>
      <w:r w:rsidRPr="00126CD8">
        <w:rPr>
          <w:rFonts w:asciiTheme="minorHAnsi" w:hAnsiTheme="minorHAnsi" w:cs="Arial"/>
          <w:sz w:val="20"/>
        </w:rPr>
        <w:t>Na etapie eksploatacji sposób gospodarowanie z odpadami będzie wynikało z</w:t>
      </w:r>
      <w:r w:rsidRPr="00126CD8" w:rsidDel="002722A5">
        <w:rPr>
          <w:rFonts w:asciiTheme="minorHAnsi" w:hAnsiTheme="minorHAnsi" w:cs="Arial"/>
          <w:sz w:val="20"/>
        </w:rPr>
        <w:t xml:space="preserve"> </w:t>
      </w:r>
      <w:r w:rsidRPr="00126CD8">
        <w:rPr>
          <w:rFonts w:asciiTheme="minorHAnsi" w:hAnsiTheme="minorHAnsi" w:cs="Arial"/>
          <w:sz w:val="20"/>
        </w:rPr>
        <w:t>przepisów ustawy o odpadach oraz przepisów o ochronie środowiska.</w:t>
      </w:r>
    </w:p>
    <w:p w14:paraId="0387D61C" w14:textId="77777777" w:rsidR="00170244" w:rsidRPr="00170244" w:rsidRDefault="00170244" w:rsidP="00EC7A9C">
      <w:pPr>
        <w:pStyle w:val="TFLBpoziom111"/>
      </w:pPr>
      <w:bookmarkStart w:id="110" w:name="_Toc180481231"/>
      <w:bookmarkStart w:id="111" w:name="_Toc181195190"/>
      <w:bookmarkStart w:id="112" w:name="_Toc181202359"/>
      <w:bookmarkStart w:id="113" w:name="_Toc181264953"/>
      <w:r w:rsidRPr="00170244">
        <w:t xml:space="preserve">Dane </w:t>
      </w:r>
      <w:bookmarkEnd w:id="110"/>
      <w:r w:rsidRPr="00170244">
        <w:t>dotyczące warunków ochrony przeciwpożarowej (w szczególności drogi pożarowe oraz przeciwpożarowe zapotrzebowanie na wodę wraz z ich parametrami technicznymi</w:t>
      </w:r>
      <w:bookmarkEnd w:id="111"/>
      <w:bookmarkEnd w:id="112"/>
      <w:bookmarkEnd w:id="113"/>
    </w:p>
    <w:p w14:paraId="0D2D9A83" w14:textId="77777777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Nie dotyczy.</w:t>
      </w:r>
    </w:p>
    <w:p w14:paraId="298D38C2" w14:textId="77777777" w:rsidR="00170244" w:rsidRPr="00170244" w:rsidRDefault="00170244" w:rsidP="00EC7A9C">
      <w:pPr>
        <w:pStyle w:val="TFLBpoziom111"/>
      </w:pPr>
      <w:bookmarkStart w:id="114" w:name="_Toc180481232"/>
      <w:bookmarkStart w:id="115" w:name="_Toc181195191"/>
      <w:bookmarkStart w:id="116" w:name="_Toc181202360"/>
      <w:bookmarkStart w:id="117" w:name="_Toc181264954"/>
      <w:r w:rsidRPr="00170244">
        <w:t>Inne dane wynikające ze specyfiki, charakteru i stopnia skomplikowania obiektu budowlanego</w:t>
      </w:r>
      <w:bookmarkEnd w:id="114"/>
      <w:bookmarkEnd w:id="115"/>
      <w:bookmarkEnd w:id="116"/>
      <w:bookmarkEnd w:id="117"/>
    </w:p>
    <w:p w14:paraId="29C7218D" w14:textId="77777777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Nie dotyczy.</w:t>
      </w:r>
    </w:p>
    <w:p w14:paraId="575EE51B" w14:textId="77777777" w:rsidR="00170244" w:rsidRPr="00170244" w:rsidRDefault="00170244" w:rsidP="00EC7A9C">
      <w:pPr>
        <w:pStyle w:val="TFLBpoziom111"/>
      </w:pPr>
      <w:bookmarkStart w:id="118" w:name="_Toc180481233"/>
      <w:bookmarkStart w:id="119" w:name="_Toc181195192"/>
      <w:bookmarkStart w:id="120" w:name="_Toc181202361"/>
      <w:bookmarkStart w:id="121" w:name="_Toc181264955"/>
      <w:r w:rsidRPr="00170244">
        <w:t>Zapewnienie niezbędnych warunków do korzystania z obiektu przez osoby ze szczególnymi potrzebami</w:t>
      </w:r>
      <w:bookmarkEnd w:id="118"/>
      <w:bookmarkEnd w:id="119"/>
      <w:bookmarkEnd w:id="120"/>
      <w:bookmarkEnd w:id="121"/>
    </w:p>
    <w:p w14:paraId="6E881034" w14:textId="77777777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Nie dotyczy.</w:t>
      </w:r>
    </w:p>
    <w:p w14:paraId="74E27B18" w14:textId="77777777" w:rsidR="00170244" w:rsidRPr="00170244" w:rsidRDefault="00170244" w:rsidP="00EC7A9C">
      <w:pPr>
        <w:pStyle w:val="TFLBpoziom111"/>
      </w:pPr>
      <w:bookmarkStart w:id="122" w:name="_Toc180481234"/>
      <w:bookmarkStart w:id="123" w:name="_Toc181195193"/>
      <w:bookmarkStart w:id="124" w:name="_Toc181202362"/>
      <w:bookmarkStart w:id="125" w:name="_Toc181264956"/>
      <w:r w:rsidRPr="00170244">
        <w:t>Informacja o obszarze oddziaływania obiektu</w:t>
      </w:r>
      <w:bookmarkEnd w:id="122"/>
      <w:bookmarkEnd w:id="123"/>
      <w:bookmarkEnd w:id="124"/>
      <w:bookmarkEnd w:id="125"/>
    </w:p>
    <w:p w14:paraId="2F99509D" w14:textId="77777777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Obszar oddziaływania obiektów określony został na podstawie:</w:t>
      </w:r>
    </w:p>
    <w:p w14:paraId="27B66B7B" w14:textId="77777777" w:rsidR="00170244" w:rsidRPr="00170244" w:rsidRDefault="00170244" w:rsidP="00126CD8">
      <w:pPr>
        <w:pStyle w:val="Normalny1"/>
        <w:numPr>
          <w:ilvl w:val="0"/>
          <w:numId w:val="11"/>
        </w:numPr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Ustawa z dnia 7 lipca 1994r. Prawo Budowlane (Dz.U. 2024 poz. 725);</w:t>
      </w:r>
    </w:p>
    <w:p w14:paraId="1C461C5C" w14:textId="77777777" w:rsidR="00170244" w:rsidRPr="00170244" w:rsidRDefault="00170244" w:rsidP="00126CD8">
      <w:pPr>
        <w:pStyle w:val="Normalny1"/>
        <w:numPr>
          <w:ilvl w:val="0"/>
          <w:numId w:val="11"/>
        </w:numPr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Ustawa z dnia 28 marca 2003r. o transporcie kolejowym (Dz.U. 2024 poz. 697);</w:t>
      </w:r>
    </w:p>
    <w:p w14:paraId="48BAC49F" w14:textId="77777777" w:rsidR="00170244" w:rsidRPr="00170244" w:rsidRDefault="00170244" w:rsidP="00126CD8">
      <w:pPr>
        <w:pStyle w:val="Normalny1"/>
        <w:numPr>
          <w:ilvl w:val="0"/>
          <w:numId w:val="11"/>
        </w:numPr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Rozporządzenie Ministra Transportu i Gospodarki Morskiej z dnia 10 września 1998 r. w sprawie warunków technicznych, jakim powinny odpowiadać budowle kolejowe i ich usytuowanie" (Dz.U. 1998 nr 151, poz. 987 z późniejszymi zmianami);</w:t>
      </w:r>
    </w:p>
    <w:p w14:paraId="4015E160" w14:textId="7D905FBB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lastRenderedPageBreak/>
        <w:t>Zasięg obszaru oddziaływania obiektów został przedstawiony w formie graficznej na załączonym planie zagospodarowania terenu i obszar oddziaływania obiektów mieści się w całości na dział</w:t>
      </w:r>
      <w:r w:rsidR="003F1E8E" w:rsidRPr="00126CD8">
        <w:rPr>
          <w:rFonts w:asciiTheme="minorHAnsi" w:hAnsiTheme="minorHAnsi" w:cs="Arial"/>
          <w:sz w:val="20"/>
        </w:rPr>
        <w:t>kach</w:t>
      </w:r>
      <w:r w:rsidRPr="00170244">
        <w:rPr>
          <w:rFonts w:asciiTheme="minorHAnsi" w:hAnsiTheme="minorHAnsi" w:cs="Arial"/>
          <w:sz w:val="20"/>
        </w:rPr>
        <w:t>, na któr</w:t>
      </w:r>
      <w:r w:rsidR="003F1E8E" w:rsidRPr="00126CD8">
        <w:rPr>
          <w:rFonts w:asciiTheme="minorHAnsi" w:hAnsiTheme="minorHAnsi" w:cs="Arial"/>
          <w:sz w:val="20"/>
        </w:rPr>
        <w:t>ych</w:t>
      </w:r>
      <w:r w:rsidRPr="00170244">
        <w:rPr>
          <w:rFonts w:asciiTheme="minorHAnsi" w:hAnsiTheme="minorHAnsi" w:cs="Arial"/>
          <w:sz w:val="20"/>
        </w:rPr>
        <w:t xml:space="preserve"> zostały zaprojektowane.</w:t>
      </w:r>
    </w:p>
    <w:p w14:paraId="22740302" w14:textId="77777777" w:rsidR="00170244" w:rsidRPr="00170244" w:rsidRDefault="00170244" w:rsidP="00126CD8">
      <w:pPr>
        <w:pStyle w:val="Normalny1"/>
        <w:ind w:firstLine="0"/>
        <w:rPr>
          <w:rFonts w:asciiTheme="minorHAnsi" w:hAnsiTheme="minorHAnsi" w:cs="Arial"/>
          <w:sz w:val="20"/>
        </w:rPr>
      </w:pPr>
      <w:r w:rsidRPr="00170244">
        <w:rPr>
          <w:rFonts w:asciiTheme="minorHAnsi" w:hAnsiTheme="minorHAnsi" w:cs="Arial"/>
          <w:sz w:val="20"/>
        </w:rPr>
        <w:t>Otoczenie projektowanych obiektów budowlanych stanowi infrastruktura kolejowa.</w:t>
      </w:r>
    </w:p>
    <w:p w14:paraId="41E6C2E1" w14:textId="77777777" w:rsidR="0066577E" w:rsidRPr="00F76961" w:rsidRDefault="0066577E" w:rsidP="0066577E">
      <w:pPr>
        <w:jc w:val="both"/>
        <w:rPr>
          <w:b/>
          <w:bCs/>
          <w:sz w:val="20"/>
          <w:szCs w:val="20"/>
        </w:rPr>
      </w:pPr>
    </w:p>
    <w:p w14:paraId="5A7E9E18" w14:textId="4683F6C1" w:rsidR="0066577E" w:rsidRDefault="0066577E">
      <w:pPr>
        <w:rPr>
          <w:b/>
          <w:bCs/>
        </w:rPr>
      </w:pPr>
      <w:r w:rsidRPr="003B53BF">
        <w:rPr>
          <w:b/>
          <w:bCs/>
        </w:rPr>
        <w:br w:type="page"/>
      </w:r>
    </w:p>
    <w:p w14:paraId="4E995DF9" w14:textId="29A63240" w:rsidR="008575DF" w:rsidRPr="003B53BF" w:rsidRDefault="008575DF" w:rsidP="008575DF">
      <w:pPr>
        <w:pStyle w:val="TFLB-Poziom1"/>
        <w:numPr>
          <w:ilvl w:val="0"/>
          <w:numId w:val="0"/>
        </w:numPr>
        <w:ind w:left="360" w:hanging="360"/>
        <w:jc w:val="left"/>
      </w:pPr>
      <w:bookmarkStart w:id="126" w:name="_Toc193287795"/>
      <w:r>
        <w:lastRenderedPageBreak/>
        <w:t>SPIS NORM I PRZEPISÓW</w:t>
      </w:r>
      <w:bookmarkEnd w:id="126"/>
    </w:p>
    <w:p w14:paraId="25E04364" w14:textId="77777777" w:rsidR="003C4F55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59307E">
        <w:rPr>
          <w:rFonts w:asciiTheme="minorHAnsi" w:hAnsiTheme="minorHAnsi"/>
        </w:rPr>
        <w:t>Ustawa z dnia 7 lipca 1994</w:t>
      </w:r>
      <w:r>
        <w:rPr>
          <w:rFonts w:asciiTheme="minorHAnsi" w:hAnsiTheme="minorHAnsi"/>
        </w:rPr>
        <w:t xml:space="preserve"> </w:t>
      </w:r>
      <w:r w:rsidRPr="0059307E">
        <w:rPr>
          <w:rFonts w:asciiTheme="minorHAnsi" w:hAnsiTheme="minorHAnsi"/>
        </w:rPr>
        <w:t>r. Prawo Budowlane (tekst jednolity Dz.U. 202</w:t>
      </w:r>
      <w:r>
        <w:rPr>
          <w:rFonts w:asciiTheme="minorHAnsi" w:hAnsiTheme="minorHAnsi"/>
        </w:rPr>
        <w:t>4</w:t>
      </w:r>
      <w:r w:rsidRPr="0059307E">
        <w:rPr>
          <w:rFonts w:asciiTheme="minorHAnsi" w:hAnsiTheme="minorHAnsi"/>
        </w:rPr>
        <w:t xml:space="preserve"> poz. </w:t>
      </w:r>
      <w:r>
        <w:rPr>
          <w:rFonts w:asciiTheme="minorHAnsi" w:hAnsiTheme="minorHAnsi"/>
        </w:rPr>
        <w:t>725</w:t>
      </w:r>
      <w:r w:rsidRPr="0059307E">
        <w:rPr>
          <w:rFonts w:asciiTheme="minorHAnsi" w:hAnsiTheme="minorHAnsi"/>
        </w:rPr>
        <w:t xml:space="preserve"> z późniejszymi zmianami);</w:t>
      </w:r>
    </w:p>
    <w:p w14:paraId="27862BAC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28 marca 2003</w:t>
      </w:r>
      <w:r>
        <w:rPr>
          <w:rFonts w:asciiTheme="minorHAnsi" w:hAnsiTheme="minorHAnsi"/>
        </w:rPr>
        <w:t xml:space="preserve"> </w:t>
      </w:r>
      <w:r w:rsidRPr="00831BD8">
        <w:rPr>
          <w:rFonts w:asciiTheme="minorHAnsi" w:hAnsiTheme="minorHAnsi"/>
        </w:rPr>
        <w:t>r. o transporcie kolejowym (tekst jednolity Dz.U. 2023 poz. 1786 z późniejszymi zmianami);</w:t>
      </w:r>
    </w:p>
    <w:p w14:paraId="61461EE1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27 kwietnia 2001</w:t>
      </w:r>
      <w:r>
        <w:rPr>
          <w:rFonts w:asciiTheme="minorHAnsi" w:hAnsiTheme="minorHAnsi"/>
        </w:rPr>
        <w:t xml:space="preserve"> </w:t>
      </w:r>
      <w:r w:rsidRPr="00831BD8">
        <w:rPr>
          <w:rFonts w:asciiTheme="minorHAnsi" w:hAnsiTheme="minorHAnsi"/>
        </w:rPr>
        <w:t>r. Prawo ochrony środowiska (tekst jednolity Dz.U. 2024 poz. 54 z późniejszymi zmianami);</w:t>
      </w:r>
    </w:p>
    <w:p w14:paraId="5A1B7CD2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16 kwietnia 2004</w:t>
      </w:r>
      <w:r>
        <w:rPr>
          <w:rFonts w:asciiTheme="minorHAnsi" w:hAnsiTheme="minorHAnsi"/>
        </w:rPr>
        <w:t xml:space="preserve"> </w:t>
      </w:r>
      <w:r w:rsidRPr="00831BD8">
        <w:rPr>
          <w:rFonts w:asciiTheme="minorHAnsi" w:hAnsiTheme="minorHAnsi"/>
        </w:rPr>
        <w:t>r. o ochronie przyrody (tekst jednolity Dz.U. 2023 poz. 1336 z późniejszymi zmianami);</w:t>
      </w:r>
    </w:p>
    <w:p w14:paraId="6B907162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14 grudnia 2012</w:t>
      </w:r>
      <w:r>
        <w:rPr>
          <w:rFonts w:asciiTheme="minorHAnsi" w:hAnsiTheme="minorHAnsi"/>
        </w:rPr>
        <w:t xml:space="preserve"> </w:t>
      </w:r>
      <w:r w:rsidRPr="00831BD8">
        <w:rPr>
          <w:rFonts w:asciiTheme="minorHAnsi" w:hAnsiTheme="minorHAnsi"/>
        </w:rPr>
        <w:t>r. o odpadach (tekst jednolity Dz.U. 2023 poz. 1587 z późniejszymi zmianami);</w:t>
      </w:r>
    </w:p>
    <w:p w14:paraId="1F5AA86D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17 maja 1989 r. Prawo geodezyjne i kartograficzne (Dz. U. 2023 poz. 1752 z późniejszymi zmianami),</w:t>
      </w:r>
    </w:p>
    <w:p w14:paraId="73FC1FC2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20 lipca 2017 Prawo wodne (Dz.U. 2023 poz. 1478 z późniejszymi zmianami),</w:t>
      </w:r>
    </w:p>
    <w:p w14:paraId="2A5B3E3A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Ustawa z dnia 21 marca 1985</w:t>
      </w:r>
      <w:r>
        <w:rPr>
          <w:rFonts w:asciiTheme="minorHAnsi" w:hAnsiTheme="minorHAnsi"/>
        </w:rPr>
        <w:t xml:space="preserve"> </w:t>
      </w:r>
      <w:r w:rsidRPr="00831BD8">
        <w:rPr>
          <w:rFonts w:asciiTheme="minorHAnsi" w:hAnsiTheme="minorHAnsi"/>
        </w:rPr>
        <w:t>r. o drogach publicznych (Dz.U. 2024 poz. 320),</w:t>
      </w:r>
    </w:p>
    <w:p w14:paraId="096F0E84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Rozporządzenie Ministra Spraw Wewnętrznych i Administracji z dnia 17 września 2021 r. w sprawie uzgadniania projektu zagospodarowania działki lub terenu, projektu architektoniczno-budowlanego, projektu technicznego oraz projektu urządzenia przeciwpożarowego pod względem zgodności z wymaganiami ochrony przeciwpożarowej (Dz.U. 2023 poz. 1563 z późniejszymi zmianami),</w:t>
      </w:r>
    </w:p>
    <w:p w14:paraId="048C9075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(Dz.U. 2021 poz. 2545 z późniejszymi zmianami) </w:t>
      </w:r>
    </w:p>
    <w:p w14:paraId="1F8E9C51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Rozporządzenie Ministra Transportu i Gospodarki Morskiej z dnia 10 września 1998 r. w sprawie warunków technicznych, jakim powinny odpowiadać budowle kolejowe i ich usytuowanie" (Dz.U. 1998 nr 151, poz. 987 z późniejszymi zmianami, Dz.U. 2014 poz. 867 oraz Dz.U.2018 poz. 1175),</w:t>
      </w:r>
    </w:p>
    <w:p w14:paraId="3D0F91AA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Rozporządzenie Ministra Transportu i Gospodarki Morskiej z dnia 25 kwietnia 2012 r. w sprawie ustalenia geotechnicznych warunków posadowienia obiektów budowlanych (Dz.U. 2012 poz. 463),</w:t>
      </w:r>
    </w:p>
    <w:p w14:paraId="1953F01E" w14:textId="77777777" w:rsidR="003C4F55" w:rsidRPr="00831BD8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Rozporządzenie Ministra Infrastruktury z dnia 23.06.2003 r. w sprawie informacji dotyczącej bezpieczeństwa i ochrony zdrowia oraz planu bezpieczeństwa i ochrony zdrowia (Dz.U. z 2003 r. Nr 120, poz. 1126),</w:t>
      </w:r>
    </w:p>
    <w:p w14:paraId="790F31BF" w14:textId="4E21BC8D" w:rsidR="008575DF" w:rsidRPr="00DB2FB7" w:rsidRDefault="003C4F55" w:rsidP="00EC7A9C">
      <w:pPr>
        <w:pStyle w:val="TF-TEKST"/>
        <w:numPr>
          <w:ilvl w:val="1"/>
          <w:numId w:val="6"/>
        </w:numPr>
        <w:spacing w:after="0" w:line="240" w:lineRule="auto"/>
        <w:ind w:left="709"/>
        <w:rPr>
          <w:rFonts w:asciiTheme="minorHAnsi" w:hAnsiTheme="minorHAnsi"/>
        </w:rPr>
      </w:pPr>
      <w:r w:rsidRPr="00831BD8">
        <w:rPr>
          <w:rFonts w:asciiTheme="minorHAnsi" w:hAnsiTheme="minorHAnsi"/>
        </w:rPr>
        <w:t>Rozporządzenie Ministra Klimatu z dnia 2 stycznia 2020 r. w sprawie katalogu odpadów (Dz.U. 2020 poz. 10),</w:t>
      </w:r>
    </w:p>
    <w:p w14:paraId="783362FA" w14:textId="77777777" w:rsidR="008575DF" w:rsidRDefault="008575DF">
      <w:pPr>
        <w:rPr>
          <w:b/>
          <w:bCs/>
        </w:rPr>
      </w:pPr>
    </w:p>
    <w:p w14:paraId="1C0AA10A" w14:textId="67E27B9E" w:rsidR="008575DF" w:rsidRDefault="008575DF">
      <w:pPr>
        <w:rPr>
          <w:b/>
          <w:bCs/>
        </w:rPr>
      </w:pPr>
      <w:r>
        <w:rPr>
          <w:b/>
          <w:bCs/>
        </w:rPr>
        <w:br w:type="page"/>
      </w:r>
    </w:p>
    <w:p w14:paraId="4F9E2381" w14:textId="1AB98F36" w:rsidR="0066577E" w:rsidRPr="003B53BF" w:rsidRDefault="0066577E" w:rsidP="009174EB">
      <w:pPr>
        <w:pStyle w:val="TFLB-Poziom0"/>
      </w:pPr>
      <w:bookmarkStart w:id="127" w:name="_Toc173853884"/>
      <w:bookmarkStart w:id="128" w:name="_Toc173853993"/>
      <w:bookmarkStart w:id="129" w:name="_Toc173912490"/>
      <w:bookmarkStart w:id="130" w:name="_Toc193287796"/>
      <w:r w:rsidRPr="003B53BF">
        <w:lastRenderedPageBreak/>
        <w:t>CZĘŚĆ RYSUNKOWA</w:t>
      </w:r>
      <w:bookmarkEnd w:id="127"/>
      <w:bookmarkEnd w:id="128"/>
      <w:bookmarkEnd w:id="129"/>
      <w:bookmarkEnd w:id="130"/>
    </w:p>
    <w:p w14:paraId="421D79B1" w14:textId="77777777" w:rsidR="0066577E" w:rsidRPr="00F7639A" w:rsidRDefault="0066577E" w:rsidP="00F7639A">
      <w:pPr>
        <w:ind w:firstLine="360"/>
        <w:rPr>
          <w:sz w:val="20"/>
          <w:szCs w:val="20"/>
        </w:rPr>
      </w:pPr>
    </w:p>
    <w:p w14:paraId="36BEED2F" w14:textId="78AF1A12" w:rsidR="007E2F15" w:rsidRPr="00F76961" w:rsidRDefault="007E2F15" w:rsidP="00CE7064">
      <w:pPr>
        <w:rPr>
          <w:i/>
          <w:iCs/>
        </w:rPr>
      </w:pPr>
      <w:bookmarkStart w:id="131" w:name="_Toc173846446"/>
      <w:bookmarkStart w:id="132" w:name="_Toc173912897"/>
      <w:r w:rsidRPr="00F76961">
        <w:t xml:space="preserve">Tabela </w:t>
      </w:r>
      <w:fldSimple w:instr=" SEQ Tabela \* ARABIC ">
        <w:r w:rsidR="006D0655">
          <w:rPr>
            <w:noProof/>
          </w:rPr>
          <w:t>1</w:t>
        </w:r>
        <w:bookmarkEnd w:id="131"/>
        <w:bookmarkEnd w:id="132"/>
      </w:fldSimple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4177"/>
        <w:gridCol w:w="1843"/>
        <w:gridCol w:w="1417"/>
      </w:tblGrid>
      <w:tr w:rsidR="00930442" w:rsidRPr="003B53BF" w14:paraId="096F5F6A" w14:textId="77777777" w:rsidTr="000E4144">
        <w:trPr>
          <w:trHeight w:val="340"/>
          <w:jc w:val="center"/>
        </w:trPr>
        <w:tc>
          <w:tcPr>
            <w:tcW w:w="496" w:type="dxa"/>
            <w:vAlign w:val="center"/>
          </w:tcPr>
          <w:p w14:paraId="59197C2A" w14:textId="04D7592C" w:rsidR="00930442" w:rsidRPr="003B53BF" w:rsidRDefault="00930442" w:rsidP="003A425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B53BF">
              <w:rPr>
                <w:rFonts w:asciiTheme="minorHAnsi" w:hAnsi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77" w:type="dxa"/>
            <w:vAlign w:val="center"/>
          </w:tcPr>
          <w:p w14:paraId="41BD3CF0" w14:textId="35277A42" w:rsidR="00930442" w:rsidRPr="000E4144" w:rsidRDefault="00930442" w:rsidP="003A4258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E4144">
              <w:rPr>
                <w:rFonts w:asciiTheme="minorHAnsi" w:hAnsiTheme="minorHAnsi"/>
                <w:b/>
                <w:bCs/>
                <w:sz w:val="20"/>
                <w:szCs w:val="20"/>
              </w:rPr>
              <w:t>Nazwa rysunku:</w:t>
            </w:r>
          </w:p>
        </w:tc>
        <w:tc>
          <w:tcPr>
            <w:tcW w:w="1843" w:type="dxa"/>
            <w:vAlign w:val="center"/>
          </w:tcPr>
          <w:p w14:paraId="13D78953" w14:textId="2A8C9B52" w:rsidR="00930442" w:rsidRPr="000E4144" w:rsidRDefault="00930442" w:rsidP="003A425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E4144">
              <w:rPr>
                <w:rFonts w:asciiTheme="minorHAnsi" w:hAnsiTheme="minorHAnsi"/>
                <w:b/>
                <w:bCs/>
                <w:sz w:val="20"/>
                <w:szCs w:val="20"/>
              </w:rPr>
              <w:t>Nr rysunku:</w:t>
            </w:r>
          </w:p>
        </w:tc>
        <w:tc>
          <w:tcPr>
            <w:tcW w:w="1417" w:type="dxa"/>
            <w:vAlign w:val="center"/>
          </w:tcPr>
          <w:p w14:paraId="4EBBE93A" w14:textId="1C8AD62E" w:rsidR="00930442" w:rsidRPr="000E4144" w:rsidRDefault="00930442" w:rsidP="003A425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E4144">
              <w:rPr>
                <w:rFonts w:asciiTheme="minorHAnsi" w:hAnsiTheme="minorHAnsi"/>
                <w:b/>
                <w:bCs/>
                <w:sz w:val="20"/>
                <w:szCs w:val="20"/>
              </w:rPr>
              <w:t>Skala:</w:t>
            </w:r>
          </w:p>
        </w:tc>
      </w:tr>
      <w:tr w:rsidR="00930442" w:rsidRPr="003B53BF" w14:paraId="0B5A7C6F" w14:textId="77777777" w:rsidTr="000E4144">
        <w:trPr>
          <w:trHeight w:val="340"/>
          <w:jc w:val="center"/>
        </w:trPr>
        <w:tc>
          <w:tcPr>
            <w:tcW w:w="496" w:type="dxa"/>
            <w:vAlign w:val="center"/>
          </w:tcPr>
          <w:p w14:paraId="68BAB7CC" w14:textId="29646014" w:rsidR="00930442" w:rsidRPr="000E4144" w:rsidRDefault="00930442" w:rsidP="003A4258">
            <w:pPr>
              <w:rPr>
                <w:rFonts w:asciiTheme="minorHAnsi" w:hAnsiTheme="minorHAnsi"/>
                <w:sz w:val="20"/>
                <w:szCs w:val="20"/>
              </w:rPr>
            </w:pPr>
            <w:r w:rsidRPr="000E4144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177" w:type="dxa"/>
            <w:vAlign w:val="center"/>
          </w:tcPr>
          <w:p w14:paraId="5E29F87B" w14:textId="129D3947" w:rsidR="00930442" w:rsidRPr="000E4144" w:rsidRDefault="00CC673D" w:rsidP="003A4258">
            <w:pPr>
              <w:rPr>
                <w:rFonts w:asciiTheme="minorHAnsi" w:hAnsiTheme="minorHAnsi"/>
                <w:sz w:val="20"/>
                <w:szCs w:val="20"/>
              </w:rPr>
            </w:pPr>
            <w:r w:rsidRPr="000E4144">
              <w:rPr>
                <w:rFonts w:asciiTheme="minorHAnsi" w:hAnsiTheme="minorHAnsi"/>
                <w:sz w:val="20"/>
                <w:szCs w:val="20"/>
              </w:rPr>
              <w:t xml:space="preserve">Plan </w:t>
            </w:r>
            <w:r w:rsidR="00355B19" w:rsidRPr="000E4144">
              <w:rPr>
                <w:rFonts w:asciiTheme="minorHAnsi" w:hAnsiTheme="minorHAnsi"/>
                <w:sz w:val="20"/>
                <w:szCs w:val="20"/>
              </w:rPr>
              <w:t>zagospodarowania terenu</w:t>
            </w:r>
          </w:p>
        </w:tc>
        <w:tc>
          <w:tcPr>
            <w:tcW w:w="1843" w:type="dxa"/>
            <w:vAlign w:val="center"/>
          </w:tcPr>
          <w:p w14:paraId="0B2E6BB1" w14:textId="0F889756" w:rsidR="00930442" w:rsidRPr="000E4144" w:rsidRDefault="000E4144" w:rsidP="003A42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E4144">
              <w:rPr>
                <w:rFonts w:asciiTheme="minorHAnsi" w:hAnsiTheme="minorHAnsi"/>
                <w:sz w:val="20"/>
                <w:szCs w:val="20"/>
              </w:rPr>
              <w:t>o</w:t>
            </w:r>
            <w:r w:rsidR="00A32405" w:rsidRPr="000E4144">
              <w:rPr>
                <w:rFonts w:asciiTheme="minorHAnsi" w:hAnsiTheme="minorHAnsi"/>
                <w:sz w:val="20"/>
                <w:szCs w:val="20"/>
              </w:rPr>
              <w:t xml:space="preserve">d </w:t>
            </w:r>
            <w:r w:rsidR="004A2CF0" w:rsidRPr="000E4144">
              <w:rPr>
                <w:rFonts w:asciiTheme="minorHAnsi" w:hAnsiTheme="minorHAnsi"/>
                <w:sz w:val="20"/>
                <w:szCs w:val="20"/>
              </w:rPr>
              <w:t>PZ-00 do P</w:t>
            </w:r>
            <w:r w:rsidRPr="000E4144">
              <w:rPr>
                <w:rFonts w:asciiTheme="minorHAnsi" w:hAnsiTheme="minorHAnsi"/>
                <w:sz w:val="20"/>
                <w:szCs w:val="20"/>
              </w:rPr>
              <w:t>Z-36</w:t>
            </w:r>
          </w:p>
        </w:tc>
        <w:tc>
          <w:tcPr>
            <w:tcW w:w="1417" w:type="dxa"/>
            <w:vAlign w:val="center"/>
          </w:tcPr>
          <w:p w14:paraId="0EE61316" w14:textId="1D5A41C7" w:rsidR="00930442" w:rsidRPr="000E4144" w:rsidRDefault="00930442" w:rsidP="003A425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E4144">
              <w:rPr>
                <w:rFonts w:asciiTheme="minorHAnsi" w:hAnsiTheme="minorHAnsi"/>
                <w:sz w:val="20"/>
                <w:szCs w:val="20"/>
              </w:rPr>
              <w:t>1:500</w:t>
            </w:r>
          </w:p>
        </w:tc>
      </w:tr>
    </w:tbl>
    <w:p w14:paraId="6EBD09B5" w14:textId="77777777" w:rsidR="0066577E" w:rsidRDefault="0066577E" w:rsidP="0066577E"/>
    <w:sectPr w:rsidR="0066577E" w:rsidSect="002E012D">
      <w:headerReference w:type="default" r:id="rId30"/>
      <w:footerReference w:type="default" r:id="rId31"/>
      <w:footerReference w:type="first" r:id="rId32"/>
      <w:pgSz w:w="11906" w:h="16838"/>
      <w:pgMar w:top="851" w:right="1417" w:bottom="851" w:left="1417" w:header="568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EDAA" w14:textId="77777777" w:rsidR="00D4265B" w:rsidRDefault="00D4265B" w:rsidP="005201D5">
      <w:pPr>
        <w:spacing w:after="0" w:line="240" w:lineRule="auto"/>
      </w:pPr>
      <w:r>
        <w:separator/>
      </w:r>
    </w:p>
  </w:endnote>
  <w:endnote w:type="continuationSeparator" w:id="0">
    <w:p w14:paraId="667E1C5C" w14:textId="77777777" w:rsidR="00D4265B" w:rsidRDefault="00D4265B" w:rsidP="005201D5">
      <w:pPr>
        <w:spacing w:after="0" w:line="240" w:lineRule="auto"/>
      </w:pPr>
      <w:r>
        <w:continuationSeparator/>
      </w:r>
    </w:p>
  </w:endnote>
  <w:endnote w:type="continuationNotice" w:id="1">
    <w:p w14:paraId="6274AEAE" w14:textId="77777777" w:rsidR="00D4265B" w:rsidRDefault="00D426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6643466"/>
      <w:docPartObj>
        <w:docPartGallery w:val="Page Numbers (Top of Page)"/>
        <w:docPartUnique/>
      </w:docPartObj>
    </w:sdtPr>
    <w:sdtContent>
      <w:p w14:paraId="5279E419" w14:textId="7777D18D" w:rsidR="002672C9" w:rsidRDefault="00826BAF" w:rsidP="00826BAF">
        <w:pPr>
          <w:pStyle w:val="Stopka"/>
          <w:jc w:val="right"/>
        </w:pPr>
        <w:r w:rsidRPr="00B33545">
          <w:rPr>
            <w:sz w:val="18"/>
            <w:szCs w:val="18"/>
          </w:rPr>
          <w:t xml:space="preserve">Strona </w:t>
        </w:r>
        <w:r w:rsidRPr="00B33545">
          <w:rPr>
            <w:b/>
            <w:bCs/>
            <w:sz w:val="18"/>
            <w:szCs w:val="18"/>
          </w:rPr>
          <w:fldChar w:fldCharType="begin"/>
        </w:r>
        <w:r w:rsidRPr="00B33545">
          <w:rPr>
            <w:b/>
            <w:bCs/>
            <w:sz w:val="18"/>
            <w:szCs w:val="18"/>
          </w:rPr>
          <w:instrText>PAGE</w:instrText>
        </w:r>
        <w:r w:rsidRPr="00B33545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B33545">
          <w:rPr>
            <w:b/>
            <w:bCs/>
            <w:sz w:val="18"/>
            <w:szCs w:val="18"/>
          </w:rPr>
          <w:fldChar w:fldCharType="end"/>
        </w:r>
        <w:r w:rsidRPr="00B33545">
          <w:rPr>
            <w:sz w:val="18"/>
            <w:szCs w:val="18"/>
          </w:rPr>
          <w:t xml:space="preserve"> z </w:t>
        </w:r>
        <w:r w:rsidRPr="00B33545">
          <w:rPr>
            <w:b/>
            <w:bCs/>
            <w:sz w:val="18"/>
            <w:szCs w:val="18"/>
          </w:rPr>
          <w:fldChar w:fldCharType="begin"/>
        </w:r>
        <w:r w:rsidRPr="00B33545">
          <w:rPr>
            <w:b/>
            <w:bCs/>
            <w:sz w:val="18"/>
            <w:szCs w:val="18"/>
          </w:rPr>
          <w:instrText>NUMPAGES</w:instrText>
        </w:r>
        <w:r w:rsidRPr="00B33545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9</w:t>
        </w:r>
        <w:r w:rsidRPr="00B33545"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445209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56DB64" w14:textId="2972A434" w:rsidR="00B33545" w:rsidRDefault="00B33545" w:rsidP="00B33545">
            <w:pPr>
              <w:pStyle w:val="Stopka"/>
              <w:jc w:val="right"/>
            </w:pPr>
            <w:r w:rsidRPr="00B33545">
              <w:rPr>
                <w:sz w:val="18"/>
                <w:szCs w:val="18"/>
              </w:rPr>
              <w:t xml:space="preserve">Strona </w:t>
            </w:r>
            <w:r w:rsidRPr="00B33545">
              <w:rPr>
                <w:b/>
                <w:bCs/>
                <w:sz w:val="18"/>
                <w:szCs w:val="18"/>
              </w:rPr>
              <w:fldChar w:fldCharType="begin"/>
            </w:r>
            <w:r w:rsidRPr="00B33545">
              <w:rPr>
                <w:b/>
                <w:bCs/>
                <w:sz w:val="18"/>
                <w:szCs w:val="18"/>
              </w:rPr>
              <w:instrText>PAGE</w:instrText>
            </w:r>
            <w:r w:rsidRPr="00B33545">
              <w:rPr>
                <w:b/>
                <w:bCs/>
                <w:sz w:val="18"/>
                <w:szCs w:val="18"/>
              </w:rPr>
              <w:fldChar w:fldCharType="separate"/>
            </w:r>
            <w:r w:rsidRPr="00B33545">
              <w:rPr>
                <w:b/>
                <w:bCs/>
                <w:sz w:val="18"/>
                <w:szCs w:val="18"/>
              </w:rPr>
              <w:t>3</w:t>
            </w:r>
            <w:r w:rsidRPr="00B33545">
              <w:rPr>
                <w:b/>
                <w:bCs/>
                <w:sz w:val="18"/>
                <w:szCs w:val="18"/>
              </w:rPr>
              <w:fldChar w:fldCharType="end"/>
            </w:r>
            <w:r w:rsidRPr="00B33545">
              <w:rPr>
                <w:sz w:val="18"/>
                <w:szCs w:val="18"/>
              </w:rPr>
              <w:t xml:space="preserve"> z </w:t>
            </w:r>
            <w:r w:rsidRPr="00B33545">
              <w:rPr>
                <w:b/>
                <w:bCs/>
                <w:sz w:val="18"/>
                <w:szCs w:val="18"/>
              </w:rPr>
              <w:fldChar w:fldCharType="begin"/>
            </w:r>
            <w:r w:rsidRPr="00B33545">
              <w:rPr>
                <w:b/>
                <w:bCs/>
                <w:sz w:val="18"/>
                <w:szCs w:val="18"/>
              </w:rPr>
              <w:instrText>NUMPAGES</w:instrText>
            </w:r>
            <w:r w:rsidRPr="00B33545">
              <w:rPr>
                <w:b/>
                <w:bCs/>
                <w:sz w:val="18"/>
                <w:szCs w:val="18"/>
              </w:rPr>
              <w:fldChar w:fldCharType="separate"/>
            </w:r>
            <w:r w:rsidRPr="00B33545">
              <w:rPr>
                <w:b/>
                <w:bCs/>
                <w:sz w:val="18"/>
                <w:szCs w:val="18"/>
              </w:rPr>
              <w:t>14</w:t>
            </w:r>
            <w:r w:rsidRPr="00B3354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D6D7E" w14:textId="77777777" w:rsidR="00D4265B" w:rsidRDefault="00D4265B" w:rsidP="005201D5">
      <w:pPr>
        <w:spacing w:after="0" w:line="240" w:lineRule="auto"/>
      </w:pPr>
      <w:r>
        <w:separator/>
      </w:r>
    </w:p>
  </w:footnote>
  <w:footnote w:type="continuationSeparator" w:id="0">
    <w:p w14:paraId="10489E85" w14:textId="77777777" w:rsidR="00D4265B" w:rsidRDefault="00D4265B" w:rsidP="005201D5">
      <w:pPr>
        <w:spacing w:after="0" w:line="240" w:lineRule="auto"/>
      </w:pPr>
      <w:r>
        <w:continuationSeparator/>
      </w:r>
    </w:p>
  </w:footnote>
  <w:footnote w:type="continuationNotice" w:id="1">
    <w:p w14:paraId="186A27D5" w14:textId="77777777" w:rsidR="00D4265B" w:rsidRDefault="00D426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672C9" w14:paraId="4C903308" w14:textId="77777777" w:rsidTr="00AC766B">
      <w:tc>
        <w:tcPr>
          <w:tcW w:w="9062" w:type="dxa"/>
          <w:tcBorders>
            <w:bottom w:val="single" w:sz="4" w:space="0" w:color="auto"/>
          </w:tcBorders>
        </w:tcPr>
        <w:p w14:paraId="0A48E06D" w14:textId="77777777" w:rsidR="004B6F6A" w:rsidRDefault="002672C9" w:rsidP="00E86127">
          <w:pPr>
            <w:pStyle w:val="Nagwek"/>
            <w:spacing w:before="120" w:after="120"/>
            <w:jc w:val="center"/>
            <w:rPr>
              <w:rFonts w:asciiTheme="minorHAnsi" w:hAnsiTheme="minorHAnsi"/>
              <w:sz w:val="16"/>
              <w:szCs w:val="16"/>
            </w:rPr>
          </w:pPr>
          <w:r w:rsidRPr="002672C9">
            <w:rPr>
              <w:rFonts w:asciiTheme="minorHAnsi" w:hAnsiTheme="minorHAnsi"/>
              <w:sz w:val="16"/>
              <w:szCs w:val="16"/>
            </w:rPr>
            <w:t xml:space="preserve">Opracowanie dokumentacji projektowej oraz realizacja robót budowlanych w formule „Projektuj </w:t>
          </w:r>
          <w:r w:rsidR="007874AC">
            <w:rPr>
              <w:rFonts w:asciiTheme="minorHAnsi" w:hAnsiTheme="minorHAnsi"/>
              <w:sz w:val="16"/>
              <w:szCs w:val="16"/>
            </w:rPr>
            <w:t xml:space="preserve">i </w:t>
          </w:r>
          <w:r w:rsidRPr="002672C9">
            <w:rPr>
              <w:rFonts w:asciiTheme="minorHAnsi" w:hAnsiTheme="minorHAnsi"/>
              <w:sz w:val="16"/>
              <w:szCs w:val="16"/>
            </w:rPr>
            <w:t>buduj” dla projektu pn.: „Rewitalizacja linii kolejowej na odcinku Sokołów Podlaski – Siedlce” realizowanego w ramach programu uzupełnienia lokalnej</w:t>
          </w:r>
          <w:r w:rsidR="008E6D29">
            <w:rPr>
              <w:rFonts w:asciiTheme="minorHAnsi" w:hAnsiTheme="minorHAnsi"/>
              <w:sz w:val="16"/>
              <w:szCs w:val="16"/>
            </w:rPr>
            <w:br/>
          </w:r>
          <w:r w:rsidRPr="002672C9">
            <w:rPr>
              <w:rFonts w:asciiTheme="minorHAnsi" w:hAnsiTheme="minorHAnsi"/>
              <w:sz w:val="16"/>
              <w:szCs w:val="16"/>
            </w:rPr>
            <w:t>i regionalnej infrastruktury kolejowej – Kolej+ do 2029 roku</w:t>
          </w:r>
        </w:p>
        <w:p w14:paraId="693FB85A" w14:textId="3262C83D" w:rsidR="004B6F6A" w:rsidRPr="00FB0424" w:rsidRDefault="004B6F6A" w:rsidP="00FB0424">
          <w:pPr>
            <w:pStyle w:val="Nagwek"/>
            <w:spacing w:before="120" w:after="120"/>
            <w:jc w:val="right"/>
            <w:rPr>
              <w:rFonts w:asciiTheme="minorHAnsi" w:hAnsiTheme="minorHAnsi"/>
              <w:sz w:val="16"/>
              <w:szCs w:val="16"/>
            </w:rPr>
          </w:pPr>
          <w:r>
            <w:rPr>
              <w:rFonts w:asciiTheme="minorHAnsi" w:hAnsiTheme="minorHAnsi"/>
              <w:sz w:val="16"/>
              <w:szCs w:val="16"/>
            </w:rPr>
            <w:t>wersja 0</w:t>
          </w:r>
          <w:r w:rsidR="00235A27">
            <w:rPr>
              <w:rFonts w:asciiTheme="minorHAnsi" w:hAnsiTheme="minorHAnsi"/>
              <w:sz w:val="16"/>
              <w:szCs w:val="16"/>
            </w:rPr>
            <w:t>2</w:t>
          </w:r>
        </w:p>
      </w:tc>
    </w:tr>
  </w:tbl>
  <w:p w14:paraId="6EF1615F" w14:textId="77777777" w:rsidR="002672C9" w:rsidRPr="008E6D29" w:rsidRDefault="002672C9" w:rsidP="008E6D29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A34"/>
    <w:multiLevelType w:val="multilevel"/>
    <w:tmpl w:val="19F05CE6"/>
    <w:lvl w:ilvl="0">
      <w:start w:val="1"/>
      <w:numFmt w:val="decimal"/>
      <w:pStyle w:val="TF-POZIOM1"/>
      <w:lvlText w:val="%1."/>
      <w:lvlJc w:val="left"/>
      <w:pPr>
        <w:ind w:left="360" w:hanging="360"/>
      </w:pPr>
    </w:lvl>
    <w:lvl w:ilvl="1">
      <w:start w:val="1"/>
      <w:numFmt w:val="decimal"/>
      <w:pStyle w:val="TF-POZIOM11"/>
      <w:lvlText w:val="%1.%2."/>
      <w:lvlJc w:val="left"/>
      <w:pPr>
        <w:ind w:left="792" w:hanging="432"/>
      </w:pPr>
    </w:lvl>
    <w:lvl w:ilvl="2">
      <w:start w:val="1"/>
      <w:numFmt w:val="decimal"/>
      <w:pStyle w:val="TF-POZIOM111"/>
      <w:lvlText w:val="%1.%2.%3."/>
      <w:lvlJc w:val="left"/>
      <w:pPr>
        <w:ind w:left="1224" w:hanging="504"/>
      </w:pPr>
    </w:lvl>
    <w:lvl w:ilvl="3">
      <w:start w:val="1"/>
      <w:numFmt w:val="decimal"/>
      <w:pStyle w:val="TF-POZIOM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3F796C"/>
    <w:multiLevelType w:val="multilevel"/>
    <w:tmpl w:val="B6CC2132"/>
    <w:lvl w:ilvl="0">
      <w:start w:val="1"/>
      <w:numFmt w:val="decimal"/>
      <w:pStyle w:val="TFLB-Poziom1"/>
      <w:lvlText w:val="%1."/>
      <w:lvlJc w:val="left"/>
      <w:pPr>
        <w:ind w:left="360" w:hanging="360"/>
      </w:pPr>
    </w:lvl>
    <w:lvl w:ilvl="1">
      <w:start w:val="1"/>
      <w:numFmt w:val="decimal"/>
      <w:pStyle w:val="TFLB-Poziom11"/>
      <w:lvlText w:val="%1.%2."/>
      <w:lvlJc w:val="left"/>
      <w:pPr>
        <w:ind w:left="792" w:hanging="432"/>
      </w:pPr>
    </w:lvl>
    <w:lvl w:ilvl="2">
      <w:start w:val="1"/>
      <w:numFmt w:val="decimal"/>
      <w:pStyle w:val="TFLBpoziom111"/>
      <w:lvlText w:val="%1.%2.%3."/>
      <w:lvlJc w:val="left"/>
      <w:pPr>
        <w:ind w:left="1224" w:hanging="504"/>
      </w:pPr>
      <w:rPr>
        <w:b/>
        <w:bCs/>
        <w:sz w:val="22"/>
        <w:szCs w:val="22"/>
      </w:rPr>
    </w:lvl>
    <w:lvl w:ilvl="3">
      <w:start w:val="1"/>
      <w:numFmt w:val="decimal"/>
      <w:pStyle w:val="TFLB-Poziom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CE3971"/>
    <w:multiLevelType w:val="hybridMultilevel"/>
    <w:tmpl w:val="A7D6696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0008CF"/>
    <w:multiLevelType w:val="hybridMultilevel"/>
    <w:tmpl w:val="2586EDD2"/>
    <w:lvl w:ilvl="0" w:tplc="4FAA966E">
      <w:start w:val="1"/>
      <w:numFmt w:val="bullet"/>
      <w:pStyle w:val="TFLB-Poziommylnik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1FC4"/>
    <w:multiLevelType w:val="hybridMultilevel"/>
    <w:tmpl w:val="3D462990"/>
    <w:lvl w:ilvl="0" w:tplc="BE30C148">
      <w:start w:val="1"/>
      <w:numFmt w:val="lowerLetter"/>
      <w:pStyle w:val="TFLB-Poziom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F73E0"/>
    <w:multiLevelType w:val="multilevel"/>
    <w:tmpl w:val="CF101992"/>
    <w:lvl w:ilvl="0">
      <w:start w:val="1"/>
      <w:numFmt w:val="decimal"/>
      <w:lvlText w:val="%1."/>
      <w:lvlJc w:val="left"/>
      <w:pPr>
        <w:ind w:left="1788" w:hanging="360"/>
      </w:pPr>
      <w:rPr>
        <w:rFonts w:ascii="Arial" w:eastAsia="Calibri" w:hAnsi="Arial" w:cs="Times New Roman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6" w15:restartNumberingAfterBreak="0">
    <w:nsid w:val="17362931"/>
    <w:multiLevelType w:val="hybridMultilevel"/>
    <w:tmpl w:val="DA66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F3843"/>
    <w:multiLevelType w:val="hybridMultilevel"/>
    <w:tmpl w:val="5AEA2B88"/>
    <w:lvl w:ilvl="0" w:tplc="3312B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0382A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3F253009"/>
    <w:multiLevelType w:val="multilevel"/>
    <w:tmpl w:val="CF101992"/>
    <w:lvl w:ilvl="0">
      <w:start w:val="1"/>
      <w:numFmt w:val="decimal"/>
      <w:lvlText w:val="%1."/>
      <w:lvlJc w:val="left"/>
      <w:pPr>
        <w:ind w:left="1788" w:hanging="360"/>
      </w:pPr>
      <w:rPr>
        <w:rFonts w:ascii="Arial" w:eastAsia="Calibri" w:hAnsi="Arial" w:cs="Times New Roman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10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1" w15:restartNumberingAfterBreak="0">
    <w:nsid w:val="533604B2"/>
    <w:multiLevelType w:val="hybridMultilevel"/>
    <w:tmpl w:val="B2C027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85A4B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584507AF"/>
    <w:multiLevelType w:val="multilevel"/>
    <w:tmpl w:val="CF101992"/>
    <w:lvl w:ilvl="0">
      <w:start w:val="1"/>
      <w:numFmt w:val="decimal"/>
      <w:lvlText w:val="%1."/>
      <w:lvlJc w:val="left"/>
      <w:pPr>
        <w:ind w:left="1788" w:hanging="360"/>
      </w:pPr>
      <w:rPr>
        <w:rFonts w:ascii="Arial" w:eastAsia="Calibri" w:hAnsi="Arial" w:cs="Times New Roman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14" w15:restartNumberingAfterBreak="0">
    <w:nsid w:val="62C44D33"/>
    <w:multiLevelType w:val="hybridMultilevel"/>
    <w:tmpl w:val="0D0AA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15FF8"/>
    <w:multiLevelType w:val="multilevel"/>
    <w:tmpl w:val="0D12D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FB169D"/>
    <w:multiLevelType w:val="multilevel"/>
    <w:tmpl w:val="CF101992"/>
    <w:lvl w:ilvl="0">
      <w:start w:val="1"/>
      <w:numFmt w:val="decimal"/>
      <w:lvlText w:val="%1."/>
      <w:lvlJc w:val="left"/>
      <w:pPr>
        <w:ind w:left="1788" w:hanging="360"/>
      </w:pPr>
      <w:rPr>
        <w:rFonts w:ascii="Arial" w:eastAsia="Calibri" w:hAnsi="Arial" w:cs="Times New Roman"/>
      </w:r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num w:numId="1" w16cid:durableId="1772316145">
    <w:abstractNumId w:val="1"/>
  </w:num>
  <w:num w:numId="2" w16cid:durableId="1356348113">
    <w:abstractNumId w:val="4"/>
  </w:num>
  <w:num w:numId="3" w16cid:durableId="50421619">
    <w:abstractNumId w:val="3"/>
  </w:num>
  <w:num w:numId="4" w16cid:durableId="932930910">
    <w:abstractNumId w:val="10"/>
  </w:num>
  <w:num w:numId="5" w16cid:durableId="1914772051">
    <w:abstractNumId w:val="14"/>
  </w:num>
  <w:num w:numId="6" w16cid:durableId="1077898089">
    <w:abstractNumId w:val="11"/>
  </w:num>
  <w:num w:numId="7" w16cid:durableId="1200780286">
    <w:abstractNumId w:val="12"/>
  </w:num>
  <w:num w:numId="8" w16cid:durableId="2116440245">
    <w:abstractNumId w:val="13"/>
  </w:num>
  <w:num w:numId="9" w16cid:durableId="736050223">
    <w:abstractNumId w:val="16"/>
  </w:num>
  <w:num w:numId="10" w16cid:durableId="1740245202">
    <w:abstractNumId w:val="0"/>
  </w:num>
  <w:num w:numId="11" w16cid:durableId="1995524878">
    <w:abstractNumId w:val="7"/>
  </w:num>
  <w:num w:numId="12" w16cid:durableId="1235815303">
    <w:abstractNumId w:val="1"/>
  </w:num>
  <w:num w:numId="13" w16cid:durableId="580990521">
    <w:abstractNumId w:val="1"/>
  </w:num>
  <w:num w:numId="14" w16cid:durableId="2047682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2311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6621754">
    <w:abstractNumId w:val="1"/>
  </w:num>
  <w:num w:numId="17" w16cid:durableId="1962686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431768">
    <w:abstractNumId w:val="15"/>
  </w:num>
  <w:num w:numId="19" w16cid:durableId="1212496277">
    <w:abstractNumId w:val="1"/>
  </w:num>
  <w:num w:numId="20" w16cid:durableId="1470126436">
    <w:abstractNumId w:val="1"/>
  </w:num>
  <w:num w:numId="21" w16cid:durableId="717555243">
    <w:abstractNumId w:val="1"/>
  </w:num>
  <w:num w:numId="22" w16cid:durableId="1104419949">
    <w:abstractNumId w:val="1"/>
  </w:num>
  <w:num w:numId="23" w16cid:durableId="678044230">
    <w:abstractNumId w:val="1"/>
  </w:num>
  <w:num w:numId="24" w16cid:durableId="1976182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3207790">
    <w:abstractNumId w:val="8"/>
  </w:num>
  <w:num w:numId="26" w16cid:durableId="1924412830">
    <w:abstractNumId w:val="1"/>
  </w:num>
  <w:num w:numId="27" w16cid:durableId="1549565876">
    <w:abstractNumId w:val="1"/>
  </w:num>
  <w:num w:numId="28" w16cid:durableId="840504358">
    <w:abstractNumId w:val="2"/>
  </w:num>
  <w:num w:numId="29" w16cid:durableId="1105076485">
    <w:abstractNumId w:val="1"/>
  </w:num>
  <w:num w:numId="30" w16cid:durableId="2045865598">
    <w:abstractNumId w:val="1"/>
  </w:num>
  <w:num w:numId="31" w16cid:durableId="1711151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58719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0102989">
    <w:abstractNumId w:val="1"/>
  </w:num>
  <w:num w:numId="34" w16cid:durableId="1909068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07380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3748692">
    <w:abstractNumId w:val="1"/>
  </w:num>
  <w:num w:numId="37" w16cid:durableId="965818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6958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66125773">
    <w:abstractNumId w:val="1"/>
  </w:num>
  <w:num w:numId="40" w16cid:durableId="1114519900">
    <w:abstractNumId w:val="1"/>
  </w:num>
  <w:num w:numId="41" w16cid:durableId="93132658">
    <w:abstractNumId w:val="6"/>
  </w:num>
  <w:num w:numId="42" w16cid:durableId="5726172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62239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88356046">
    <w:abstractNumId w:val="5"/>
  </w:num>
  <w:num w:numId="45" w16cid:durableId="12898419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E4"/>
    <w:rsid w:val="00013B61"/>
    <w:rsid w:val="00014854"/>
    <w:rsid w:val="000151E8"/>
    <w:rsid w:val="00015EBE"/>
    <w:rsid w:val="00020F92"/>
    <w:rsid w:val="0002237C"/>
    <w:rsid w:val="000223D2"/>
    <w:rsid w:val="00024817"/>
    <w:rsid w:val="00032FAC"/>
    <w:rsid w:val="00035EA9"/>
    <w:rsid w:val="00037AA9"/>
    <w:rsid w:val="00040AFA"/>
    <w:rsid w:val="00042A12"/>
    <w:rsid w:val="000457E3"/>
    <w:rsid w:val="00050A71"/>
    <w:rsid w:val="00051417"/>
    <w:rsid w:val="00051BFD"/>
    <w:rsid w:val="000548E2"/>
    <w:rsid w:val="000569BE"/>
    <w:rsid w:val="000575DC"/>
    <w:rsid w:val="000600F6"/>
    <w:rsid w:val="000614CE"/>
    <w:rsid w:val="000622CB"/>
    <w:rsid w:val="0006287E"/>
    <w:rsid w:val="00062CB9"/>
    <w:rsid w:val="00063905"/>
    <w:rsid w:val="00064E93"/>
    <w:rsid w:val="0006533B"/>
    <w:rsid w:val="00070C18"/>
    <w:rsid w:val="00072C2E"/>
    <w:rsid w:val="000778F8"/>
    <w:rsid w:val="000A1509"/>
    <w:rsid w:val="000B0D7D"/>
    <w:rsid w:val="000B15B2"/>
    <w:rsid w:val="000B3056"/>
    <w:rsid w:val="000C0856"/>
    <w:rsid w:val="000C1D4A"/>
    <w:rsid w:val="000D76CF"/>
    <w:rsid w:val="000D7A58"/>
    <w:rsid w:val="000E0E37"/>
    <w:rsid w:val="000E3BC9"/>
    <w:rsid w:val="000E4144"/>
    <w:rsid w:val="000F0B4A"/>
    <w:rsid w:val="000F52D1"/>
    <w:rsid w:val="001004DD"/>
    <w:rsid w:val="0010265F"/>
    <w:rsid w:val="00111D9A"/>
    <w:rsid w:val="001128E8"/>
    <w:rsid w:val="00113407"/>
    <w:rsid w:val="00115E87"/>
    <w:rsid w:val="00121C7F"/>
    <w:rsid w:val="00126188"/>
    <w:rsid w:val="00126CD8"/>
    <w:rsid w:val="001302F1"/>
    <w:rsid w:val="00130B21"/>
    <w:rsid w:val="00137D49"/>
    <w:rsid w:val="001408BC"/>
    <w:rsid w:val="001550EC"/>
    <w:rsid w:val="00156A9C"/>
    <w:rsid w:val="001610EA"/>
    <w:rsid w:val="00170244"/>
    <w:rsid w:val="001728D1"/>
    <w:rsid w:val="00180675"/>
    <w:rsid w:val="0018276E"/>
    <w:rsid w:val="0018297C"/>
    <w:rsid w:val="00182C9F"/>
    <w:rsid w:val="00186BFA"/>
    <w:rsid w:val="001938D0"/>
    <w:rsid w:val="001954ED"/>
    <w:rsid w:val="00197899"/>
    <w:rsid w:val="001A252E"/>
    <w:rsid w:val="001B1426"/>
    <w:rsid w:val="001C0EA7"/>
    <w:rsid w:val="001D0C25"/>
    <w:rsid w:val="001D2F60"/>
    <w:rsid w:val="001D32AA"/>
    <w:rsid w:val="001D46B0"/>
    <w:rsid w:val="001D60D8"/>
    <w:rsid w:val="001E6CE3"/>
    <w:rsid w:val="001F01B1"/>
    <w:rsid w:val="001F5098"/>
    <w:rsid w:val="001F6FDB"/>
    <w:rsid w:val="002040B8"/>
    <w:rsid w:val="00213F27"/>
    <w:rsid w:val="002232C2"/>
    <w:rsid w:val="002264AA"/>
    <w:rsid w:val="002273F6"/>
    <w:rsid w:val="002332A1"/>
    <w:rsid w:val="00233742"/>
    <w:rsid w:val="0023536B"/>
    <w:rsid w:val="00235A27"/>
    <w:rsid w:val="00235D10"/>
    <w:rsid w:val="002361F4"/>
    <w:rsid w:val="002402D0"/>
    <w:rsid w:val="002452D9"/>
    <w:rsid w:val="002513BB"/>
    <w:rsid w:val="002514B6"/>
    <w:rsid w:val="0026389C"/>
    <w:rsid w:val="002672C9"/>
    <w:rsid w:val="00271659"/>
    <w:rsid w:val="00280E70"/>
    <w:rsid w:val="00282BDE"/>
    <w:rsid w:val="00285780"/>
    <w:rsid w:val="00286EC1"/>
    <w:rsid w:val="00296386"/>
    <w:rsid w:val="002974AB"/>
    <w:rsid w:val="002A2515"/>
    <w:rsid w:val="002A26F6"/>
    <w:rsid w:val="002B4BC5"/>
    <w:rsid w:val="002B63FF"/>
    <w:rsid w:val="002B7EF8"/>
    <w:rsid w:val="002C322D"/>
    <w:rsid w:val="002D1D4A"/>
    <w:rsid w:val="002E012D"/>
    <w:rsid w:val="002E30FB"/>
    <w:rsid w:val="002E378B"/>
    <w:rsid w:val="002E402D"/>
    <w:rsid w:val="002E450E"/>
    <w:rsid w:val="002E4E4D"/>
    <w:rsid w:val="002E4FEF"/>
    <w:rsid w:val="002F3CD6"/>
    <w:rsid w:val="00302E06"/>
    <w:rsid w:val="00303AB1"/>
    <w:rsid w:val="00303B1F"/>
    <w:rsid w:val="0031040C"/>
    <w:rsid w:val="0031118D"/>
    <w:rsid w:val="00323A8F"/>
    <w:rsid w:val="00327CD6"/>
    <w:rsid w:val="00327D5B"/>
    <w:rsid w:val="00330E0B"/>
    <w:rsid w:val="003409BA"/>
    <w:rsid w:val="00355B19"/>
    <w:rsid w:val="0035689A"/>
    <w:rsid w:val="00357A03"/>
    <w:rsid w:val="00363C5F"/>
    <w:rsid w:val="00364C96"/>
    <w:rsid w:val="00366CCF"/>
    <w:rsid w:val="00370B52"/>
    <w:rsid w:val="0037259F"/>
    <w:rsid w:val="0037310B"/>
    <w:rsid w:val="00373548"/>
    <w:rsid w:val="003761E5"/>
    <w:rsid w:val="00376394"/>
    <w:rsid w:val="003776C3"/>
    <w:rsid w:val="00377726"/>
    <w:rsid w:val="00377A9A"/>
    <w:rsid w:val="0038002A"/>
    <w:rsid w:val="0038332D"/>
    <w:rsid w:val="003852AB"/>
    <w:rsid w:val="00390525"/>
    <w:rsid w:val="00390B08"/>
    <w:rsid w:val="003A073D"/>
    <w:rsid w:val="003A4258"/>
    <w:rsid w:val="003A4772"/>
    <w:rsid w:val="003B46EF"/>
    <w:rsid w:val="003B53BF"/>
    <w:rsid w:val="003C4F55"/>
    <w:rsid w:val="003D0D3C"/>
    <w:rsid w:val="003D1E6A"/>
    <w:rsid w:val="003D25FE"/>
    <w:rsid w:val="003D4E76"/>
    <w:rsid w:val="003D7F4C"/>
    <w:rsid w:val="003E5388"/>
    <w:rsid w:val="003F1AEB"/>
    <w:rsid w:val="003F1E8E"/>
    <w:rsid w:val="003F7E67"/>
    <w:rsid w:val="00400501"/>
    <w:rsid w:val="00404C5C"/>
    <w:rsid w:val="00406F98"/>
    <w:rsid w:val="00406FBD"/>
    <w:rsid w:val="00415D9A"/>
    <w:rsid w:val="00416C99"/>
    <w:rsid w:val="00420646"/>
    <w:rsid w:val="00422C62"/>
    <w:rsid w:val="00423B04"/>
    <w:rsid w:val="00424BDE"/>
    <w:rsid w:val="004261D6"/>
    <w:rsid w:val="004435AD"/>
    <w:rsid w:val="004475DC"/>
    <w:rsid w:val="00451805"/>
    <w:rsid w:val="00453877"/>
    <w:rsid w:val="004547EE"/>
    <w:rsid w:val="00454FF9"/>
    <w:rsid w:val="00462657"/>
    <w:rsid w:val="00462C52"/>
    <w:rsid w:val="00462FEF"/>
    <w:rsid w:val="00465E25"/>
    <w:rsid w:val="0046629E"/>
    <w:rsid w:val="00470192"/>
    <w:rsid w:val="00480C13"/>
    <w:rsid w:val="00483741"/>
    <w:rsid w:val="00484240"/>
    <w:rsid w:val="00484F71"/>
    <w:rsid w:val="00491C9B"/>
    <w:rsid w:val="004958E3"/>
    <w:rsid w:val="004977EB"/>
    <w:rsid w:val="004A1222"/>
    <w:rsid w:val="004A1964"/>
    <w:rsid w:val="004A2CF0"/>
    <w:rsid w:val="004A39A5"/>
    <w:rsid w:val="004A4507"/>
    <w:rsid w:val="004A62A6"/>
    <w:rsid w:val="004B022A"/>
    <w:rsid w:val="004B1EEE"/>
    <w:rsid w:val="004B5635"/>
    <w:rsid w:val="004B6930"/>
    <w:rsid w:val="004B6F6A"/>
    <w:rsid w:val="004C009B"/>
    <w:rsid w:val="004C3575"/>
    <w:rsid w:val="004C4705"/>
    <w:rsid w:val="004D1FFE"/>
    <w:rsid w:val="004D2404"/>
    <w:rsid w:val="004E4C17"/>
    <w:rsid w:val="004E583B"/>
    <w:rsid w:val="004F5476"/>
    <w:rsid w:val="00500ED4"/>
    <w:rsid w:val="00502C97"/>
    <w:rsid w:val="00507971"/>
    <w:rsid w:val="00511041"/>
    <w:rsid w:val="00514C2D"/>
    <w:rsid w:val="005164C7"/>
    <w:rsid w:val="005201D5"/>
    <w:rsid w:val="00520FC5"/>
    <w:rsid w:val="0052213E"/>
    <w:rsid w:val="005222FB"/>
    <w:rsid w:val="00523530"/>
    <w:rsid w:val="00527373"/>
    <w:rsid w:val="00533232"/>
    <w:rsid w:val="005401BA"/>
    <w:rsid w:val="00545A57"/>
    <w:rsid w:val="0055796D"/>
    <w:rsid w:val="00566D33"/>
    <w:rsid w:val="00572449"/>
    <w:rsid w:val="00575ABD"/>
    <w:rsid w:val="00576565"/>
    <w:rsid w:val="00576800"/>
    <w:rsid w:val="00576958"/>
    <w:rsid w:val="005774A2"/>
    <w:rsid w:val="0059307E"/>
    <w:rsid w:val="0059712C"/>
    <w:rsid w:val="00597884"/>
    <w:rsid w:val="005A4DA4"/>
    <w:rsid w:val="005A5BB9"/>
    <w:rsid w:val="005B6D11"/>
    <w:rsid w:val="005C0006"/>
    <w:rsid w:val="005C7CE6"/>
    <w:rsid w:val="005C7DAC"/>
    <w:rsid w:val="005D2DBC"/>
    <w:rsid w:val="005D30A0"/>
    <w:rsid w:val="005D672B"/>
    <w:rsid w:val="005F21D3"/>
    <w:rsid w:val="005F469D"/>
    <w:rsid w:val="006136B2"/>
    <w:rsid w:val="00613FEE"/>
    <w:rsid w:val="0061665C"/>
    <w:rsid w:val="0061799A"/>
    <w:rsid w:val="006239BC"/>
    <w:rsid w:val="00626661"/>
    <w:rsid w:val="006276BB"/>
    <w:rsid w:val="00627FD0"/>
    <w:rsid w:val="0063566E"/>
    <w:rsid w:val="006362C6"/>
    <w:rsid w:val="006362E6"/>
    <w:rsid w:val="00636932"/>
    <w:rsid w:val="00637371"/>
    <w:rsid w:val="00641B98"/>
    <w:rsid w:val="00643DD1"/>
    <w:rsid w:val="0064508E"/>
    <w:rsid w:val="006475E0"/>
    <w:rsid w:val="00651469"/>
    <w:rsid w:val="006567FD"/>
    <w:rsid w:val="00657FFA"/>
    <w:rsid w:val="00661E51"/>
    <w:rsid w:val="0066577E"/>
    <w:rsid w:val="006673CF"/>
    <w:rsid w:val="00674510"/>
    <w:rsid w:val="0068238C"/>
    <w:rsid w:val="0068590A"/>
    <w:rsid w:val="00690BAD"/>
    <w:rsid w:val="0069735B"/>
    <w:rsid w:val="006A05A4"/>
    <w:rsid w:val="006A07E0"/>
    <w:rsid w:val="006A1B47"/>
    <w:rsid w:val="006B0C40"/>
    <w:rsid w:val="006C3E6A"/>
    <w:rsid w:val="006D0655"/>
    <w:rsid w:val="006D22B7"/>
    <w:rsid w:val="006D476B"/>
    <w:rsid w:val="006E1373"/>
    <w:rsid w:val="006E42AE"/>
    <w:rsid w:val="006E5A64"/>
    <w:rsid w:val="006E71D5"/>
    <w:rsid w:val="006F5BC0"/>
    <w:rsid w:val="00705001"/>
    <w:rsid w:val="0071006C"/>
    <w:rsid w:val="0071190C"/>
    <w:rsid w:val="007216DD"/>
    <w:rsid w:val="007256B1"/>
    <w:rsid w:val="007308C3"/>
    <w:rsid w:val="00730C11"/>
    <w:rsid w:val="00734A79"/>
    <w:rsid w:val="00744476"/>
    <w:rsid w:val="00747163"/>
    <w:rsid w:val="00747B02"/>
    <w:rsid w:val="00766A43"/>
    <w:rsid w:val="00766E77"/>
    <w:rsid w:val="007874AC"/>
    <w:rsid w:val="00787C1C"/>
    <w:rsid w:val="007905F2"/>
    <w:rsid w:val="00791288"/>
    <w:rsid w:val="00791DE6"/>
    <w:rsid w:val="007943D8"/>
    <w:rsid w:val="007A3E4C"/>
    <w:rsid w:val="007A5E4B"/>
    <w:rsid w:val="007A74ED"/>
    <w:rsid w:val="007C29AC"/>
    <w:rsid w:val="007C5067"/>
    <w:rsid w:val="007C6157"/>
    <w:rsid w:val="007D4C26"/>
    <w:rsid w:val="007D4EE0"/>
    <w:rsid w:val="007D533E"/>
    <w:rsid w:val="007D5FFE"/>
    <w:rsid w:val="007D6C1A"/>
    <w:rsid w:val="007D7063"/>
    <w:rsid w:val="007E2F15"/>
    <w:rsid w:val="007E4F54"/>
    <w:rsid w:val="007E58A5"/>
    <w:rsid w:val="007E6C48"/>
    <w:rsid w:val="007E6F70"/>
    <w:rsid w:val="007F0F0C"/>
    <w:rsid w:val="007F5C4E"/>
    <w:rsid w:val="007F5E1F"/>
    <w:rsid w:val="008055AC"/>
    <w:rsid w:val="00810397"/>
    <w:rsid w:val="0081691A"/>
    <w:rsid w:val="0081699B"/>
    <w:rsid w:val="008177B0"/>
    <w:rsid w:val="0082137E"/>
    <w:rsid w:val="008231CA"/>
    <w:rsid w:val="00826BAF"/>
    <w:rsid w:val="00830358"/>
    <w:rsid w:val="00832D54"/>
    <w:rsid w:val="00836529"/>
    <w:rsid w:val="0084018F"/>
    <w:rsid w:val="00851166"/>
    <w:rsid w:val="008575DF"/>
    <w:rsid w:val="00857B8C"/>
    <w:rsid w:val="00862945"/>
    <w:rsid w:val="008633D6"/>
    <w:rsid w:val="008638ED"/>
    <w:rsid w:val="00865125"/>
    <w:rsid w:val="008655CC"/>
    <w:rsid w:val="00872450"/>
    <w:rsid w:val="0087772B"/>
    <w:rsid w:val="00877C54"/>
    <w:rsid w:val="00877E63"/>
    <w:rsid w:val="00877ECF"/>
    <w:rsid w:val="008843E2"/>
    <w:rsid w:val="00885BA6"/>
    <w:rsid w:val="008A0061"/>
    <w:rsid w:val="008A14FD"/>
    <w:rsid w:val="008A16A6"/>
    <w:rsid w:val="008A181C"/>
    <w:rsid w:val="008A3291"/>
    <w:rsid w:val="008A57CE"/>
    <w:rsid w:val="008B544E"/>
    <w:rsid w:val="008B5996"/>
    <w:rsid w:val="008B7AD9"/>
    <w:rsid w:val="008C059D"/>
    <w:rsid w:val="008C4C62"/>
    <w:rsid w:val="008C7B8B"/>
    <w:rsid w:val="008E4005"/>
    <w:rsid w:val="008E4835"/>
    <w:rsid w:val="008E6D29"/>
    <w:rsid w:val="00903101"/>
    <w:rsid w:val="00906C46"/>
    <w:rsid w:val="009109F2"/>
    <w:rsid w:val="00911DF6"/>
    <w:rsid w:val="0091243B"/>
    <w:rsid w:val="00913B70"/>
    <w:rsid w:val="0091443D"/>
    <w:rsid w:val="009145C5"/>
    <w:rsid w:val="00915EF7"/>
    <w:rsid w:val="009174EB"/>
    <w:rsid w:val="00920E97"/>
    <w:rsid w:val="00923EA7"/>
    <w:rsid w:val="00930442"/>
    <w:rsid w:val="00931A97"/>
    <w:rsid w:val="009373D4"/>
    <w:rsid w:val="00937A14"/>
    <w:rsid w:val="009442AA"/>
    <w:rsid w:val="009453A4"/>
    <w:rsid w:val="00955837"/>
    <w:rsid w:val="00960472"/>
    <w:rsid w:val="00961E72"/>
    <w:rsid w:val="00971BE8"/>
    <w:rsid w:val="00971CC0"/>
    <w:rsid w:val="00971DCE"/>
    <w:rsid w:val="00972D96"/>
    <w:rsid w:val="00975D4C"/>
    <w:rsid w:val="00976A7E"/>
    <w:rsid w:val="00983460"/>
    <w:rsid w:val="009A52E7"/>
    <w:rsid w:val="009B0707"/>
    <w:rsid w:val="009B488F"/>
    <w:rsid w:val="009C684A"/>
    <w:rsid w:val="009E188B"/>
    <w:rsid w:val="009E483E"/>
    <w:rsid w:val="009E611F"/>
    <w:rsid w:val="009F4E77"/>
    <w:rsid w:val="00A03D84"/>
    <w:rsid w:val="00A111AD"/>
    <w:rsid w:val="00A14906"/>
    <w:rsid w:val="00A17381"/>
    <w:rsid w:val="00A20D97"/>
    <w:rsid w:val="00A30E44"/>
    <w:rsid w:val="00A32405"/>
    <w:rsid w:val="00A33DAD"/>
    <w:rsid w:val="00A41313"/>
    <w:rsid w:val="00A43B5A"/>
    <w:rsid w:val="00A56710"/>
    <w:rsid w:val="00A611C7"/>
    <w:rsid w:val="00A66596"/>
    <w:rsid w:val="00A676F9"/>
    <w:rsid w:val="00A70991"/>
    <w:rsid w:val="00A70B2B"/>
    <w:rsid w:val="00A710F2"/>
    <w:rsid w:val="00A7221D"/>
    <w:rsid w:val="00A72F70"/>
    <w:rsid w:val="00A73C75"/>
    <w:rsid w:val="00A75DCD"/>
    <w:rsid w:val="00A77045"/>
    <w:rsid w:val="00A77F54"/>
    <w:rsid w:val="00A80006"/>
    <w:rsid w:val="00A855CE"/>
    <w:rsid w:val="00A91741"/>
    <w:rsid w:val="00A92553"/>
    <w:rsid w:val="00AA1A73"/>
    <w:rsid w:val="00AA3445"/>
    <w:rsid w:val="00AB276A"/>
    <w:rsid w:val="00AB3A38"/>
    <w:rsid w:val="00AB5949"/>
    <w:rsid w:val="00AC0D6F"/>
    <w:rsid w:val="00AC1712"/>
    <w:rsid w:val="00AC26A7"/>
    <w:rsid w:val="00AC766B"/>
    <w:rsid w:val="00AD5986"/>
    <w:rsid w:val="00AE4A21"/>
    <w:rsid w:val="00AF4CA3"/>
    <w:rsid w:val="00B126FA"/>
    <w:rsid w:val="00B20C99"/>
    <w:rsid w:val="00B213F0"/>
    <w:rsid w:val="00B244BC"/>
    <w:rsid w:val="00B24E36"/>
    <w:rsid w:val="00B263CD"/>
    <w:rsid w:val="00B303C8"/>
    <w:rsid w:val="00B33545"/>
    <w:rsid w:val="00B369C9"/>
    <w:rsid w:val="00B3753F"/>
    <w:rsid w:val="00B50F8C"/>
    <w:rsid w:val="00B512AB"/>
    <w:rsid w:val="00B53D0C"/>
    <w:rsid w:val="00B54588"/>
    <w:rsid w:val="00B61F80"/>
    <w:rsid w:val="00B63BAB"/>
    <w:rsid w:val="00B655D9"/>
    <w:rsid w:val="00B66BD4"/>
    <w:rsid w:val="00B7202A"/>
    <w:rsid w:val="00B72C56"/>
    <w:rsid w:val="00B75788"/>
    <w:rsid w:val="00B87870"/>
    <w:rsid w:val="00B90E17"/>
    <w:rsid w:val="00BA0C81"/>
    <w:rsid w:val="00BA4AE3"/>
    <w:rsid w:val="00BB5134"/>
    <w:rsid w:val="00BB6583"/>
    <w:rsid w:val="00BC3F0B"/>
    <w:rsid w:val="00BC6798"/>
    <w:rsid w:val="00BC7D81"/>
    <w:rsid w:val="00BD3B1D"/>
    <w:rsid w:val="00BD6342"/>
    <w:rsid w:val="00BE2074"/>
    <w:rsid w:val="00BE21D4"/>
    <w:rsid w:val="00BF1B2B"/>
    <w:rsid w:val="00BF3B90"/>
    <w:rsid w:val="00C047EC"/>
    <w:rsid w:val="00C073A1"/>
    <w:rsid w:val="00C11194"/>
    <w:rsid w:val="00C123DC"/>
    <w:rsid w:val="00C1271C"/>
    <w:rsid w:val="00C25ADA"/>
    <w:rsid w:val="00C26E71"/>
    <w:rsid w:val="00C37DCB"/>
    <w:rsid w:val="00C42438"/>
    <w:rsid w:val="00C45488"/>
    <w:rsid w:val="00C479CC"/>
    <w:rsid w:val="00C507E0"/>
    <w:rsid w:val="00C51900"/>
    <w:rsid w:val="00C72A19"/>
    <w:rsid w:val="00C7630E"/>
    <w:rsid w:val="00C87EEE"/>
    <w:rsid w:val="00C91CCD"/>
    <w:rsid w:val="00C937B1"/>
    <w:rsid w:val="00CA200B"/>
    <w:rsid w:val="00CA3FD0"/>
    <w:rsid w:val="00CA5AD0"/>
    <w:rsid w:val="00CA619E"/>
    <w:rsid w:val="00CB4E1D"/>
    <w:rsid w:val="00CB6C12"/>
    <w:rsid w:val="00CC4EC9"/>
    <w:rsid w:val="00CC673D"/>
    <w:rsid w:val="00CC7245"/>
    <w:rsid w:val="00CD035E"/>
    <w:rsid w:val="00CD42C8"/>
    <w:rsid w:val="00CE2610"/>
    <w:rsid w:val="00CE3679"/>
    <w:rsid w:val="00CE5BD5"/>
    <w:rsid w:val="00CE7064"/>
    <w:rsid w:val="00CF27FB"/>
    <w:rsid w:val="00CF4391"/>
    <w:rsid w:val="00D037EB"/>
    <w:rsid w:val="00D03C44"/>
    <w:rsid w:val="00D05A7D"/>
    <w:rsid w:val="00D06F09"/>
    <w:rsid w:val="00D102FA"/>
    <w:rsid w:val="00D10351"/>
    <w:rsid w:val="00D24B5D"/>
    <w:rsid w:val="00D33523"/>
    <w:rsid w:val="00D33697"/>
    <w:rsid w:val="00D33E10"/>
    <w:rsid w:val="00D34900"/>
    <w:rsid w:val="00D36903"/>
    <w:rsid w:val="00D4265B"/>
    <w:rsid w:val="00D432AB"/>
    <w:rsid w:val="00D448E4"/>
    <w:rsid w:val="00D46664"/>
    <w:rsid w:val="00D54084"/>
    <w:rsid w:val="00D5470E"/>
    <w:rsid w:val="00D65A5D"/>
    <w:rsid w:val="00D701DE"/>
    <w:rsid w:val="00D712D0"/>
    <w:rsid w:val="00D74875"/>
    <w:rsid w:val="00D8312D"/>
    <w:rsid w:val="00D87DFC"/>
    <w:rsid w:val="00D94B8D"/>
    <w:rsid w:val="00D9602B"/>
    <w:rsid w:val="00DA38BF"/>
    <w:rsid w:val="00DA6726"/>
    <w:rsid w:val="00DB0648"/>
    <w:rsid w:val="00DB2FB7"/>
    <w:rsid w:val="00DB3EB8"/>
    <w:rsid w:val="00DC0C1C"/>
    <w:rsid w:val="00DC0D3F"/>
    <w:rsid w:val="00DC4CEB"/>
    <w:rsid w:val="00DC6A9E"/>
    <w:rsid w:val="00DD3C4A"/>
    <w:rsid w:val="00DD5FFD"/>
    <w:rsid w:val="00DD7486"/>
    <w:rsid w:val="00DD7D84"/>
    <w:rsid w:val="00DF18E8"/>
    <w:rsid w:val="00DF223F"/>
    <w:rsid w:val="00E00BAE"/>
    <w:rsid w:val="00E04747"/>
    <w:rsid w:val="00E079B0"/>
    <w:rsid w:val="00E26481"/>
    <w:rsid w:val="00E266A4"/>
    <w:rsid w:val="00E362D8"/>
    <w:rsid w:val="00E37201"/>
    <w:rsid w:val="00E4138F"/>
    <w:rsid w:val="00E611B4"/>
    <w:rsid w:val="00E702A8"/>
    <w:rsid w:val="00E7110E"/>
    <w:rsid w:val="00E83F6A"/>
    <w:rsid w:val="00E86127"/>
    <w:rsid w:val="00E91A55"/>
    <w:rsid w:val="00E9629E"/>
    <w:rsid w:val="00EA1C54"/>
    <w:rsid w:val="00EA6191"/>
    <w:rsid w:val="00EB1973"/>
    <w:rsid w:val="00EB66E8"/>
    <w:rsid w:val="00EC1712"/>
    <w:rsid w:val="00EC7A9C"/>
    <w:rsid w:val="00ED12B2"/>
    <w:rsid w:val="00ED2F47"/>
    <w:rsid w:val="00ED6078"/>
    <w:rsid w:val="00ED7797"/>
    <w:rsid w:val="00EE04AB"/>
    <w:rsid w:val="00EE0EE2"/>
    <w:rsid w:val="00EE61B1"/>
    <w:rsid w:val="00F03C78"/>
    <w:rsid w:val="00F060DB"/>
    <w:rsid w:val="00F13214"/>
    <w:rsid w:val="00F16822"/>
    <w:rsid w:val="00F17F61"/>
    <w:rsid w:val="00F2097C"/>
    <w:rsid w:val="00F32547"/>
    <w:rsid w:val="00F32801"/>
    <w:rsid w:val="00F328C4"/>
    <w:rsid w:val="00F352DB"/>
    <w:rsid w:val="00F366B4"/>
    <w:rsid w:val="00F410B3"/>
    <w:rsid w:val="00F4212C"/>
    <w:rsid w:val="00F422A7"/>
    <w:rsid w:val="00F61C49"/>
    <w:rsid w:val="00F70357"/>
    <w:rsid w:val="00F71ECC"/>
    <w:rsid w:val="00F725CB"/>
    <w:rsid w:val="00F74671"/>
    <w:rsid w:val="00F74EDE"/>
    <w:rsid w:val="00F7639A"/>
    <w:rsid w:val="00F76961"/>
    <w:rsid w:val="00F87971"/>
    <w:rsid w:val="00F902CA"/>
    <w:rsid w:val="00FB0424"/>
    <w:rsid w:val="00FB07DA"/>
    <w:rsid w:val="00FB2A08"/>
    <w:rsid w:val="00FB499C"/>
    <w:rsid w:val="00FC186D"/>
    <w:rsid w:val="00FC20EF"/>
    <w:rsid w:val="00FC67D5"/>
    <w:rsid w:val="00FE191E"/>
    <w:rsid w:val="00FE2BE0"/>
    <w:rsid w:val="00FE2FF5"/>
    <w:rsid w:val="00FE4438"/>
    <w:rsid w:val="00FF150D"/>
    <w:rsid w:val="00FF6F86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D501B"/>
  <w15:chartTrackingRefBased/>
  <w15:docId w15:val="{0A0F7DFC-C714-48BC-9723-C2C2997A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09B"/>
  </w:style>
  <w:style w:type="paragraph" w:styleId="Nagwek1">
    <w:name w:val="heading 1"/>
    <w:basedOn w:val="Normalny"/>
    <w:next w:val="Normalny"/>
    <w:link w:val="Nagwek1Znak"/>
    <w:uiPriority w:val="9"/>
    <w:qFormat/>
    <w:rsid w:val="00D4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8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48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4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8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8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48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48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48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48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48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48E4"/>
    <w:rPr>
      <w:i/>
      <w:iCs/>
      <w:color w:val="404040" w:themeColor="text1" w:themeTint="BF"/>
    </w:rPr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,Akapit z listą BS,Punktator,Normal"/>
    <w:basedOn w:val="Normalny"/>
    <w:link w:val="AkapitzlistZnak"/>
    <w:uiPriority w:val="34"/>
    <w:qFormat/>
    <w:rsid w:val="00D448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48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4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48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48E4"/>
    <w:rPr>
      <w:b/>
      <w:bCs/>
      <w:smallCaps/>
      <w:color w:val="0F4761" w:themeColor="accent1" w:themeShade="BF"/>
      <w:spacing w:val="5"/>
    </w:rPr>
  </w:style>
  <w:style w:type="character" w:customStyle="1" w:styleId="fontstyle01">
    <w:name w:val="fontstyle01"/>
    <w:basedOn w:val="Domylnaczcionkaakapitu"/>
    <w:rsid w:val="005201D5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01D5"/>
  </w:style>
  <w:style w:type="paragraph" w:styleId="Stopka">
    <w:name w:val="footer"/>
    <w:basedOn w:val="Normalny"/>
    <w:link w:val="StopkaZnak"/>
    <w:uiPriority w:val="99"/>
    <w:unhideWhenUsed/>
    <w:rsid w:val="0052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01D5"/>
  </w:style>
  <w:style w:type="paragraph" w:customStyle="1" w:styleId="TFLB-Poziom1">
    <w:name w:val="TFLB-Poziom 1"/>
    <w:basedOn w:val="Akapitzlist"/>
    <w:qFormat/>
    <w:rsid w:val="009174EB"/>
    <w:pPr>
      <w:numPr>
        <w:numId w:val="1"/>
      </w:numPr>
      <w:jc w:val="both"/>
    </w:pPr>
    <w:rPr>
      <w:b/>
      <w:bCs/>
    </w:rPr>
  </w:style>
  <w:style w:type="paragraph" w:customStyle="1" w:styleId="TFLB-Poziom11">
    <w:name w:val="TFLB-Poziom 1.1"/>
    <w:basedOn w:val="TFLB-Poziom1"/>
    <w:qFormat/>
    <w:rsid w:val="009174EB"/>
    <w:pPr>
      <w:numPr>
        <w:ilvl w:val="1"/>
      </w:numPr>
    </w:pPr>
  </w:style>
  <w:style w:type="paragraph" w:customStyle="1" w:styleId="TFLBpoziom111">
    <w:name w:val="TFLB_poziom 1.1.1"/>
    <w:basedOn w:val="TFLB-Poziom11"/>
    <w:qFormat/>
    <w:rsid w:val="009174EB"/>
    <w:pPr>
      <w:numPr>
        <w:ilvl w:val="2"/>
      </w:numPr>
    </w:pPr>
  </w:style>
  <w:style w:type="paragraph" w:customStyle="1" w:styleId="TFLB-Poziom1111">
    <w:name w:val="TFLB-Poziom 1.1.1.1"/>
    <w:basedOn w:val="TFLBpoziom111"/>
    <w:qFormat/>
    <w:rsid w:val="009174EB"/>
    <w:pPr>
      <w:numPr>
        <w:ilvl w:val="3"/>
      </w:numPr>
    </w:pPr>
  </w:style>
  <w:style w:type="paragraph" w:customStyle="1" w:styleId="TFLB-Pozioma">
    <w:name w:val="TFLB-Poziom a)"/>
    <w:aliases w:val="b),c)"/>
    <w:basedOn w:val="Akapitzlist"/>
    <w:qFormat/>
    <w:rsid w:val="009174EB"/>
    <w:pPr>
      <w:numPr>
        <w:numId w:val="2"/>
      </w:numPr>
    </w:pPr>
  </w:style>
  <w:style w:type="paragraph" w:customStyle="1" w:styleId="TFLB-Tekst">
    <w:name w:val="TFLB-Tekst"/>
    <w:basedOn w:val="Normalny"/>
    <w:qFormat/>
    <w:rsid w:val="009174EB"/>
    <w:pPr>
      <w:jc w:val="both"/>
    </w:pPr>
  </w:style>
  <w:style w:type="paragraph" w:customStyle="1" w:styleId="TFLB-Poziommylnik">
    <w:name w:val="TFLB-Poziom &quot;myślnik&quot;"/>
    <w:basedOn w:val="Akapitzlist"/>
    <w:qFormat/>
    <w:rsid w:val="009174EB"/>
    <w:pPr>
      <w:numPr>
        <w:numId w:val="3"/>
      </w:numPr>
    </w:pPr>
  </w:style>
  <w:style w:type="paragraph" w:customStyle="1" w:styleId="TFLB-Poziom0">
    <w:name w:val="TFLB-Poziom 0"/>
    <w:basedOn w:val="Tytu"/>
    <w:qFormat/>
    <w:rsid w:val="009174EB"/>
    <w:rPr>
      <w:b/>
      <w:bCs/>
      <w:sz w:val="40"/>
      <w:szCs w:val="40"/>
    </w:rPr>
  </w:style>
  <w:style w:type="paragraph" w:styleId="Spistreci1">
    <w:name w:val="toc 1"/>
    <w:basedOn w:val="Normalny"/>
    <w:next w:val="Normalny"/>
    <w:autoRedefine/>
    <w:uiPriority w:val="39"/>
    <w:unhideWhenUsed/>
    <w:rsid w:val="009174EB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174EB"/>
    <w:pPr>
      <w:spacing w:after="0"/>
      <w:ind w:left="22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74EB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74EB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9174EB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9174EB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9174EB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9174EB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9174EB"/>
    <w:pPr>
      <w:spacing w:after="0"/>
      <w:ind w:left="1760"/>
    </w:pPr>
    <w:rPr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174EB"/>
    <w:rPr>
      <w:color w:val="467886" w:themeColor="hyperlink"/>
      <w:u w:val="single"/>
    </w:rPr>
  </w:style>
  <w:style w:type="table" w:styleId="Tabela-Siatka">
    <w:name w:val="Table Grid"/>
    <w:aliases w:val="Table Grid SW"/>
    <w:basedOn w:val="Standardowy"/>
    <w:uiPriority w:val="59"/>
    <w:rsid w:val="009442AA"/>
    <w:pPr>
      <w:spacing w:after="0" w:line="240" w:lineRule="auto"/>
    </w:pPr>
    <w:rPr>
      <w:rFonts w:ascii="Arial" w:eastAsia="Calibri" w:hAnsi="Arial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0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0E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E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E70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E2F1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71659"/>
    <w:pPr>
      <w:spacing w:after="0"/>
    </w:pPr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,Normal Znak"/>
    <w:link w:val="Akapitzlist"/>
    <w:uiPriority w:val="34"/>
    <w:qFormat/>
    <w:rsid w:val="00064E93"/>
  </w:style>
  <w:style w:type="paragraph" w:customStyle="1" w:styleId="textstdlnum">
    <w:name w:val="text_std_lnum"/>
    <w:basedOn w:val="Normalny"/>
    <w:rsid w:val="00064E93"/>
    <w:pPr>
      <w:numPr>
        <w:numId w:val="4"/>
      </w:numPr>
      <w:spacing w:before="60" w:after="0" w:line="276" w:lineRule="auto"/>
    </w:pPr>
    <w:rPr>
      <w:rFonts w:ascii="Times New Roman" w:eastAsia="Times New Roman" w:hAnsi="Times New Roman" w:cs="Times New Roman"/>
      <w:i/>
      <w:kern w:val="0"/>
      <w14:ligatures w14:val="none"/>
    </w:rPr>
  </w:style>
  <w:style w:type="paragraph" w:customStyle="1" w:styleId="Default">
    <w:name w:val="Default"/>
    <w:rsid w:val="00064E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TF-TEKST">
    <w:name w:val="TF-TEKST"/>
    <w:basedOn w:val="Normalny"/>
    <w:qFormat/>
    <w:rsid w:val="0059307E"/>
    <w:pPr>
      <w:jc w:val="both"/>
    </w:pPr>
    <w:rPr>
      <w:rFonts w:ascii="Arial" w:hAnsi="Arial" w:cs="Arial"/>
      <w:kern w:val="0"/>
      <w:sz w:val="20"/>
      <w:szCs w:val="20"/>
      <w14:ligatures w14:val="none"/>
    </w:rPr>
  </w:style>
  <w:style w:type="paragraph" w:customStyle="1" w:styleId="TF-POZIOM1">
    <w:name w:val="TF-POZIOM 1"/>
    <w:basedOn w:val="Akapitzlist"/>
    <w:qFormat/>
    <w:rsid w:val="00766E77"/>
    <w:pPr>
      <w:numPr>
        <w:numId w:val="10"/>
      </w:numPr>
      <w:spacing w:before="120" w:after="120"/>
      <w:jc w:val="both"/>
    </w:pPr>
    <w:rPr>
      <w:rFonts w:ascii="Arial" w:hAnsi="Arial" w:cs="Arial"/>
      <w:b/>
      <w:bCs/>
      <w:kern w:val="0"/>
      <w:szCs w:val="28"/>
      <w14:ligatures w14:val="none"/>
    </w:rPr>
  </w:style>
  <w:style w:type="paragraph" w:customStyle="1" w:styleId="TF-POZIOM11">
    <w:name w:val="TF-POZIOM 1.1"/>
    <w:basedOn w:val="Akapitzlist"/>
    <w:qFormat/>
    <w:rsid w:val="00766E77"/>
    <w:pPr>
      <w:numPr>
        <w:ilvl w:val="1"/>
        <w:numId w:val="10"/>
      </w:numPr>
      <w:spacing w:before="120" w:after="120"/>
      <w:jc w:val="both"/>
    </w:pPr>
    <w:rPr>
      <w:rFonts w:ascii="Arial" w:hAnsi="Arial" w:cs="Arial"/>
      <w:b/>
      <w:bCs/>
      <w:kern w:val="0"/>
      <w:sz w:val="20"/>
      <w:szCs w:val="24"/>
      <w14:ligatures w14:val="none"/>
    </w:rPr>
  </w:style>
  <w:style w:type="paragraph" w:customStyle="1" w:styleId="TF-POZIOM111">
    <w:name w:val="TF-POZIOM 1.1.1"/>
    <w:basedOn w:val="Akapitzlist"/>
    <w:qFormat/>
    <w:rsid w:val="00766E77"/>
    <w:pPr>
      <w:numPr>
        <w:ilvl w:val="2"/>
        <w:numId w:val="10"/>
      </w:numPr>
      <w:spacing w:before="120" w:after="120"/>
      <w:jc w:val="both"/>
    </w:pPr>
    <w:rPr>
      <w:rFonts w:ascii="Arial" w:hAnsi="Arial" w:cs="Arial"/>
      <w:b/>
      <w:bCs/>
      <w:kern w:val="0"/>
      <w:sz w:val="20"/>
      <w14:ligatures w14:val="none"/>
    </w:rPr>
  </w:style>
  <w:style w:type="paragraph" w:customStyle="1" w:styleId="TF-POZIOM1111">
    <w:name w:val="TF-POZIOM 1.1.1.1"/>
    <w:basedOn w:val="Akapitzlist"/>
    <w:qFormat/>
    <w:rsid w:val="00766E77"/>
    <w:pPr>
      <w:numPr>
        <w:ilvl w:val="3"/>
        <w:numId w:val="10"/>
      </w:numPr>
      <w:spacing w:before="120" w:after="120"/>
      <w:jc w:val="both"/>
    </w:pPr>
    <w:rPr>
      <w:rFonts w:ascii="Arial" w:hAnsi="Arial" w:cs="Arial"/>
      <w:b/>
      <w:bCs/>
      <w:kern w:val="0"/>
      <w:sz w:val="20"/>
      <w14:ligatures w14:val="none"/>
    </w:rPr>
  </w:style>
  <w:style w:type="paragraph" w:customStyle="1" w:styleId="Normalny1">
    <w:name w:val="Normalny 1"/>
    <w:basedOn w:val="Normalny"/>
    <w:link w:val="Normalny1Znak"/>
    <w:qFormat/>
    <w:rsid w:val="00B3753F"/>
    <w:pPr>
      <w:spacing w:after="120" w:line="240" w:lineRule="auto"/>
      <w:ind w:firstLine="709"/>
      <w:jc w:val="both"/>
    </w:pPr>
    <w:rPr>
      <w:rFonts w:ascii="Calibri" w:eastAsia="Calibri" w:hAnsi="Calibri" w:cs="Times New Roman"/>
      <w:kern w:val="0"/>
      <w:szCs w:val="20"/>
      <w14:ligatures w14:val="none"/>
    </w:rPr>
  </w:style>
  <w:style w:type="character" w:customStyle="1" w:styleId="Normalny1Znak">
    <w:name w:val="Normalny 1 Znak"/>
    <w:link w:val="Normalny1"/>
    <w:rsid w:val="00B3753F"/>
    <w:rPr>
      <w:rFonts w:ascii="Calibri" w:eastAsia="Calibri" w:hAnsi="Calibri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8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901482-d72e-4205-99ab-b66e59982bab" xsi:nil="true"/>
    <lcf76f155ced4ddcb4097134ff3c332f xmlns="23a0475b-1f31-472d-8df6-c667358aeed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46C190D2E7E459D50A68762FF4A12" ma:contentTypeVersion="15" ma:contentTypeDescription="Utwórz nowy dokument." ma:contentTypeScope="" ma:versionID="e5828a32e3036261be47670cdefb1d64">
  <xsd:schema xmlns:xsd="http://www.w3.org/2001/XMLSchema" xmlns:xs="http://www.w3.org/2001/XMLSchema" xmlns:p="http://schemas.microsoft.com/office/2006/metadata/properties" xmlns:ns2="23a0475b-1f31-472d-8df6-c667358aeed1" xmlns:ns3="b6901482-d72e-4205-99ab-b66e59982bab" targetNamespace="http://schemas.microsoft.com/office/2006/metadata/properties" ma:root="true" ma:fieldsID="dbc293deea205c5fb7afc139a2bdf245" ns2:_="" ns3:_="">
    <xsd:import namespace="23a0475b-1f31-472d-8df6-c667358aeed1"/>
    <xsd:import namespace="b6901482-d72e-4205-99ab-b66e59982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0475b-1f31-472d-8df6-c667358aee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8fb15fa-f7d9-493f-ab4c-9e3205276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01482-d72e-4205-99ab-b66e59982ba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6f95ce-0452-45a0-b530-7d099d42dc85}" ma:internalName="TaxCatchAll" ma:showField="CatchAllData" ma:web="b6901482-d72e-4205-99ab-b66e59982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007F0-47EF-40C7-93E8-A191D04A6F44}">
  <ds:schemaRefs>
    <ds:schemaRef ds:uri="http://schemas.microsoft.com/office/2006/metadata/properties"/>
    <ds:schemaRef ds:uri="http://schemas.microsoft.com/office/infopath/2007/PartnerControls"/>
    <ds:schemaRef ds:uri="b6901482-d72e-4205-99ab-b66e59982bab"/>
    <ds:schemaRef ds:uri="23a0475b-1f31-472d-8df6-c667358aeed1"/>
  </ds:schemaRefs>
</ds:datastoreItem>
</file>

<file path=customXml/itemProps2.xml><?xml version="1.0" encoding="utf-8"?>
<ds:datastoreItem xmlns:ds="http://schemas.openxmlformats.org/officeDocument/2006/customXml" ds:itemID="{78E8AD3D-6EAC-4BB2-9D5D-67DE8F1EE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90C1A-879F-4F45-AFA5-3610DA688D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39C45B-E19B-488B-B2D1-14E4DEDB2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0475b-1f31-472d-8df6-c667358aeed1"/>
    <ds:schemaRef ds:uri="b6901482-d72e-4205-99ab-b66e59982b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23</Pages>
  <Words>6009</Words>
  <Characters>36058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PRUSAKOWSKI</dc:creator>
  <cp:keywords/>
  <dc:description/>
  <cp:lastModifiedBy>Magdalena CHODKIEWICZ</cp:lastModifiedBy>
  <cp:revision>558</cp:revision>
  <cp:lastPrinted>2025-03-21T07:16:00Z</cp:lastPrinted>
  <dcterms:created xsi:type="dcterms:W3CDTF">2024-07-11T07:02:00Z</dcterms:created>
  <dcterms:modified xsi:type="dcterms:W3CDTF">2025-03-21T13:35:00Z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ContentTypeId">
    <vt:lpwstr>0x0101000C046C190D2E7E459D50A68762FF4A12</vt:lpwstr>
  </property>
  <property fmtid="{D5CDD505-2E9C-101B-9397-08002B2CF9AE}" pid="37" name="MediaServiceImageTags">
    <vt:lpwstr/>
  </property>
</Properties>
</file>