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895C" w14:textId="75E43A71" w:rsidR="00A403E5" w:rsidRDefault="005F219D">
      <w:pPr>
        <w:pStyle w:val="Tytu"/>
        <w:spacing w:before="480" w:after="480"/>
        <w:rPr>
          <w:rFonts w:ascii="Times New Roman" w:hAnsi="Times New Roman" w:cs="Times New Roman"/>
          <w:b w:val="0"/>
          <w:szCs w:val="24"/>
        </w:rPr>
      </w:pPr>
      <w:r>
        <w:rPr>
          <w:rFonts w:ascii="Times New Roman" w:hAnsi="Times New Roman" w:cs="Times New Roman"/>
          <w:szCs w:val="24"/>
        </w:rPr>
        <w:t>Umowa nr.: [NUMER]</w:t>
      </w:r>
      <w:r>
        <w:rPr>
          <w:rFonts w:ascii="Times New Roman" w:hAnsi="Times New Roman" w:cs="Times New Roman"/>
          <w:b w:val="0"/>
          <w:szCs w:val="24"/>
        </w:rPr>
        <w:t>/20</w:t>
      </w:r>
      <w:r w:rsidR="003D60D6">
        <w:rPr>
          <w:rFonts w:ascii="Times New Roman" w:hAnsi="Times New Roman" w:cs="Times New Roman"/>
          <w:b w:val="0"/>
          <w:szCs w:val="24"/>
        </w:rPr>
        <w:t>2</w:t>
      </w:r>
      <w:r w:rsidR="00191189">
        <w:rPr>
          <w:rFonts w:ascii="Times New Roman" w:hAnsi="Times New Roman" w:cs="Times New Roman"/>
          <w:b w:val="0"/>
          <w:szCs w:val="24"/>
        </w:rPr>
        <w:t>5</w:t>
      </w:r>
    </w:p>
    <w:p w14:paraId="23744E43" w14:textId="03571E8F" w:rsidR="00A403E5" w:rsidRDefault="005F219D">
      <w:pPr>
        <w:spacing w:line="360" w:lineRule="auto"/>
        <w:rPr>
          <w:rFonts w:ascii="Times New Roman" w:hAnsi="Times New Roman" w:cs="Times New Roman"/>
          <w:sz w:val="24"/>
          <w:szCs w:val="24"/>
        </w:rPr>
      </w:pPr>
      <w:r>
        <w:rPr>
          <w:rFonts w:ascii="Times New Roman" w:hAnsi="Times New Roman" w:cs="Times New Roman"/>
          <w:sz w:val="24"/>
          <w:szCs w:val="24"/>
        </w:rPr>
        <w:t xml:space="preserve">zawarta w dniu: </w:t>
      </w:r>
      <w:r>
        <w:rPr>
          <w:rFonts w:ascii="Times New Roman" w:hAnsi="Times New Roman" w:cs="Times New Roman"/>
          <w:b/>
          <w:sz w:val="24"/>
          <w:szCs w:val="24"/>
        </w:rPr>
        <w:t>[DZIEŃ] [MIESIĄC]</w:t>
      </w:r>
      <w:r>
        <w:rPr>
          <w:rFonts w:ascii="Times New Roman" w:hAnsi="Times New Roman" w:cs="Times New Roman"/>
          <w:sz w:val="24"/>
          <w:szCs w:val="24"/>
        </w:rPr>
        <w:t xml:space="preserve"> 20</w:t>
      </w:r>
      <w:r w:rsidR="003D60D6">
        <w:rPr>
          <w:rFonts w:ascii="Times New Roman" w:hAnsi="Times New Roman" w:cs="Times New Roman"/>
          <w:sz w:val="24"/>
          <w:szCs w:val="24"/>
        </w:rPr>
        <w:t>2</w:t>
      </w:r>
      <w:r w:rsidR="00191189">
        <w:rPr>
          <w:rFonts w:ascii="Times New Roman" w:hAnsi="Times New Roman" w:cs="Times New Roman"/>
          <w:sz w:val="24"/>
          <w:szCs w:val="24"/>
        </w:rPr>
        <w:t>5</w:t>
      </w:r>
      <w:r>
        <w:rPr>
          <w:rFonts w:ascii="Times New Roman" w:hAnsi="Times New Roman" w:cs="Times New Roman"/>
          <w:sz w:val="24"/>
          <w:szCs w:val="24"/>
        </w:rPr>
        <w:t xml:space="preserve"> pomiędzy: </w:t>
      </w:r>
    </w:p>
    <w:p w14:paraId="3FEB30E3" w14:textId="77777777" w:rsidR="00A403E5" w:rsidRDefault="005F219D">
      <w:pPr>
        <w:pStyle w:val="Akapitzlist"/>
        <w:numPr>
          <w:ilvl w:val="0"/>
          <w:numId w:val="4"/>
        </w:numPr>
        <w:ind w:left="567" w:hanging="567"/>
        <w:rPr>
          <w:rFonts w:ascii="Times New Roman" w:hAnsi="Times New Roman"/>
          <w:sz w:val="24"/>
          <w:szCs w:val="24"/>
        </w:rPr>
      </w:pPr>
      <w:r>
        <w:rPr>
          <w:rFonts w:ascii="Times New Roman" w:hAnsi="Times New Roman"/>
          <w:b/>
          <w:sz w:val="24"/>
          <w:szCs w:val="24"/>
        </w:rPr>
        <w:t>[Nazwa firmy i siedziba],</w:t>
      </w:r>
      <w:r>
        <w:rPr>
          <w:rFonts w:ascii="Times New Roman" w:hAnsi="Times New Roman"/>
          <w:sz w:val="24"/>
          <w:szCs w:val="24"/>
        </w:rPr>
        <w:t xml:space="preserve"> [adres], [nazwa sądu rejestracyjnego] [numer KRS], [numer identyfikacji podatkowej], reprezentowaną przez:</w:t>
      </w:r>
    </w:p>
    <w:p w14:paraId="3CBF586B" w14:textId="77777777" w:rsidR="00A403E5" w:rsidRDefault="005F219D">
      <w:pPr>
        <w:pStyle w:val="Akapitzlist"/>
        <w:spacing w:after="0"/>
        <w:ind w:left="567"/>
        <w:rPr>
          <w:rFonts w:ascii="Times New Roman" w:hAnsi="Times New Roman"/>
          <w:sz w:val="24"/>
          <w:szCs w:val="24"/>
        </w:rPr>
      </w:pPr>
      <w:r>
        <w:rPr>
          <w:rFonts w:ascii="Times New Roman" w:hAnsi="Times New Roman"/>
          <w:sz w:val="24"/>
          <w:szCs w:val="24"/>
        </w:rPr>
        <w:t>[imię i NAZWISKO] – [stanowisko]</w:t>
      </w:r>
    </w:p>
    <w:p w14:paraId="13AFE68D" w14:textId="77777777" w:rsidR="00A403E5" w:rsidRDefault="005F219D">
      <w:pPr>
        <w:pStyle w:val="Akapitzlist"/>
        <w:spacing w:after="0"/>
        <w:ind w:left="567"/>
        <w:rPr>
          <w:rFonts w:ascii="Times New Roman" w:hAnsi="Times New Roman"/>
          <w:sz w:val="24"/>
          <w:szCs w:val="24"/>
        </w:rPr>
      </w:pPr>
      <w:r>
        <w:rPr>
          <w:rFonts w:ascii="Times New Roman" w:hAnsi="Times New Roman"/>
          <w:sz w:val="24"/>
          <w:szCs w:val="24"/>
        </w:rPr>
        <w:t>[imię i NAZWISKO] – [stanowisko]</w:t>
      </w:r>
    </w:p>
    <w:p w14:paraId="5E2C755B" w14:textId="77777777" w:rsidR="00A403E5" w:rsidRDefault="005F219D">
      <w:pPr>
        <w:pStyle w:val="Akapitzlist"/>
        <w:spacing w:line="360" w:lineRule="auto"/>
        <w:ind w:left="567"/>
        <w:rPr>
          <w:rFonts w:ascii="Times New Roman" w:hAnsi="Times New Roman"/>
          <w:sz w:val="24"/>
          <w:szCs w:val="24"/>
        </w:rPr>
      </w:pPr>
      <w:r>
        <w:rPr>
          <w:rFonts w:ascii="Times New Roman" w:hAnsi="Times New Roman"/>
          <w:sz w:val="24"/>
          <w:szCs w:val="24"/>
        </w:rPr>
        <w:t>[imię i NAZWISKO] – [stanowisko]</w:t>
      </w:r>
    </w:p>
    <w:p w14:paraId="6A9EFE7F" w14:textId="77777777" w:rsidR="00A403E5" w:rsidRDefault="005F219D">
      <w:pPr>
        <w:spacing w:line="360" w:lineRule="auto"/>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sz w:val="24"/>
          <w:szCs w:val="24"/>
        </w:rPr>
        <w:t>Kupującym</w:t>
      </w:r>
      <w:r>
        <w:rPr>
          <w:rFonts w:ascii="Times New Roman" w:hAnsi="Times New Roman" w:cs="Times New Roman"/>
          <w:sz w:val="24"/>
          <w:szCs w:val="24"/>
        </w:rPr>
        <w:t>”.</w:t>
      </w:r>
    </w:p>
    <w:p w14:paraId="70963130" w14:textId="77777777" w:rsidR="00A403E5" w:rsidRDefault="005F219D">
      <w:pPr>
        <w:spacing w:line="360" w:lineRule="auto"/>
        <w:rPr>
          <w:rFonts w:ascii="Times New Roman" w:hAnsi="Times New Roman" w:cs="Times New Roman"/>
          <w:sz w:val="24"/>
          <w:szCs w:val="24"/>
        </w:rPr>
      </w:pPr>
      <w:r>
        <w:rPr>
          <w:rFonts w:ascii="Times New Roman" w:hAnsi="Times New Roman" w:cs="Times New Roman"/>
          <w:sz w:val="24"/>
          <w:szCs w:val="24"/>
        </w:rPr>
        <w:t>a</w:t>
      </w:r>
    </w:p>
    <w:p w14:paraId="4CEA0396" w14:textId="77777777" w:rsidR="00A403E5" w:rsidRDefault="005F219D">
      <w:pPr>
        <w:pStyle w:val="Akapitzlist"/>
        <w:numPr>
          <w:ilvl w:val="0"/>
          <w:numId w:val="4"/>
        </w:numPr>
        <w:ind w:left="567" w:hanging="567"/>
        <w:rPr>
          <w:rFonts w:ascii="Times New Roman" w:hAnsi="Times New Roman"/>
          <w:sz w:val="24"/>
          <w:szCs w:val="24"/>
        </w:rPr>
      </w:pPr>
      <w:r>
        <w:rPr>
          <w:rFonts w:ascii="Times New Roman" w:hAnsi="Times New Roman"/>
          <w:b/>
          <w:sz w:val="24"/>
          <w:szCs w:val="24"/>
        </w:rPr>
        <w:t>[Nazwa firmy i siedziba],</w:t>
      </w:r>
      <w:r>
        <w:rPr>
          <w:rFonts w:ascii="Times New Roman" w:hAnsi="Times New Roman"/>
          <w:sz w:val="24"/>
          <w:szCs w:val="24"/>
        </w:rPr>
        <w:t xml:space="preserve"> [adres], [nazwa sądu rejestracyjnego] [numer KRS], [numer identyfikacji podatkowej], reprezentowaną przez:</w:t>
      </w:r>
    </w:p>
    <w:p w14:paraId="489862CA"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[imię i NAZWISKO] – [stanowisko]</w:t>
      </w:r>
    </w:p>
    <w:p w14:paraId="1912BC4C"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[imię i NAZWISKO] – [stanowisko]</w:t>
      </w:r>
    </w:p>
    <w:p w14:paraId="7ECE6C13" w14:textId="77777777" w:rsidR="00A403E5" w:rsidRDefault="005F219D">
      <w:pPr>
        <w:spacing w:line="360" w:lineRule="auto"/>
        <w:ind w:left="567"/>
        <w:rPr>
          <w:rFonts w:ascii="Times New Roman" w:hAnsi="Times New Roman" w:cs="Times New Roman"/>
          <w:sz w:val="24"/>
          <w:szCs w:val="24"/>
        </w:rPr>
      </w:pPr>
      <w:r>
        <w:rPr>
          <w:rFonts w:ascii="Times New Roman" w:hAnsi="Times New Roman" w:cs="Times New Roman"/>
          <w:sz w:val="24"/>
          <w:szCs w:val="24"/>
        </w:rPr>
        <w:t>[imię i NAZWISKO] – [stanowisko]</w:t>
      </w:r>
    </w:p>
    <w:p w14:paraId="50150525" w14:textId="77777777" w:rsidR="00A403E5" w:rsidRDefault="005F219D">
      <w:pPr>
        <w:spacing w:line="360" w:lineRule="auto"/>
        <w:ind w:firstLine="567"/>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sz w:val="24"/>
          <w:szCs w:val="24"/>
        </w:rPr>
        <w:t>Sprzedawcą</w:t>
      </w:r>
      <w:r>
        <w:rPr>
          <w:rFonts w:ascii="Times New Roman" w:hAnsi="Times New Roman" w:cs="Times New Roman"/>
          <w:sz w:val="24"/>
          <w:szCs w:val="24"/>
        </w:rPr>
        <w:t>”.</w:t>
      </w:r>
    </w:p>
    <w:p w14:paraId="51733A2D" w14:textId="21392CF9" w:rsidR="00A403E5" w:rsidRDefault="005F219D">
      <w:pPr>
        <w:spacing w:line="360" w:lineRule="auto"/>
        <w:rPr>
          <w:rFonts w:ascii="Times New Roman" w:hAnsi="Times New Roman" w:cs="Times New Roman"/>
          <w:sz w:val="24"/>
          <w:szCs w:val="24"/>
        </w:rPr>
      </w:pPr>
      <w:r>
        <w:rPr>
          <w:rFonts w:ascii="Times New Roman" w:hAnsi="Times New Roman" w:cs="Times New Roman"/>
          <w:sz w:val="24"/>
          <w:szCs w:val="24"/>
        </w:rPr>
        <w:t>Kupujący i Sprzedawca zwani są dalej łącznie „</w:t>
      </w:r>
      <w:r>
        <w:rPr>
          <w:rFonts w:ascii="Times New Roman" w:hAnsi="Times New Roman" w:cs="Times New Roman"/>
          <w:b/>
          <w:sz w:val="24"/>
          <w:szCs w:val="24"/>
        </w:rPr>
        <w:t>Stronami</w:t>
      </w:r>
      <w:r>
        <w:rPr>
          <w:rFonts w:ascii="Times New Roman" w:hAnsi="Times New Roman" w:cs="Times New Roman"/>
          <w:sz w:val="24"/>
          <w:szCs w:val="24"/>
        </w:rPr>
        <w:t>”, indywidualnie zaś każdy</w:t>
      </w:r>
      <w:r w:rsidR="00E21259">
        <w:rPr>
          <w:rFonts w:ascii="Times New Roman" w:hAnsi="Times New Roman" w:cs="Times New Roman"/>
          <w:sz w:val="24"/>
          <w:szCs w:val="24"/>
        </w:rPr>
        <w:br/>
      </w:r>
      <w:r>
        <w:rPr>
          <w:rFonts w:ascii="Times New Roman" w:hAnsi="Times New Roman" w:cs="Times New Roman"/>
          <w:sz w:val="24"/>
          <w:szCs w:val="24"/>
        </w:rPr>
        <w:t>z nich również „</w:t>
      </w:r>
      <w:r>
        <w:rPr>
          <w:rFonts w:ascii="Times New Roman" w:hAnsi="Times New Roman" w:cs="Times New Roman"/>
          <w:b/>
          <w:sz w:val="24"/>
          <w:szCs w:val="24"/>
        </w:rPr>
        <w:t>Stroną</w:t>
      </w:r>
      <w:r>
        <w:rPr>
          <w:rFonts w:ascii="Times New Roman" w:hAnsi="Times New Roman" w:cs="Times New Roman"/>
          <w:sz w:val="24"/>
          <w:szCs w:val="24"/>
        </w:rPr>
        <w:t>”.</w:t>
      </w:r>
    </w:p>
    <w:p w14:paraId="4C8BB31A" w14:textId="77777777" w:rsidR="00A403E5" w:rsidRDefault="005F219D">
      <w:pPr>
        <w:spacing w:line="360" w:lineRule="auto"/>
        <w:rPr>
          <w:rFonts w:ascii="Times New Roman" w:hAnsi="Times New Roman" w:cs="Times New Roman"/>
          <w:sz w:val="24"/>
          <w:szCs w:val="24"/>
        </w:rPr>
      </w:pPr>
      <w:r>
        <w:rPr>
          <w:rFonts w:ascii="Times New Roman" w:hAnsi="Times New Roman" w:cs="Times New Roman"/>
          <w:sz w:val="24"/>
          <w:szCs w:val="24"/>
        </w:rPr>
        <w:t>Strony postanowiły, co następuje:</w:t>
      </w:r>
    </w:p>
    <w:p w14:paraId="2662D5B9" w14:textId="77777777" w:rsidR="00A403E5" w:rsidRDefault="005F219D">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38ADD58D" w14:textId="77777777" w:rsidR="00A403E5" w:rsidRDefault="005F219D">
      <w:pPr>
        <w:rPr>
          <w:rFonts w:ascii="Times New Roman" w:hAnsi="Times New Roman" w:cs="Times New Roman"/>
          <w:sz w:val="24"/>
          <w:szCs w:val="24"/>
        </w:rPr>
      </w:pPr>
      <w:r>
        <w:rPr>
          <w:rFonts w:ascii="Times New Roman" w:hAnsi="Times New Roman" w:cs="Times New Roman"/>
          <w:sz w:val="24"/>
          <w:szCs w:val="24"/>
        </w:rPr>
        <w:lastRenderedPageBreak/>
        <w:t>SPIS TREŚCI:</w:t>
      </w:r>
    </w:p>
    <w:p w14:paraId="37871D2C" w14:textId="079213E7" w:rsidR="002766BE" w:rsidRPr="002766BE" w:rsidRDefault="005F219D">
      <w:pPr>
        <w:pStyle w:val="Spistreci1"/>
        <w:rPr>
          <w:rFonts w:asciiTheme="minorHAnsi" w:eastAsiaTheme="minorEastAsia" w:hAnsiTheme="minorHAnsi"/>
          <w:noProof/>
          <w:kern w:val="2"/>
          <w:lang w:eastAsia="pl-PL"/>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"1-1" \h \z </w:instrText>
      </w:r>
      <w:r>
        <w:rPr>
          <w:rFonts w:ascii="Times New Roman" w:hAnsi="Times New Roman" w:cs="Times New Roman"/>
          <w:sz w:val="24"/>
          <w:szCs w:val="24"/>
        </w:rPr>
        <w:fldChar w:fldCharType="separate"/>
      </w:r>
      <w:hyperlink w:anchor="_Toc138159065" w:history="1">
        <w:r w:rsidR="002766BE" w:rsidRPr="002766BE">
          <w:rPr>
            <w:rStyle w:val="Hipercze"/>
            <w:rFonts w:ascii="Times New Roman" w:hAnsi="Times New Roman"/>
            <w:noProof/>
          </w:rPr>
          <w:t>§ 1. Przedmiot Umowy</w:t>
        </w:r>
        <w:r w:rsidR="002766BE" w:rsidRPr="002766BE">
          <w:rPr>
            <w:noProof/>
            <w:webHidden/>
          </w:rPr>
          <w:tab/>
        </w:r>
        <w:r w:rsidR="002766BE" w:rsidRPr="002766BE">
          <w:rPr>
            <w:noProof/>
            <w:webHidden/>
          </w:rPr>
          <w:fldChar w:fldCharType="begin"/>
        </w:r>
        <w:r w:rsidR="002766BE" w:rsidRPr="002766BE">
          <w:rPr>
            <w:noProof/>
            <w:webHidden/>
          </w:rPr>
          <w:instrText xml:space="preserve"> PAGEREF _Toc138159065 \h </w:instrText>
        </w:r>
        <w:r w:rsidR="002766BE" w:rsidRPr="002766BE">
          <w:rPr>
            <w:noProof/>
            <w:webHidden/>
          </w:rPr>
        </w:r>
        <w:r w:rsidR="002766BE" w:rsidRPr="002766BE">
          <w:rPr>
            <w:noProof/>
            <w:webHidden/>
          </w:rPr>
          <w:fldChar w:fldCharType="separate"/>
        </w:r>
        <w:r w:rsidR="002766BE" w:rsidRPr="002766BE">
          <w:rPr>
            <w:noProof/>
            <w:webHidden/>
          </w:rPr>
          <w:t>3</w:t>
        </w:r>
        <w:r w:rsidR="002766BE" w:rsidRPr="002766BE">
          <w:rPr>
            <w:noProof/>
            <w:webHidden/>
          </w:rPr>
          <w:fldChar w:fldCharType="end"/>
        </w:r>
      </w:hyperlink>
    </w:p>
    <w:p w14:paraId="5576E47E" w14:textId="59B9C6EC"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66" w:history="1">
        <w:r w:rsidRPr="002766BE">
          <w:rPr>
            <w:rStyle w:val="Hipercze"/>
            <w:rFonts w:ascii="Times New Roman" w:hAnsi="Times New Roman"/>
            <w:noProof/>
          </w:rPr>
          <w:t>§ 2. Wynagrodzenie Sprzedawcy</w:t>
        </w:r>
        <w:r w:rsidRPr="002766BE">
          <w:rPr>
            <w:noProof/>
            <w:webHidden/>
          </w:rPr>
          <w:tab/>
        </w:r>
        <w:r w:rsidRPr="002766BE">
          <w:rPr>
            <w:noProof/>
            <w:webHidden/>
          </w:rPr>
          <w:fldChar w:fldCharType="begin"/>
        </w:r>
        <w:r w:rsidRPr="002766BE">
          <w:rPr>
            <w:noProof/>
            <w:webHidden/>
          </w:rPr>
          <w:instrText xml:space="preserve"> PAGEREF _Toc138159066 \h </w:instrText>
        </w:r>
        <w:r w:rsidRPr="002766BE">
          <w:rPr>
            <w:noProof/>
            <w:webHidden/>
          </w:rPr>
        </w:r>
        <w:r w:rsidRPr="002766BE">
          <w:rPr>
            <w:noProof/>
            <w:webHidden/>
          </w:rPr>
          <w:fldChar w:fldCharType="separate"/>
        </w:r>
        <w:r w:rsidRPr="002766BE">
          <w:rPr>
            <w:noProof/>
            <w:webHidden/>
          </w:rPr>
          <w:t>3</w:t>
        </w:r>
        <w:r w:rsidRPr="002766BE">
          <w:rPr>
            <w:noProof/>
            <w:webHidden/>
          </w:rPr>
          <w:fldChar w:fldCharType="end"/>
        </w:r>
      </w:hyperlink>
    </w:p>
    <w:p w14:paraId="4D28A8DD" w14:textId="369C52AA"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67" w:history="1">
        <w:r w:rsidRPr="002766BE">
          <w:rPr>
            <w:rStyle w:val="Hipercze"/>
            <w:rFonts w:ascii="Times New Roman" w:hAnsi="Times New Roman"/>
            <w:noProof/>
          </w:rPr>
          <w:t>§ 3. Warunki Dostawy</w:t>
        </w:r>
        <w:r w:rsidRPr="002766BE">
          <w:rPr>
            <w:noProof/>
            <w:webHidden/>
          </w:rPr>
          <w:tab/>
        </w:r>
        <w:r w:rsidRPr="002766BE">
          <w:rPr>
            <w:noProof/>
            <w:webHidden/>
          </w:rPr>
          <w:fldChar w:fldCharType="begin"/>
        </w:r>
        <w:r w:rsidRPr="002766BE">
          <w:rPr>
            <w:noProof/>
            <w:webHidden/>
          </w:rPr>
          <w:instrText xml:space="preserve"> PAGEREF _Toc138159067 \h </w:instrText>
        </w:r>
        <w:r w:rsidRPr="002766BE">
          <w:rPr>
            <w:noProof/>
            <w:webHidden/>
          </w:rPr>
        </w:r>
        <w:r w:rsidRPr="002766BE">
          <w:rPr>
            <w:noProof/>
            <w:webHidden/>
          </w:rPr>
          <w:fldChar w:fldCharType="separate"/>
        </w:r>
        <w:r w:rsidRPr="002766BE">
          <w:rPr>
            <w:noProof/>
            <w:webHidden/>
          </w:rPr>
          <w:t>4</w:t>
        </w:r>
        <w:r w:rsidRPr="002766BE">
          <w:rPr>
            <w:noProof/>
            <w:webHidden/>
          </w:rPr>
          <w:fldChar w:fldCharType="end"/>
        </w:r>
      </w:hyperlink>
    </w:p>
    <w:p w14:paraId="2BE30020" w14:textId="2A13A3D9"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68" w:history="1">
        <w:r w:rsidRPr="002766BE">
          <w:rPr>
            <w:rStyle w:val="Hipercze"/>
            <w:rFonts w:ascii="Times New Roman" w:hAnsi="Times New Roman"/>
            <w:noProof/>
          </w:rPr>
          <w:t>§ 4. Warunki płatności</w:t>
        </w:r>
        <w:r w:rsidRPr="002766BE">
          <w:rPr>
            <w:noProof/>
            <w:webHidden/>
          </w:rPr>
          <w:tab/>
        </w:r>
        <w:r w:rsidRPr="002766BE">
          <w:rPr>
            <w:noProof/>
            <w:webHidden/>
          </w:rPr>
          <w:fldChar w:fldCharType="begin"/>
        </w:r>
        <w:r w:rsidRPr="002766BE">
          <w:rPr>
            <w:noProof/>
            <w:webHidden/>
          </w:rPr>
          <w:instrText xml:space="preserve"> PAGEREF _Toc138159068 \h </w:instrText>
        </w:r>
        <w:r w:rsidRPr="002766BE">
          <w:rPr>
            <w:noProof/>
            <w:webHidden/>
          </w:rPr>
        </w:r>
        <w:r w:rsidRPr="002766BE">
          <w:rPr>
            <w:noProof/>
            <w:webHidden/>
          </w:rPr>
          <w:fldChar w:fldCharType="separate"/>
        </w:r>
        <w:r w:rsidRPr="002766BE">
          <w:rPr>
            <w:noProof/>
            <w:webHidden/>
          </w:rPr>
          <w:t>4</w:t>
        </w:r>
        <w:r w:rsidRPr="002766BE">
          <w:rPr>
            <w:noProof/>
            <w:webHidden/>
          </w:rPr>
          <w:fldChar w:fldCharType="end"/>
        </w:r>
      </w:hyperlink>
    </w:p>
    <w:p w14:paraId="3E889D4C" w14:textId="3BFD8C3E"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69" w:history="1">
        <w:r w:rsidRPr="002766BE">
          <w:rPr>
            <w:rStyle w:val="Hipercze"/>
            <w:rFonts w:ascii="Times New Roman" w:hAnsi="Times New Roman"/>
            <w:noProof/>
          </w:rPr>
          <w:t>§ 5. Zapewnienie jakości i kontrola fabryczna</w:t>
        </w:r>
        <w:r w:rsidRPr="002766BE">
          <w:rPr>
            <w:noProof/>
            <w:webHidden/>
          </w:rPr>
          <w:tab/>
        </w:r>
        <w:r w:rsidRPr="002766BE">
          <w:rPr>
            <w:noProof/>
            <w:webHidden/>
          </w:rPr>
          <w:fldChar w:fldCharType="begin"/>
        </w:r>
        <w:r w:rsidRPr="002766BE">
          <w:rPr>
            <w:noProof/>
            <w:webHidden/>
          </w:rPr>
          <w:instrText xml:space="preserve"> PAGEREF _Toc138159069 \h </w:instrText>
        </w:r>
        <w:r w:rsidRPr="002766BE">
          <w:rPr>
            <w:noProof/>
            <w:webHidden/>
          </w:rPr>
        </w:r>
        <w:r w:rsidRPr="002766BE">
          <w:rPr>
            <w:noProof/>
            <w:webHidden/>
          </w:rPr>
          <w:fldChar w:fldCharType="separate"/>
        </w:r>
        <w:r w:rsidRPr="002766BE">
          <w:rPr>
            <w:noProof/>
            <w:webHidden/>
          </w:rPr>
          <w:t>7</w:t>
        </w:r>
        <w:r w:rsidRPr="002766BE">
          <w:rPr>
            <w:noProof/>
            <w:webHidden/>
          </w:rPr>
          <w:fldChar w:fldCharType="end"/>
        </w:r>
      </w:hyperlink>
    </w:p>
    <w:p w14:paraId="1A074600" w14:textId="5986A1CC"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0" w:history="1">
        <w:r w:rsidRPr="002766BE">
          <w:rPr>
            <w:rStyle w:val="Hipercze"/>
            <w:rFonts w:ascii="Times New Roman" w:hAnsi="Times New Roman"/>
            <w:noProof/>
          </w:rPr>
          <w:t>§ 6. Dokumentacja techniczna i Zezwolenie</w:t>
        </w:r>
        <w:r w:rsidRPr="002766BE">
          <w:rPr>
            <w:noProof/>
            <w:webHidden/>
          </w:rPr>
          <w:tab/>
        </w:r>
        <w:r w:rsidRPr="002766BE">
          <w:rPr>
            <w:noProof/>
            <w:webHidden/>
          </w:rPr>
          <w:fldChar w:fldCharType="begin"/>
        </w:r>
        <w:r w:rsidRPr="002766BE">
          <w:rPr>
            <w:noProof/>
            <w:webHidden/>
          </w:rPr>
          <w:instrText xml:space="preserve"> PAGEREF _Toc138159070 \h </w:instrText>
        </w:r>
        <w:r w:rsidRPr="002766BE">
          <w:rPr>
            <w:noProof/>
            <w:webHidden/>
          </w:rPr>
        </w:r>
        <w:r w:rsidRPr="002766BE">
          <w:rPr>
            <w:noProof/>
            <w:webHidden/>
          </w:rPr>
          <w:fldChar w:fldCharType="separate"/>
        </w:r>
        <w:r w:rsidRPr="002766BE">
          <w:rPr>
            <w:noProof/>
            <w:webHidden/>
          </w:rPr>
          <w:t>8</w:t>
        </w:r>
        <w:r w:rsidRPr="002766BE">
          <w:rPr>
            <w:noProof/>
            <w:webHidden/>
          </w:rPr>
          <w:fldChar w:fldCharType="end"/>
        </w:r>
      </w:hyperlink>
    </w:p>
    <w:p w14:paraId="24153C3A" w14:textId="638D9E0E"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1" w:history="1">
        <w:r w:rsidRPr="002766BE">
          <w:rPr>
            <w:rStyle w:val="Hipercze"/>
            <w:rFonts w:ascii="Times New Roman" w:hAnsi="Times New Roman"/>
            <w:noProof/>
          </w:rPr>
          <w:t>§ 7 Gwarancja i rękojmia za wady</w:t>
        </w:r>
        <w:r w:rsidRPr="002766BE">
          <w:rPr>
            <w:noProof/>
            <w:webHidden/>
          </w:rPr>
          <w:tab/>
        </w:r>
        <w:r w:rsidRPr="002766BE">
          <w:rPr>
            <w:noProof/>
            <w:webHidden/>
          </w:rPr>
          <w:fldChar w:fldCharType="begin"/>
        </w:r>
        <w:r w:rsidRPr="002766BE">
          <w:rPr>
            <w:noProof/>
            <w:webHidden/>
          </w:rPr>
          <w:instrText xml:space="preserve"> PAGEREF _Toc138159071 \h </w:instrText>
        </w:r>
        <w:r w:rsidRPr="002766BE">
          <w:rPr>
            <w:noProof/>
            <w:webHidden/>
          </w:rPr>
        </w:r>
        <w:r w:rsidRPr="002766BE">
          <w:rPr>
            <w:noProof/>
            <w:webHidden/>
          </w:rPr>
          <w:fldChar w:fldCharType="separate"/>
        </w:r>
        <w:r w:rsidRPr="002766BE">
          <w:rPr>
            <w:noProof/>
            <w:webHidden/>
          </w:rPr>
          <w:t>9</w:t>
        </w:r>
        <w:r w:rsidRPr="002766BE">
          <w:rPr>
            <w:noProof/>
            <w:webHidden/>
          </w:rPr>
          <w:fldChar w:fldCharType="end"/>
        </w:r>
      </w:hyperlink>
    </w:p>
    <w:p w14:paraId="5DB448D2" w14:textId="22EFB3CD"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2" w:history="1">
        <w:r w:rsidRPr="002766BE">
          <w:rPr>
            <w:rStyle w:val="Hipercze"/>
            <w:rFonts w:ascii="Times New Roman" w:hAnsi="Times New Roman"/>
            <w:noProof/>
          </w:rPr>
          <w:t>§ 8 Warunki użytkowania oprogramowania</w:t>
        </w:r>
        <w:r w:rsidRPr="002766BE">
          <w:rPr>
            <w:noProof/>
            <w:webHidden/>
          </w:rPr>
          <w:tab/>
        </w:r>
        <w:r w:rsidRPr="002766BE">
          <w:rPr>
            <w:noProof/>
            <w:webHidden/>
          </w:rPr>
          <w:fldChar w:fldCharType="begin"/>
        </w:r>
        <w:r w:rsidRPr="002766BE">
          <w:rPr>
            <w:noProof/>
            <w:webHidden/>
          </w:rPr>
          <w:instrText xml:space="preserve"> PAGEREF _Toc138159072 \h </w:instrText>
        </w:r>
        <w:r w:rsidRPr="002766BE">
          <w:rPr>
            <w:noProof/>
            <w:webHidden/>
          </w:rPr>
        </w:r>
        <w:r w:rsidRPr="002766BE">
          <w:rPr>
            <w:noProof/>
            <w:webHidden/>
          </w:rPr>
          <w:fldChar w:fldCharType="separate"/>
        </w:r>
        <w:r w:rsidRPr="002766BE">
          <w:rPr>
            <w:noProof/>
            <w:webHidden/>
          </w:rPr>
          <w:t>10</w:t>
        </w:r>
        <w:r w:rsidRPr="002766BE">
          <w:rPr>
            <w:noProof/>
            <w:webHidden/>
          </w:rPr>
          <w:fldChar w:fldCharType="end"/>
        </w:r>
      </w:hyperlink>
    </w:p>
    <w:p w14:paraId="685A92A1" w14:textId="414C8AC3"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3" w:history="1">
        <w:r w:rsidRPr="002766BE">
          <w:rPr>
            <w:rStyle w:val="Hipercze"/>
            <w:rFonts w:ascii="Times New Roman" w:hAnsi="Times New Roman"/>
            <w:noProof/>
          </w:rPr>
          <w:t>§ 9 Warunki odbioru Maszyn</w:t>
        </w:r>
        <w:r w:rsidRPr="002766BE">
          <w:rPr>
            <w:noProof/>
            <w:webHidden/>
          </w:rPr>
          <w:tab/>
        </w:r>
        <w:r w:rsidRPr="002766BE">
          <w:rPr>
            <w:noProof/>
            <w:webHidden/>
          </w:rPr>
          <w:fldChar w:fldCharType="begin"/>
        </w:r>
        <w:r w:rsidRPr="002766BE">
          <w:rPr>
            <w:noProof/>
            <w:webHidden/>
          </w:rPr>
          <w:instrText xml:space="preserve"> PAGEREF _Toc138159073 \h </w:instrText>
        </w:r>
        <w:r w:rsidRPr="002766BE">
          <w:rPr>
            <w:noProof/>
            <w:webHidden/>
          </w:rPr>
        </w:r>
        <w:r w:rsidRPr="002766BE">
          <w:rPr>
            <w:noProof/>
            <w:webHidden/>
          </w:rPr>
          <w:fldChar w:fldCharType="separate"/>
        </w:r>
        <w:r w:rsidRPr="002766BE">
          <w:rPr>
            <w:noProof/>
            <w:webHidden/>
          </w:rPr>
          <w:t>10</w:t>
        </w:r>
        <w:r w:rsidRPr="002766BE">
          <w:rPr>
            <w:noProof/>
            <w:webHidden/>
          </w:rPr>
          <w:fldChar w:fldCharType="end"/>
        </w:r>
      </w:hyperlink>
    </w:p>
    <w:p w14:paraId="75B80B5E" w14:textId="6969F0EA"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4" w:history="1">
        <w:r w:rsidRPr="002766BE">
          <w:rPr>
            <w:rStyle w:val="Hipercze"/>
            <w:rFonts w:ascii="Times New Roman" w:hAnsi="Times New Roman"/>
            <w:noProof/>
          </w:rPr>
          <w:t>§ 10 Odpowiedzialność i kary umowne</w:t>
        </w:r>
        <w:r w:rsidRPr="002766BE">
          <w:rPr>
            <w:noProof/>
            <w:webHidden/>
          </w:rPr>
          <w:tab/>
        </w:r>
        <w:r w:rsidRPr="002766BE">
          <w:rPr>
            <w:noProof/>
            <w:webHidden/>
          </w:rPr>
          <w:fldChar w:fldCharType="begin"/>
        </w:r>
        <w:r w:rsidRPr="002766BE">
          <w:rPr>
            <w:noProof/>
            <w:webHidden/>
          </w:rPr>
          <w:instrText xml:space="preserve"> PAGEREF _Toc138159074 \h </w:instrText>
        </w:r>
        <w:r w:rsidRPr="002766BE">
          <w:rPr>
            <w:noProof/>
            <w:webHidden/>
          </w:rPr>
        </w:r>
        <w:r w:rsidRPr="002766BE">
          <w:rPr>
            <w:noProof/>
            <w:webHidden/>
          </w:rPr>
          <w:fldChar w:fldCharType="separate"/>
        </w:r>
        <w:r w:rsidRPr="002766BE">
          <w:rPr>
            <w:noProof/>
            <w:webHidden/>
          </w:rPr>
          <w:t>10</w:t>
        </w:r>
        <w:r w:rsidRPr="002766BE">
          <w:rPr>
            <w:noProof/>
            <w:webHidden/>
          </w:rPr>
          <w:fldChar w:fldCharType="end"/>
        </w:r>
      </w:hyperlink>
    </w:p>
    <w:p w14:paraId="30991008" w14:textId="1FC79120" w:rsidR="002766BE" w:rsidRPr="002766BE" w:rsidRDefault="002766BE">
      <w:pPr>
        <w:pStyle w:val="Spistreci1"/>
        <w:rPr>
          <w:rFonts w:ascii="Times New Roman" w:eastAsiaTheme="minorEastAsia" w:hAnsi="Times New Roman" w:cs="Times New Roman"/>
          <w:noProof/>
          <w:kern w:val="2"/>
          <w:lang w:eastAsia="pl-PL"/>
          <w14:ligatures w14:val="standardContextual"/>
        </w:rPr>
      </w:pPr>
      <w:hyperlink w:anchor="_Toc138159075" w:history="1">
        <w:r w:rsidRPr="002766BE">
          <w:rPr>
            <w:rStyle w:val="Hipercze"/>
            <w:rFonts w:ascii="Times New Roman" w:hAnsi="Times New Roman" w:cs="Times New Roman"/>
            <w:noProof/>
          </w:rPr>
          <w:t xml:space="preserve">§ 11 Zabezpieczenie należytego wykonania umowy </w:t>
        </w:r>
        <w:r w:rsidRPr="002766BE">
          <w:rPr>
            <w:rFonts w:ascii="Times New Roman" w:hAnsi="Times New Roman" w:cs="Times New Roman"/>
            <w:noProof/>
            <w:webHidden/>
          </w:rPr>
          <w:tab/>
        </w:r>
        <w:r w:rsidRPr="002766BE">
          <w:rPr>
            <w:rFonts w:ascii="Times New Roman" w:hAnsi="Times New Roman" w:cs="Times New Roman"/>
            <w:noProof/>
            <w:webHidden/>
          </w:rPr>
          <w:fldChar w:fldCharType="begin"/>
        </w:r>
        <w:r w:rsidRPr="002766BE">
          <w:rPr>
            <w:rFonts w:ascii="Times New Roman" w:hAnsi="Times New Roman" w:cs="Times New Roman"/>
            <w:noProof/>
            <w:webHidden/>
          </w:rPr>
          <w:instrText xml:space="preserve"> PAGEREF _Toc138159075 \h </w:instrText>
        </w:r>
        <w:r w:rsidRPr="002766BE">
          <w:rPr>
            <w:rFonts w:ascii="Times New Roman" w:hAnsi="Times New Roman" w:cs="Times New Roman"/>
            <w:noProof/>
            <w:webHidden/>
          </w:rPr>
        </w:r>
        <w:r w:rsidRPr="002766BE">
          <w:rPr>
            <w:rFonts w:ascii="Times New Roman" w:hAnsi="Times New Roman" w:cs="Times New Roman"/>
            <w:noProof/>
            <w:webHidden/>
          </w:rPr>
          <w:fldChar w:fldCharType="separate"/>
        </w:r>
        <w:r w:rsidRPr="002766BE">
          <w:rPr>
            <w:rFonts w:ascii="Times New Roman" w:hAnsi="Times New Roman" w:cs="Times New Roman"/>
            <w:noProof/>
            <w:webHidden/>
          </w:rPr>
          <w:t>12</w:t>
        </w:r>
        <w:r w:rsidRPr="002766BE">
          <w:rPr>
            <w:rFonts w:ascii="Times New Roman" w:hAnsi="Times New Roman" w:cs="Times New Roman"/>
            <w:noProof/>
            <w:webHidden/>
          </w:rPr>
          <w:fldChar w:fldCharType="end"/>
        </w:r>
      </w:hyperlink>
    </w:p>
    <w:p w14:paraId="7B08D88C" w14:textId="47CBF09B"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6" w:history="1">
        <w:r w:rsidRPr="002766BE">
          <w:rPr>
            <w:rStyle w:val="Hipercze"/>
            <w:rFonts w:ascii="Times New Roman" w:hAnsi="Times New Roman"/>
            <w:noProof/>
          </w:rPr>
          <w:t>§ 12 Odstąpienie od umowy</w:t>
        </w:r>
        <w:r w:rsidRPr="002766BE">
          <w:rPr>
            <w:noProof/>
            <w:webHidden/>
          </w:rPr>
          <w:tab/>
        </w:r>
        <w:r w:rsidRPr="002766BE">
          <w:rPr>
            <w:noProof/>
            <w:webHidden/>
          </w:rPr>
          <w:fldChar w:fldCharType="begin"/>
        </w:r>
        <w:r w:rsidRPr="002766BE">
          <w:rPr>
            <w:noProof/>
            <w:webHidden/>
          </w:rPr>
          <w:instrText xml:space="preserve"> PAGEREF _Toc138159076 \h </w:instrText>
        </w:r>
        <w:r w:rsidRPr="002766BE">
          <w:rPr>
            <w:noProof/>
            <w:webHidden/>
          </w:rPr>
        </w:r>
        <w:r w:rsidRPr="002766BE">
          <w:rPr>
            <w:noProof/>
            <w:webHidden/>
          </w:rPr>
          <w:fldChar w:fldCharType="separate"/>
        </w:r>
        <w:r w:rsidRPr="002766BE">
          <w:rPr>
            <w:noProof/>
            <w:webHidden/>
          </w:rPr>
          <w:t>12</w:t>
        </w:r>
        <w:r w:rsidRPr="002766BE">
          <w:rPr>
            <w:noProof/>
            <w:webHidden/>
          </w:rPr>
          <w:fldChar w:fldCharType="end"/>
        </w:r>
      </w:hyperlink>
    </w:p>
    <w:p w14:paraId="1D68644E" w14:textId="0968C1FD"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7" w:history="1">
        <w:r w:rsidRPr="002766BE">
          <w:rPr>
            <w:rStyle w:val="Hipercze"/>
            <w:rFonts w:ascii="Times New Roman" w:hAnsi="Times New Roman"/>
            <w:noProof/>
          </w:rPr>
          <w:t>§ 13 Siła wyższa</w:t>
        </w:r>
        <w:r w:rsidRPr="002766BE">
          <w:rPr>
            <w:noProof/>
            <w:webHidden/>
          </w:rPr>
          <w:tab/>
        </w:r>
        <w:r w:rsidRPr="002766BE">
          <w:rPr>
            <w:noProof/>
            <w:webHidden/>
          </w:rPr>
          <w:fldChar w:fldCharType="begin"/>
        </w:r>
        <w:r w:rsidRPr="002766BE">
          <w:rPr>
            <w:noProof/>
            <w:webHidden/>
          </w:rPr>
          <w:instrText xml:space="preserve"> PAGEREF _Toc138159077 \h </w:instrText>
        </w:r>
        <w:r w:rsidRPr="002766BE">
          <w:rPr>
            <w:noProof/>
            <w:webHidden/>
          </w:rPr>
        </w:r>
        <w:r w:rsidRPr="002766BE">
          <w:rPr>
            <w:noProof/>
            <w:webHidden/>
          </w:rPr>
          <w:fldChar w:fldCharType="separate"/>
        </w:r>
        <w:r w:rsidRPr="002766BE">
          <w:rPr>
            <w:noProof/>
            <w:webHidden/>
          </w:rPr>
          <w:t>13</w:t>
        </w:r>
        <w:r w:rsidRPr="002766BE">
          <w:rPr>
            <w:noProof/>
            <w:webHidden/>
          </w:rPr>
          <w:fldChar w:fldCharType="end"/>
        </w:r>
      </w:hyperlink>
    </w:p>
    <w:p w14:paraId="48DCB81C" w14:textId="0B2FA8F8"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8" w:history="1">
        <w:r w:rsidRPr="002766BE">
          <w:rPr>
            <w:rStyle w:val="Hipercze"/>
            <w:rFonts w:ascii="Times New Roman" w:hAnsi="Times New Roman"/>
            <w:noProof/>
          </w:rPr>
          <w:t>§ 14 Zachowanie poufności</w:t>
        </w:r>
        <w:r w:rsidRPr="002766BE">
          <w:rPr>
            <w:noProof/>
            <w:webHidden/>
          </w:rPr>
          <w:tab/>
        </w:r>
        <w:r w:rsidRPr="002766BE">
          <w:rPr>
            <w:noProof/>
            <w:webHidden/>
          </w:rPr>
          <w:fldChar w:fldCharType="begin"/>
        </w:r>
        <w:r w:rsidRPr="002766BE">
          <w:rPr>
            <w:noProof/>
            <w:webHidden/>
          </w:rPr>
          <w:instrText xml:space="preserve"> PAGEREF _Toc138159078 \h </w:instrText>
        </w:r>
        <w:r w:rsidRPr="002766BE">
          <w:rPr>
            <w:noProof/>
            <w:webHidden/>
          </w:rPr>
        </w:r>
        <w:r w:rsidRPr="002766BE">
          <w:rPr>
            <w:noProof/>
            <w:webHidden/>
          </w:rPr>
          <w:fldChar w:fldCharType="separate"/>
        </w:r>
        <w:r w:rsidRPr="002766BE">
          <w:rPr>
            <w:noProof/>
            <w:webHidden/>
          </w:rPr>
          <w:t>14</w:t>
        </w:r>
        <w:r w:rsidRPr="002766BE">
          <w:rPr>
            <w:noProof/>
            <w:webHidden/>
          </w:rPr>
          <w:fldChar w:fldCharType="end"/>
        </w:r>
      </w:hyperlink>
    </w:p>
    <w:p w14:paraId="568FF7B7" w14:textId="77AFDC43"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79" w:history="1">
        <w:r w:rsidRPr="002766BE">
          <w:rPr>
            <w:rStyle w:val="Hipercze"/>
            <w:rFonts w:ascii="Times New Roman" w:hAnsi="Times New Roman"/>
            <w:noProof/>
          </w:rPr>
          <w:t>§ 16 Postanowienia końcowe</w:t>
        </w:r>
        <w:r w:rsidRPr="002766BE">
          <w:rPr>
            <w:noProof/>
            <w:webHidden/>
          </w:rPr>
          <w:tab/>
        </w:r>
        <w:r w:rsidRPr="002766BE">
          <w:rPr>
            <w:noProof/>
            <w:webHidden/>
          </w:rPr>
          <w:fldChar w:fldCharType="begin"/>
        </w:r>
        <w:r w:rsidRPr="002766BE">
          <w:rPr>
            <w:noProof/>
            <w:webHidden/>
          </w:rPr>
          <w:instrText xml:space="preserve"> PAGEREF _Toc138159079 \h </w:instrText>
        </w:r>
        <w:r w:rsidRPr="002766BE">
          <w:rPr>
            <w:noProof/>
            <w:webHidden/>
          </w:rPr>
        </w:r>
        <w:r w:rsidRPr="002766BE">
          <w:rPr>
            <w:noProof/>
            <w:webHidden/>
          </w:rPr>
          <w:fldChar w:fldCharType="separate"/>
        </w:r>
        <w:r w:rsidRPr="002766BE">
          <w:rPr>
            <w:noProof/>
            <w:webHidden/>
          </w:rPr>
          <w:t>15</w:t>
        </w:r>
        <w:r w:rsidRPr="002766BE">
          <w:rPr>
            <w:noProof/>
            <w:webHidden/>
          </w:rPr>
          <w:fldChar w:fldCharType="end"/>
        </w:r>
      </w:hyperlink>
    </w:p>
    <w:p w14:paraId="6C1F16BF" w14:textId="4C7F6EB7"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0" w:history="1">
        <w:r w:rsidRPr="002766BE">
          <w:rPr>
            <w:rStyle w:val="Hipercze"/>
            <w:rFonts w:ascii="Times New Roman" w:hAnsi="Times New Roman"/>
            <w:noProof/>
          </w:rPr>
          <w:t>Załącznik nr 1 Wyciąg z rejestru handlowego Kupującego</w:t>
        </w:r>
        <w:r w:rsidRPr="002766BE">
          <w:rPr>
            <w:noProof/>
            <w:webHidden/>
          </w:rPr>
          <w:tab/>
        </w:r>
        <w:r w:rsidRPr="002766BE">
          <w:rPr>
            <w:noProof/>
            <w:webHidden/>
          </w:rPr>
          <w:fldChar w:fldCharType="begin"/>
        </w:r>
        <w:r w:rsidRPr="002766BE">
          <w:rPr>
            <w:noProof/>
            <w:webHidden/>
          </w:rPr>
          <w:instrText xml:space="preserve"> PAGEREF _Toc138159080 \h </w:instrText>
        </w:r>
        <w:r w:rsidRPr="002766BE">
          <w:rPr>
            <w:noProof/>
            <w:webHidden/>
          </w:rPr>
        </w:r>
        <w:r w:rsidRPr="002766BE">
          <w:rPr>
            <w:noProof/>
            <w:webHidden/>
          </w:rPr>
          <w:fldChar w:fldCharType="separate"/>
        </w:r>
        <w:r w:rsidRPr="002766BE">
          <w:rPr>
            <w:noProof/>
            <w:webHidden/>
          </w:rPr>
          <w:t>18</w:t>
        </w:r>
        <w:r w:rsidRPr="002766BE">
          <w:rPr>
            <w:noProof/>
            <w:webHidden/>
          </w:rPr>
          <w:fldChar w:fldCharType="end"/>
        </w:r>
      </w:hyperlink>
    </w:p>
    <w:p w14:paraId="7FB89378" w14:textId="2238C4BA"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1" w:history="1">
        <w:r w:rsidRPr="002766BE">
          <w:rPr>
            <w:rStyle w:val="Hipercze"/>
            <w:rFonts w:ascii="Times New Roman" w:hAnsi="Times New Roman"/>
            <w:noProof/>
          </w:rPr>
          <w:t>Załącznik nr 2 Wyciąg z rejestru handlowego Sprzedawcy</w:t>
        </w:r>
        <w:r w:rsidRPr="002766BE">
          <w:rPr>
            <w:noProof/>
            <w:webHidden/>
          </w:rPr>
          <w:tab/>
        </w:r>
        <w:r w:rsidRPr="002766BE">
          <w:rPr>
            <w:noProof/>
            <w:webHidden/>
          </w:rPr>
          <w:fldChar w:fldCharType="begin"/>
        </w:r>
        <w:r w:rsidRPr="002766BE">
          <w:rPr>
            <w:noProof/>
            <w:webHidden/>
          </w:rPr>
          <w:instrText xml:space="preserve"> PAGEREF _Toc138159081 \h </w:instrText>
        </w:r>
        <w:r w:rsidRPr="002766BE">
          <w:rPr>
            <w:noProof/>
            <w:webHidden/>
          </w:rPr>
        </w:r>
        <w:r w:rsidRPr="002766BE">
          <w:rPr>
            <w:noProof/>
            <w:webHidden/>
          </w:rPr>
          <w:fldChar w:fldCharType="separate"/>
        </w:r>
        <w:r w:rsidRPr="002766BE">
          <w:rPr>
            <w:noProof/>
            <w:webHidden/>
          </w:rPr>
          <w:t>19</w:t>
        </w:r>
        <w:r w:rsidRPr="002766BE">
          <w:rPr>
            <w:noProof/>
            <w:webHidden/>
          </w:rPr>
          <w:fldChar w:fldCharType="end"/>
        </w:r>
      </w:hyperlink>
    </w:p>
    <w:p w14:paraId="66FE6CFC" w14:textId="36DDF3AC"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2" w:history="1">
        <w:r w:rsidRPr="002766BE">
          <w:rPr>
            <w:rStyle w:val="Hipercze"/>
            <w:rFonts w:ascii="Times New Roman" w:hAnsi="Times New Roman"/>
            <w:noProof/>
          </w:rPr>
          <w:t>Załącznik nr 3 Opis i specyfikacja techniczna Maszyny</w:t>
        </w:r>
        <w:r w:rsidRPr="002766BE">
          <w:rPr>
            <w:noProof/>
            <w:webHidden/>
          </w:rPr>
          <w:tab/>
        </w:r>
        <w:r w:rsidRPr="002766BE">
          <w:rPr>
            <w:noProof/>
            <w:webHidden/>
          </w:rPr>
          <w:fldChar w:fldCharType="begin"/>
        </w:r>
        <w:r w:rsidRPr="002766BE">
          <w:rPr>
            <w:noProof/>
            <w:webHidden/>
          </w:rPr>
          <w:instrText xml:space="preserve"> PAGEREF _Toc138159082 \h </w:instrText>
        </w:r>
        <w:r w:rsidRPr="002766BE">
          <w:rPr>
            <w:noProof/>
            <w:webHidden/>
          </w:rPr>
        </w:r>
        <w:r w:rsidRPr="002766BE">
          <w:rPr>
            <w:noProof/>
            <w:webHidden/>
          </w:rPr>
          <w:fldChar w:fldCharType="separate"/>
        </w:r>
        <w:r w:rsidRPr="002766BE">
          <w:rPr>
            <w:noProof/>
            <w:webHidden/>
          </w:rPr>
          <w:t>20</w:t>
        </w:r>
        <w:r w:rsidRPr="002766BE">
          <w:rPr>
            <w:noProof/>
            <w:webHidden/>
          </w:rPr>
          <w:fldChar w:fldCharType="end"/>
        </w:r>
      </w:hyperlink>
    </w:p>
    <w:p w14:paraId="49A7EC44" w14:textId="6058CAC0"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3" w:history="1">
        <w:r w:rsidRPr="002766BE">
          <w:rPr>
            <w:rStyle w:val="Hipercze"/>
            <w:rFonts w:ascii="Times New Roman" w:hAnsi="Times New Roman"/>
            <w:noProof/>
          </w:rPr>
          <w:t>Załącznik nr 4 Lista części zamiennych</w:t>
        </w:r>
        <w:r w:rsidRPr="002766BE">
          <w:rPr>
            <w:noProof/>
            <w:webHidden/>
          </w:rPr>
          <w:tab/>
        </w:r>
        <w:r w:rsidRPr="002766BE">
          <w:rPr>
            <w:noProof/>
            <w:webHidden/>
          </w:rPr>
          <w:fldChar w:fldCharType="begin"/>
        </w:r>
        <w:r w:rsidRPr="002766BE">
          <w:rPr>
            <w:noProof/>
            <w:webHidden/>
          </w:rPr>
          <w:instrText xml:space="preserve"> PAGEREF _Toc138159083 \h </w:instrText>
        </w:r>
        <w:r w:rsidRPr="002766BE">
          <w:rPr>
            <w:noProof/>
            <w:webHidden/>
          </w:rPr>
        </w:r>
        <w:r w:rsidRPr="002766BE">
          <w:rPr>
            <w:noProof/>
            <w:webHidden/>
          </w:rPr>
          <w:fldChar w:fldCharType="separate"/>
        </w:r>
        <w:r w:rsidRPr="002766BE">
          <w:rPr>
            <w:noProof/>
            <w:webHidden/>
          </w:rPr>
          <w:t>21</w:t>
        </w:r>
        <w:r w:rsidRPr="002766BE">
          <w:rPr>
            <w:noProof/>
            <w:webHidden/>
          </w:rPr>
          <w:fldChar w:fldCharType="end"/>
        </w:r>
      </w:hyperlink>
    </w:p>
    <w:p w14:paraId="4A1FDC0C" w14:textId="398F3012"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4" w:history="1">
        <w:r w:rsidRPr="002766BE">
          <w:rPr>
            <w:rStyle w:val="Hipercze"/>
            <w:rFonts w:ascii="Times New Roman" w:hAnsi="Times New Roman"/>
            <w:noProof/>
          </w:rPr>
          <w:t>Załącznik nr 5 Warunki gwarancji</w:t>
        </w:r>
        <w:r w:rsidRPr="002766BE">
          <w:rPr>
            <w:noProof/>
            <w:webHidden/>
          </w:rPr>
          <w:tab/>
        </w:r>
        <w:r w:rsidRPr="002766BE">
          <w:rPr>
            <w:noProof/>
            <w:webHidden/>
          </w:rPr>
          <w:fldChar w:fldCharType="begin"/>
        </w:r>
        <w:r w:rsidRPr="002766BE">
          <w:rPr>
            <w:noProof/>
            <w:webHidden/>
          </w:rPr>
          <w:instrText xml:space="preserve"> PAGEREF _Toc138159084 \h </w:instrText>
        </w:r>
        <w:r w:rsidRPr="002766BE">
          <w:rPr>
            <w:noProof/>
            <w:webHidden/>
          </w:rPr>
        </w:r>
        <w:r w:rsidRPr="002766BE">
          <w:rPr>
            <w:noProof/>
            <w:webHidden/>
          </w:rPr>
          <w:fldChar w:fldCharType="separate"/>
        </w:r>
        <w:r w:rsidRPr="002766BE">
          <w:rPr>
            <w:noProof/>
            <w:webHidden/>
          </w:rPr>
          <w:t>22</w:t>
        </w:r>
        <w:r w:rsidRPr="002766BE">
          <w:rPr>
            <w:noProof/>
            <w:webHidden/>
          </w:rPr>
          <w:fldChar w:fldCharType="end"/>
        </w:r>
      </w:hyperlink>
    </w:p>
    <w:p w14:paraId="43498F0D" w14:textId="3253681E"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5" w:history="1">
        <w:r w:rsidRPr="002766BE">
          <w:rPr>
            <w:rStyle w:val="Hipercze"/>
            <w:rFonts w:ascii="Times New Roman" w:hAnsi="Times New Roman"/>
            <w:noProof/>
          </w:rPr>
          <w:t>Załącznik nr 6 Specyfikacja szkoleń</w:t>
        </w:r>
        <w:r w:rsidRPr="002766BE">
          <w:rPr>
            <w:noProof/>
            <w:webHidden/>
          </w:rPr>
          <w:tab/>
        </w:r>
        <w:r w:rsidRPr="002766BE">
          <w:rPr>
            <w:noProof/>
            <w:webHidden/>
          </w:rPr>
          <w:fldChar w:fldCharType="begin"/>
        </w:r>
        <w:r w:rsidRPr="002766BE">
          <w:rPr>
            <w:noProof/>
            <w:webHidden/>
          </w:rPr>
          <w:instrText xml:space="preserve"> PAGEREF _Toc138159085 \h </w:instrText>
        </w:r>
        <w:r w:rsidRPr="002766BE">
          <w:rPr>
            <w:noProof/>
            <w:webHidden/>
          </w:rPr>
        </w:r>
        <w:r w:rsidRPr="002766BE">
          <w:rPr>
            <w:noProof/>
            <w:webHidden/>
          </w:rPr>
          <w:fldChar w:fldCharType="separate"/>
        </w:r>
        <w:r w:rsidRPr="002766BE">
          <w:rPr>
            <w:noProof/>
            <w:webHidden/>
          </w:rPr>
          <w:t>24</w:t>
        </w:r>
        <w:r w:rsidRPr="002766BE">
          <w:rPr>
            <w:noProof/>
            <w:webHidden/>
          </w:rPr>
          <w:fldChar w:fldCharType="end"/>
        </w:r>
      </w:hyperlink>
    </w:p>
    <w:p w14:paraId="7801C5A1" w14:textId="76D92763" w:rsidR="002766BE" w:rsidRPr="002766BE" w:rsidRDefault="002766BE">
      <w:pPr>
        <w:pStyle w:val="Spistreci1"/>
        <w:rPr>
          <w:rFonts w:asciiTheme="minorHAnsi" w:eastAsiaTheme="minorEastAsia" w:hAnsiTheme="minorHAnsi"/>
          <w:noProof/>
          <w:kern w:val="2"/>
          <w:lang w:eastAsia="pl-PL"/>
          <w14:ligatures w14:val="standardContextual"/>
        </w:rPr>
      </w:pPr>
      <w:hyperlink w:anchor="_Toc138159086" w:history="1">
        <w:r w:rsidRPr="002766BE">
          <w:rPr>
            <w:rStyle w:val="Hipercze"/>
            <w:rFonts w:ascii="Times New Roman" w:hAnsi="Times New Roman"/>
            <w:noProof/>
          </w:rPr>
          <w:t>Załącznik nr 7 Warunki licencji na oprogramowanie</w:t>
        </w:r>
        <w:r w:rsidRPr="002766BE">
          <w:rPr>
            <w:noProof/>
            <w:webHidden/>
          </w:rPr>
          <w:tab/>
        </w:r>
        <w:r w:rsidRPr="002766BE">
          <w:rPr>
            <w:noProof/>
            <w:webHidden/>
          </w:rPr>
          <w:fldChar w:fldCharType="begin"/>
        </w:r>
        <w:r w:rsidRPr="002766BE">
          <w:rPr>
            <w:noProof/>
            <w:webHidden/>
          </w:rPr>
          <w:instrText xml:space="preserve"> PAGEREF _Toc138159086 \h </w:instrText>
        </w:r>
        <w:r w:rsidRPr="002766BE">
          <w:rPr>
            <w:noProof/>
            <w:webHidden/>
          </w:rPr>
        </w:r>
        <w:r w:rsidRPr="002766BE">
          <w:rPr>
            <w:noProof/>
            <w:webHidden/>
          </w:rPr>
          <w:fldChar w:fldCharType="separate"/>
        </w:r>
        <w:r w:rsidRPr="002766BE">
          <w:rPr>
            <w:noProof/>
            <w:webHidden/>
          </w:rPr>
          <w:t>25</w:t>
        </w:r>
        <w:r w:rsidRPr="002766BE">
          <w:rPr>
            <w:noProof/>
            <w:webHidden/>
          </w:rPr>
          <w:fldChar w:fldCharType="end"/>
        </w:r>
      </w:hyperlink>
    </w:p>
    <w:p w14:paraId="77079E82" w14:textId="3DC1B334" w:rsidR="002766BE" w:rsidRDefault="002766BE">
      <w:pPr>
        <w:pStyle w:val="Spistreci1"/>
        <w:rPr>
          <w:rFonts w:asciiTheme="minorHAnsi" w:eastAsiaTheme="minorEastAsia" w:hAnsiTheme="minorHAnsi"/>
          <w:noProof/>
          <w:kern w:val="2"/>
          <w:lang w:eastAsia="pl-PL"/>
          <w14:ligatures w14:val="standardContextual"/>
        </w:rPr>
      </w:pPr>
      <w:hyperlink w:anchor="_Toc138159087" w:history="1">
        <w:r w:rsidRPr="002766BE">
          <w:rPr>
            <w:rStyle w:val="Hipercze"/>
            <w:rFonts w:ascii="Times New Roman" w:hAnsi="Times New Roman"/>
            <w:noProof/>
          </w:rPr>
          <w:t>Załącznik nr 8 Harmonogram realizacji Umowy</w:t>
        </w:r>
        <w:r w:rsidRPr="002766BE">
          <w:rPr>
            <w:noProof/>
            <w:webHidden/>
          </w:rPr>
          <w:tab/>
        </w:r>
        <w:r w:rsidRPr="002766BE">
          <w:rPr>
            <w:noProof/>
            <w:webHidden/>
          </w:rPr>
          <w:fldChar w:fldCharType="begin"/>
        </w:r>
        <w:r w:rsidRPr="002766BE">
          <w:rPr>
            <w:noProof/>
            <w:webHidden/>
          </w:rPr>
          <w:instrText xml:space="preserve"> PAGEREF _Toc138159087 \h </w:instrText>
        </w:r>
        <w:r w:rsidRPr="002766BE">
          <w:rPr>
            <w:noProof/>
            <w:webHidden/>
          </w:rPr>
        </w:r>
        <w:r w:rsidRPr="002766BE">
          <w:rPr>
            <w:noProof/>
            <w:webHidden/>
          </w:rPr>
          <w:fldChar w:fldCharType="separate"/>
        </w:r>
        <w:r w:rsidRPr="002766BE">
          <w:rPr>
            <w:noProof/>
            <w:webHidden/>
          </w:rPr>
          <w:t>26</w:t>
        </w:r>
        <w:r w:rsidRPr="002766BE">
          <w:rPr>
            <w:noProof/>
            <w:webHidden/>
          </w:rPr>
          <w:fldChar w:fldCharType="end"/>
        </w:r>
      </w:hyperlink>
    </w:p>
    <w:p w14:paraId="74C73B3F" w14:textId="7A58C627" w:rsidR="00A403E5" w:rsidRDefault="005F219D">
      <w:pPr>
        <w:rPr>
          <w:rFonts w:ascii="Times New Roman" w:hAnsi="Times New Roman" w:cs="Times New Roman"/>
          <w:sz w:val="24"/>
          <w:szCs w:val="24"/>
        </w:rPr>
      </w:pPr>
      <w:r>
        <w:rPr>
          <w:rFonts w:ascii="Times New Roman" w:hAnsi="Times New Roman" w:cs="Times New Roman"/>
          <w:sz w:val="24"/>
          <w:szCs w:val="24"/>
        </w:rPr>
        <w:fldChar w:fldCharType="end"/>
      </w:r>
    </w:p>
    <w:p w14:paraId="1A38CB56" w14:textId="77777777" w:rsidR="00A403E5" w:rsidRDefault="005F219D">
      <w:pPr>
        <w:spacing w:after="200" w:line="276" w:lineRule="auto"/>
        <w:rPr>
          <w:rFonts w:ascii="Times New Roman" w:hAnsi="Times New Roman" w:cs="Times New Roman"/>
          <w:color w:val="000000" w:themeColor="text1"/>
          <w:sz w:val="24"/>
          <w:szCs w:val="24"/>
        </w:rPr>
      </w:pPr>
      <w:r>
        <w:rPr>
          <w:rFonts w:ascii="Times New Roman" w:hAnsi="Times New Roman" w:cs="Times New Roman"/>
          <w:sz w:val="24"/>
          <w:szCs w:val="24"/>
        </w:rPr>
        <w:br w:type="page"/>
      </w:r>
    </w:p>
    <w:p w14:paraId="0FDD6801" w14:textId="77777777" w:rsidR="00A403E5" w:rsidRDefault="005F219D">
      <w:pPr>
        <w:pStyle w:val="Nagwek1"/>
        <w:rPr>
          <w:rFonts w:ascii="Times New Roman" w:hAnsi="Times New Roman"/>
          <w:szCs w:val="24"/>
        </w:rPr>
      </w:pPr>
      <w:bookmarkStart w:id="0" w:name="_Toc66290961"/>
      <w:bookmarkStart w:id="1" w:name="_Toc138159065"/>
      <w:r>
        <w:rPr>
          <w:rFonts w:ascii="Times New Roman" w:hAnsi="Times New Roman"/>
          <w:szCs w:val="24"/>
        </w:rPr>
        <w:lastRenderedPageBreak/>
        <w:t>§ 1. Przedmiot Umowy</w:t>
      </w:r>
      <w:bookmarkEnd w:id="0"/>
      <w:bookmarkEnd w:id="1"/>
    </w:p>
    <w:p w14:paraId="3BEBA5F6" w14:textId="78290C1B" w:rsidR="00A403E5" w:rsidRDefault="005F219D">
      <w:pPr>
        <w:pStyle w:val="Akapitzlist"/>
        <w:numPr>
          <w:ilvl w:val="0"/>
          <w:numId w:val="5"/>
        </w:numPr>
        <w:ind w:left="567" w:hanging="567"/>
        <w:rPr>
          <w:rFonts w:ascii="Times New Roman" w:hAnsi="Times New Roman"/>
          <w:sz w:val="24"/>
          <w:szCs w:val="24"/>
        </w:rPr>
      </w:pPr>
      <w:r>
        <w:rPr>
          <w:rFonts w:ascii="Times New Roman" w:hAnsi="Times New Roman"/>
          <w:sz w:val="24"/>
          <w:szCs w:val="24"/>
        </w:rPr>
        <w:t xml:space="preserve">Niniejsza umowa określa warunki realizacji przez Sprzedawcę na rzecz Kupującego Zamówienia, którego przedmiotem jest </w:t>
      </w:r>
      <w:r w:rsidR="0068621F">
        <w:rPr>
          <w:rFonts w:ascii="Times New Roman" w:hAnsi="Times New Roman"/>
          <w:sz w:val="24"/>
          <w:szCs w:val="24"/>
        </w:rPr>
        <w:t>sprzedaż</w:t>
      </w:r>
      <w:r>
        <w:rPr>
          <w:rFonts w:ascii="Times New Roman" w:hAnsi="Times New Roman"/>
          <w:sz w:val="24"/>
          <w:szCs w:val="24"/>
        </w:rPr>
        <w:t xml:space="preserve"> fabrycznie now</w:t>
      </w:r>
      <w:r w:rsidR="002E309B">
        <w:rPr>
          <w:rFonts w:ascii="Times New Roman" w:hAnsi="Times New Roman"/>
          <w:sz w:val="24"/>
          <w:szCs w:val="24"/>
        </w:rPr>
        <w:t>e</w:t>
      </w:r>
      <w:r w:rsidR="00E044F4">
        <w:rPr>
          <w:rFonts w:ascii="Times New Roman" w:hAnsi="Times New Roman"/>
          <w:sz w:val="24"/>
          <w:szCs w:val="24"/>
        </w:rPr>
        <w:t>go</w:t>
      </w:r>
      <w:r w:rsidR="002C5EA2">
        <w:rPr>
          <w:rFonts w:ascii="Times New Roman" w:hAnsi="Times New Roman"/>
          <w:sz w:val="24"/>
          <w:szCs w:val="24"/>
        </w:rPr>
        <w:t xml:space="preserve"> pojazdu kolejowego zwanego dalej Maszyną”</w:t>
      </w:r>
      <w:r>
        <w:rPr>
          <w:rFonts w:ascii="Times New Roman" w:hAnsi="Times New Roman"/>
          <w:sz w:val="24"/>
          <w:szCs w:val="24"/>
        </w:rPr>
        <w:t>:</w:t>
      </w:r>
    </w:p>
    <w:p w14:paraId="5A4A9FAA" w14:textId="77777777" w:rsidR="00A403E5" w:rsidRDefault="005F219D">
      <w:pPr>
        <w:pStyle w:val="a-list"/>
        <w:numPr>
          <w:ilvl w:val="0"/>
          <w:numId w:val="0"/>
        </w:numPr>
        <w:ind w:left="1134" w:hanging="567"/>
        <w:rPr>
          <w:rFonts w:ascii="Times New Roman" w:hAnsi="Times New Roman" w:cs="Times New Roman"/>
          <w:color w:val="auto"/>
          <w:sz w:val="24"/>
          <w:szCs w:val="24"/>
        </w:rPr>
      </w:pPr>
      <w:r>
        <w:rPr>
          <w:rFonts w:ascii="Times New Roman" w:hAnsi="Times New Roman" w:cs="Times New Roman"/>
          <w:b/>
          <w:color w:val="auto"/>
          <w:sz w:val="24"/>
          <w:szCs w:val="24"/>
        </w:rPr>
        <w:t>[NAZWA MASZYNY – PRODUCENT]</w:t>
      </w:r>
      <w:r>
        <w:rPr>
          <w:rFonts w:ascii="Times New Roman" w:hAnsi="Times New Roman" w:cs="Times New Roman"/>
          <w:color w:val="auto"/>
          <w:sz w:val="24"/>
          <w:szCs w:val="24"/>
        </w:rPr>
        <w:t xml:space="preserve"> – </w:t>
      </w:r>
      <w:r>
        <w:rPr>
          <w:rFonts w:ascii="Times New Roman" w:hAnsi="Times New Roman" w:cs="Times New Roman"/>
          <w:b/>
          <w:color w:val="auto"/>
          <w:sz w:val="24"/>
          <w:szCs w:val="24"/>
        </w:rPr>
        <w:t>[ilość]</w:t>
      </w:r>
      <w:r>
        <w:rPr>
          <w:rFonts w:ascii="Times New Roman" w:hAnsi="Times New Roman" w:cs="Times New Roman"/>
          <w:color w:val="auto"/>
          <w:sz w:val="24"/>
          <w:szCs w:val="24"/>
        </w:rPr>
        <w:t xml:space="preserve"> szt., </w:t>
      </w:r>
    </w:p>
    <w:p w14:paraId="7BDC19AA" w14:textId="77777777" w:rsidR="00A403E5" w:rsidRDefault="005F219D">
      <w:pPr>
        <w:pStyle w:val="a-list"/>
        <w:numPr>
          <w:ilvl w:val="0"/>
          <w:numId w:val="0"/>
        </w:numPr>
        <w:ind w:left="1134" w:hanging="567"/>
        <w:rPr>
          <w:rFonts w:ascii="Times New Roman" w:hAnsi="Times New Roman" w:cs="Times New Roman"/>
          <w:color w:val="auto"/>
          <w:sz w:val="24"/>
          <w:szCs w:val="24"/>
        </w:rPr>
      </w:pPr>
      <w:r>
        <w:rPr>
          <w:rFonts w:ascii="Times New Roman" w:hAnsi="Times New Roman" w:cs="Times New Roman"/>
          <w:color w:val="auto"/>
          <w:sz w:val="24"/>
          <w:szCs w:val="24"/>
        </w:rPr>
        <w:t>zgodnie z opisem technicznym i specyfikacją zawartą w Załączniku nr 3 do Umowy,</w:t>
      </w:r>
    </w:p>
    <w:p w14:paraId="45D197F4" w14:textId="77777777" w:rsidR="00A403E5" w:rsidRDefault="005F219D">
      <w:pPr>
        <w:pStyle w:val="a-list"/>
        <w:numPr>
          <w:ilvl w:val="0"/>
          <w:numId w:val="0"/>
        </w:numPr>
        <w:ind w:left="567"/>
        <w:rPr>
          <w:rFonts w:ascii="Times New Roman" w:hAnsi="Times New Roman" w:cs="Times New Roman"/>
          <w:sz w:val="24"/>
          <w:szCs w:val="24"/>
        </w:rPr>
      </w:pPr>
      <w:r>
        <w:rPr>
          <w:rFonts w:ascii="Times New Roman" w:hAnsi="Times New Roman" w:cs="Times New Roman"/>
          <w:sz w:val="24"/>
          <w:szCs w:val="24"/>
        </w:rPr>
        <w:t>wraz z:</w:t>
      </w:r>
    </w:p>
    <w:p w14:paraId="14BF3599" w14:textId="77777777" w:rsidR="00A403E5" w:rsidRDefault="005F219D">
      <w:pPr>
        <w:pStyle w:val="kropa"/>
        <w:numPr>
          <w:ilvl w:val="1"/>
          <w:numId w:val="6"/>
        </w:numPr>
        <w:ind w:left="1134" w:hanging="567"/>
        <w:rPr>
          <w:rFonts w:ascii="Times New Roman" w:hAnsi="Times New Roman" w:cs="Times New Roman"/>
          <w:sz w:val="24"/>
          <w:szCs w:val="24"/>
        </w:rPr>
      </w:pPr>
      <w:r>
        <w:rPr>
          <w:rFonts w:ascii="Times New Roman" w:hAnsi="Times New Roman" w:cs="Times New Roman"/>
          <w:sz w:val="24"/>
          <w:szCs w:val="24"/>
        </w:rPr>
        <w:t xml:space="preserve">szkoleniami zgodnie z Załącznikiem nr 6 do Umowy („Szkolenia”), </w:t>
      </w:r>
    </w:p>
    <w:p w14:paraId="0677ECC7" w14:textId="7D234E4D" w:rsidR="00A403E5" w:rsidRDefault="005F219D">
      <w:pPr>
        <w:pStyle w:val="kropa"/>
        <w:numPr>
          <w:ilvl w:val="1"/>
          <w:numId w:val="6"/>
        </w:numPr>
        <w:ind w:left="1134" w:hanging="567"/>
        <w:rPr>
          <w:rFonts w:ascii="Times New Roman" w:hAnsi="Times New Roman" w:cs="Times New Roman"/>
          <w:sz w:val="24"/>
          <w:szCs w:val="24"/>
        </w:rPr>
      </w:pPr>
      <w:r>
        <w:rPr>
          <w:rFonts w:ascii="Times New Roman" w:hAnsi="Times New Roman" w:cs="Times New Roman"/>
          <w:sz w:val="24"/>
          <w:szCs w:val="24"/>
        </w:rPr>
        <w:t xml:space="preserve">zezwoleniem na wprowadzenie do obrotu </w:t>
      </w:r>
      <w:r>
        <w:rPr>
          <w:rFonts w:ascii="Times New Roman" w:hAnsi="Times New Roman" w:cs="Times New Roman"/>
          <w:color w:val="auto"/>
          <w:sz w:val="24"/>
          <w:szCs w:val="24"/>
        </w:rPr>
        <w:t xml:space="preserve">pojazdu kolejowego </w:t>
      </w:r>
      <w:r>
        <w:rPr>
          <w:rFonts w:ascii="Times New Roman" w:hAnsi="Times New Roman" w:cs="Times New Roman"/>
          <w:sz w:val="24"/>
          <w:szCs w:val="24"/>
        </w:rPr>
        <w:t>wydanym przez krajowy organ ds. bezpieczeństwa (Urząd Transportu Kolejowego) lub Agencję Kolejową Unii Europejskiej, zgodne z obowiązującymi w dniu podpisania Umowy przepisami Unii Europejskiej i przepisami krajowymi,</w:t>
      </w:r>
      <w:r w:rsidR="00E21259">
        <w:rPr>
          <w:rFonts w:ascii="Times New Roman" w:hAnsi="Times New Roman" w:cs="Times New Roman"/>
          <w:sz w:val="24"/>
          <w:szCs w:val="24"/>
        </w:rPr>
        <w:br/>
      </w:r>
      <w:r>
        <w:rPr>
          <w:rFonts w:ascii="Times New Roman" w:hAnsi="Times New Roman" w:cs="Times New Roman"/>
          <w:sz w:val="24"/>
          <w:szCs w:val="24"/>
        </w:rPr>
        <w:t xml:space="preserve">w szczególności: (i) Dyrektywą Parlamentu Europejskiego i Rady (UE) nr 2016/797 z dnia 11 maja 2016 r. w sprawie interoperacyjności systemu kolei w Unii Europejskiej, (ii) Ustawą z dnia 28 marca 2003 r. o transporcie kolejowym (Dz. U. </w:t>
      </w:r>
      <w:r w:rsidRPr="00F3250D">
        <w:rPr>
          <w:rFonts w:ascii="Times New Roman" w:hAnsi="Times New Roman" w:cs="Times New Roman"/>
          <w:sz w:val="24"/>
          <w:szCs w:val="24"/>
        </w:rPr>
        <w:t xml:space="preserve">z  </w:t>
      </w:r>
      <w:r w:rsidR="001F3C5E" w:rsidRPr="00F3250D">
        <w:rPr>
          <w:rFonts w:ascii="Times New Roman" w:hAnsi="Times New Roman" w:cs="Times New Roman"/>
          <w:sz w:val="24"/>
          <w:szCs w:val="24"/>
        </w:rPr>
        <w:t xml:space="preserve">2023 </w:t>
      </w:r>
      <w:r w:rsidRPr="00F3250D">
        <w:rPr>
          <w:rFonts w:ascii="Times New Roman" w:hAnsi="Times New Roman" w:cs="Times New Roman"/>
          <w:sz w:val="24"/>
          <w:szCs w:val="24"/>
        </w:rPr>
        <w:t xml:space="preserve">r. poz. </w:t>
      </w:r>
      <w:r w:rsidR="001F3C5E" w:rsidRPr="00F3250D">
        <w:rPr>
          <w:rFonts w:ascii="Times New Roman" w:hAnsi="Times New Roman" w:cs="Times New Roman"/>
          <w:sz w:val="24"/>
          <w:szCs w:val="24"/>
        </w:rPr>
        <w:t>602</w:t>
      </w:r>
      <w:r w:rsidRPr="00F3250D">
        <w:rPr>
          <w:rFonts w:ascii="Times New Roman" w:hAnsi="Times New Roman" w:cs="Times New Roman"/>
          <w:sz w:val="24"/>
          <w:szCs w:val="24"/>
        </w:rPr>
        <w:t>) oraz</w:t>
      </w:r>
      <w:r>
        <w:rPr>
          <w:rFonts w:ascii="Times New Roman" w:hAnsi="Times New Roman" w:cs="Times New Roman"/>
          <w:sz w:val="24"/>
          <w:szCs w:val="24"/>
        </w:rPr>
        <w:t xml:space="preserve"> Listą Prezesa Urzędu Transportu Kolejowego zawierającą właściwe krajowe specyfikacje techniczne i dokumenty normalizacyjne, których zastosowanie umożliwia spełnienie zasadniczych wymagań dotyczących interoperacyjności systemu kolei, („Zezwolenie”)</w:t>
      </w:r>
    </w:p>
    <w:p w14:paraId="41C338A1" w14:textId="77777777" w:rsidR="00A403E5" w:rsidRDefault="005F219D">
      <w:pPr>
        <w:pStyle w:val="kropa"/>
        <w:numPr>
          <w:ilvl w:val="1"/>
          <w:numId w:val="6"/>
        </w:numPr>
        <w:ind w:left="1134" w:hanging="567"/>
        <w:rPr>
          <w:rFonts w:ascii="Times New Roman" w:hAnsi="Times New Roman" w:cs="Times New Roman"/>
          <w:sz w:val="24"/>
          <w:szCs w:val="24"/>
        </w:rPr>
      </w:pPr>
      <w:r>
        <w:rPr>
          <w:rFonts w:ascii="Times New Roman" w:hAnsi="Times New Roman" w:cs="Times New Roman"/>
          <w:sz w:val="24"/>
          <w:szCs w:val="24"/>
        </w:rPr>
        <w:t xml:space="preserve">dokumentacją techniczną, zgodnie z § 6 Umowy, </w:t>
      </w:r>
    </w:p>
    <w:p w14:paraId="79604403" w14:textId="77777777" w:rsidR="00A403E5" w:rsidRDefault="005F219D">
      <w:pPr>
        <w:pStyle w:val="kropa"/>
        <w:numPr>
          <w:ilvl w:val="1"/>
          <w:numId w:val="6"/>
        </w:numPr>
        <w:ind w:left="1134" w:hanging="567"/>
        <w:rPr>
          <w:rFonts w:ascii="Times New Roman" w:hAnsi="Times New Roman" w:cs="Times New Roman"/>
          <w:sz w:val="24"/>
          <w:szCs w:val="24"/>
        </w:rPr>
      </w:pPr>
      <w:r>
        <w:rPr>
          <w:rFonts w:ascii="Times New Roman" w:hAnsi="Times New Roman" w:cs="Times New Roman"/>
          <w:sz w:val="24"/>
          <w:szCs w:val="24"/>
        </w:rPr>
        <w:t>zestawem części zamiennych do Maszyny, zgodnie z Załącznikiem nr 4 do Umowy,</w:t>
      </w:r>
    </w:p>
    <w:p w14:paraId="7D1E2AE3" w14:textId="77777777" w:rsidR="00A403E5" w:rsidRDefault="005F219D">
      <w:pPr>
        <w:pStyle w:val="kropa"/>
        <w:numPr>
          <w:ilvl w:val="1"/>
          <w:numId w:val="6"/>
        </w:numPr>
        <w:ind w:left="1134" w:hanging="567"/>
        <w:rPr>
          <w:rFonts w:ascii="Times New Roman" w:hAnsi="Times New Roman" w:cs="Times New Roman"/>
          <w:sz w:val="24"/>
          <w:szCs w:val="24"/>
        </w:rPr>
      </w:pPr>
      <w:r>
        <w:rPr>
          <w:rStyle w:val="kropaZnak"/>
          <w:rFonts w:ascii="Times New Roman" w:hAnsi="Times New Roman" w:cs="Times New Roman"/>
          <w:sz w:val="24"/>
          <w:szCs w:val="24"/>
        </w:rPr>
        <w:t xml:space="preserve">gwarancją i rękojmią za wady, zgodnie z </w:t>
      </w:r>
      <w:r>
        <w:rPr>
          <w:rFonts w:ascii="Times New Roman" w:hAnsi="Times New Roman" w:cs="Times New Roman"/>
          <w:sz w:val="24"/>
          <w:szCs w:val="24"/>
        </w:rPr>
        <w:t>§ </w:t>
      </w:r>
      <w:r>
        <w:rPr>
          <w:rFonts w:ascii="Times New Roman" w:hAnsi="Times New Roman" w:cs="Times New Roman"/>
          <w:color w:val="auto"/>
          <w:sz w:val="24"/>
          <w:szCs w:val="24"/>
        </w:rPr>
        <w:t xml:space="preserve">7 </w:t>
      </w:r>
      <w:r>
        <w:rPr>
          <w:rFonts w:ascii="Times New Roman" w:hAnsi="Times New Roman" w:cs="Times New Roman"/>
          <w:sz w:val="24"/>
          <w:szCs w:val="24"/>
        </w:rPr>
        <w:t>Umowy i Załącznikiem nr 5 do Umowy, („Gwarancja”),</w:t>
      </w:r>
    </w:p>
    <w:p w14:paraId="096033CA" w14:textId="1923FDA4" w:rsidR="00A403E5" w:rsidRPr="003D60D6" w:rsidRDefault="005F219D" w:rsidP="003D60D6">
      <w:pPr>
        <w:pStyle w:val="Akapitzlist"/>
        <w:numPr>
          <w:ilvl w:val="0"/>
          <w:numId w:val="5"/>
        </w:numPr>
        <w:ind w:left="567" w:hanging="567"/>
        <w:rPr>
          <w:rFonts w:ascii="Times New Roman" w:hAnsi="Times New Roman"/>
          <w:sz w:val="24"/>
          <w:szCs w:val="24"/>
        </w:rPr>
      </w:pPr>
      <w:r>
        <w:rPr>
          <w:rFonts w:ascii="Times New Roman" w:hAnsi="Times New Roman"/>
          <w:sz w:val="24"/>
          <w:szCs w:val="24"/>
        </w:rPr>
        <w:t>Maszyn</w:t>
      </w:r>
      <w:r w:rsidR="00191189">
        <w:rPr>
          <w:rFonts w:ascii="Times New Roman" w:hAnsi="Times New Roman"/>
          <w:sz w:val="24"/>
          <w:szCs w:val="24"/>
        </w:rPr>
        <w:t>a</w:t>
      </w:r>
      <w:r>
        <w:rPr>
          <w:rFonts w:ascii="Times New Roman" w:hAnsi="Times New Roman"/>
          <w:sz w:val="24"/>
          <w:szCs w:val="24"/>
        </w:rPr>
        <w:t xml:space="preserve"> będ</w:t>
      </w:r>
      <w:r w:rsidR="00191189">
        <w:rPr>
          <w:rFonts w:ascii="Times New Roman" w:hAnsi="Times New Roman"/>
          <w:sz w:val="24"/>
          <w:szCs w:val="24"/>
        </w:rPr>
        <w:t>zie</w:t>
      </w:r>
      <w:r w:rsidRPr="003D60D6">
        <w:rPr>
          <w:rFonts w:ascii="Times New Roman" w:hAnsi="Times New Roman"/>
          <w:sz w:val="24"/>
          <w:szCs w:val="24"/>
        </w:rPr>
        <w:t xml:space="preserve"> fabrycznie now</w:t>
      </w:r>
      <w:r w:rsidR="003D60D6">
        <w:rPr>
          <w:rFonts w:ascii="Times New Roman" w:hAnsi="Times New Roman"/>
          <w:sz w:val="24"/>
          <w:szCs w:val="24"/>
        </w:rPr>
        <w:t>e</w:t>
      </w:r>
      <w:r w:rsidRPr="003D60D6">
        <w:rPr>
          <w:rFonts w:ascii="Times New Roman" w:hAnsi="Times New Roman"/>
          <w:sz w:val="24"/>
          <w:szCs w:val="24"/>
        </w:rPr>
        <w:t>, sprawn</w:t>
      </w:r>
      <w:r w:rsidR="00191189">
        <w:rPr>
          <w:rFonts w:ascii="Times New Roman" w:hAnsi="Times New Roman"/>
          <w:sz w:val="24"/>
          <w:szCs w:val="24"/>
        </w:rPr>
        <w:t>a</w:t>
      </w:r>
      <w:r w:rsidRPr="003D60D6">
        <w:rPr>
          <w:rFonts w:ascii="Times New Roman" w:hAnsi="Times New Roman"/>
          <w:sz w:val="24"/>
          <w:szCs w:val="24"/>
        </w:rPr>
        <w:t xml:space="preserve"> technicznie, woln</w:t>
      </w:r>
      <w:r w:rsidR="00191189">
        <w:rPr>
          <w:rFonts w:ascii="Times New Roman" w:hAnsi="Times New Roman"/>
          <w:sz w:val="24"/>
          <w:szCs w:val="24"/>
        </w:rPr>
        <w:t>a</w:t>
      </w:r>
      <w:r w:rsidRPr="003D60D6">
        <w:rPr>
          <w:rFonts w:ascii="Times New Roman" w:hAnsi="Times New Roman"/>
          <w:sz w:val="24"/>
          <w:szCs w:val="24"/>
        </w:rPr>
        <w:t xml:space="preserve"> od wad fizycznych</w:t>
      </w:r>
      <w:r w:rsidR="003D60D6">
        <w:rPr>
          <w:rFonts w:ascii="Times New Roman" w:hAnsi="Times New Roman"/>
          <w:sz w:val="24"/>
          <w:szCs w:val="24"/>
        </w:rPr>
        <w:br/>
      </w:r>
      <w:r w:rsidRPr="003D60D6">
        <w:rPr>
          <w:rFonts w:ascii="Times New Roman" w:hAnsi="Times New Roman"/>
          <w:sz w:val="24"/>
          <w:szCs w:val="24"/>
        </w:rPr>
        <w:t>i prawnych, kompletna oraz w stanie technicznym, umożliwiającym wykonywanie pracy niezwłocznie po dostawie, z zastrzeżeniem konieczności wykonania przez Sprzedawcę ustawień końcowych zgodnie z § 9 ust. 2 Umowy i przeszkolenia operatorów, zgodnie z Załącznikiem nr 6.</w:t>
      </w:r>
    </w:p>
    <w:p w14:paraId="4AAF8075" w14:textId="77777777" w:rsidR="00A403E5" w:rsidRDefault="005F219D">
      <w:pPr>
        <w:pStyle w:val="kropa"/>
        <w:numPr>
          <w:ilvl w:val="0"/>
          <w:numId w:val="5"/>
        </w:numPr>
        <w:ind w:left="567" w:hanging="567"/>
        <w:rPr>
          <w:rFonts w:ascii="Times New Roman" w:hAnsi="Times New Roman" w:cs="Times New Roman"/>
          <w:sz w:val="24"/>
          <w:szCs w:val="24"/>
        </w:rPr>
      </w:pPr>
      <w:r>
        <w:rPr>
          <w:rFonts w:ascii="Times New Roman" w:hAnsi="Times New Roman" w:cs="Times New Roman"/>
          <w:sz w:val="24"/>
          <w:szCs w:val="24"/>
        </w:rPr>
        <w:t xml:space="preserve">Maszyna będzie objęta </w:t>
      </w:r>
      <w:r>
        <w:rPr>
          <w:rStyle w:val="kropaZnak"/>
          <w:rFonts w:ascii="Times New Roman" w:hAnsi="Times New Roman" w:cs="Times New Roman"/>
          <w:sz w:val="24"/>
          <w:szCs w:val="24"/>
        </w:rPr>
        <w:t xml:space="preserve">gwarancją i rękojmią za wady, zgodnie z </w:t>
      </w:r>
      <w:r>
        <w:rPr>
          <w:rFonts w:ascii="Times New Roman" w:hAnsi="Times New Roman" w:cs="Times New Roman"/>
          <w:sz w:val="24"/>
          <w:szCs w:val="24"/>
        </w:rPr>
        <w:t>§ </w:t>
      </w:r>
      <w:r>
        <w:rPr>
          <w:rFonts w:ascii="Times New Roman" w:hAnsi="Times New Roman" w:cs="Times New Roman"/>
          <w:color w:val="auto"/>
          <w:sz w:val="24"/>
          <w:szCs w:val="24"/>
        </w:rPr>
        <w:t xml:space="preserve">7 </w:t>
      </w:r>
      <w:r>
        <w:rPr>
          <w:rFonts w:ascii="Times New Roman" w:hAnsi="Times New Roman" w:cs="Times New Roman"/>
          <w:sz w:val="24"/>
          <w:szCs w:val="24"/>
        </w:rPr>
        <w:t xml:space="preserve">Umowy </w:t>
      </w:r>
      <w:r>
        <w:rPr>
          <w:rFonts w:ascii="Times New Roman" w:hAnsi="Times New Roman" w:cs="Times New Roman"/>
          <w:sz w:val="24"/>
          <w:szCs w:val="24"/>
        </w:rPr>
        <w:br/>
        <w:t>i Załącznikiem nr 5 do Umowy, („Gwarancja”)</w:t>
      </w:r>
    </w:p>
    <w:p w14:paraId="49DFEB8F" w14:textId="77777777" w:rsidR="00A403E5" w:rsidRDefault="005F219D">
      <w:pPr>
        <w:pStyle w:val="Akapitzlist"/>
        <w:numPr>
          <w:ilvl w:val="0"/>
          <w:numId w:val="5"/>
        </w:numPr>
        <w:ind w:left="567" w:hanging="567"/>
        <w:rPr>
          <w:rFonts w:ascii="Times New Roman" w:hAnsi="Times New Roman"/>
          <w:sz w:val="24"/>
          <w:szCs w:val="24"/>
        </w:rPr>
      </w:pPr>
      <w:r>
        <w:rPr>
          <w:rFonts w:ascii="Times New Roman" w:hAnsi="Times New Roman"/>
          <w:sz w:val="24"/>
          <w:szCs w:val="24"/>
        </w:rPr>
        <w:t>Maszyna powinna być zaprojektowane i wykonane w systemie metrycznym.</w:t>
      </w:r>
    </w:p>
    <w:p w14:paraId="2E5CABBC" w14:textId="77777777" w:rsidR="00A403E5" w:rsidRDefault="005F219D">
      <w:pPr>
        <w:pStyle w:val="Akapitzlist"/>
        <w:numPr>
          <w:ilvl w:val="0"/>
          <w:numId w:val="5"/>
        </w:numPr>
        <w:ind w:left="567" w:hanging="567"/>
        <w:rPr>
          <w:rFonts w:ascii="Times New Roman" w:hAnsi="Times New Roman"/>
          <w:sz w:val="24"/>
          <w:szCs w:val="24"/>
        </w:rPr>
      </w:pPr>
      <w:r>
        <w:rPr>
          <w:rFonts w:ascii="Times New Roman" w:hAnsi="Times New Roman"/>
          <w:sz w:val="24"/>
          <w:szCs w:val="24"/>
        </w:rPr>
        <w:t>W przypadku rozbieżności pomiędzy treścią niniejszej Umowy a Ofertą Sprzedawcy, pierwszeństwo mają postanowienia Umowy.</w:t>
      </w:r>
    </w:p>
    <w:p w14:paraId="34351C85" w14:textId="77777777" w:rsidR="00A403E5" w:rsidRDefault="005F219D">
      <w:pPr>
        <w:pStyle w:val="Nagwek1"/>
        <w:rPr>
          <w:rFonts w:ascii="Times New Roman" w:hAnsi="Times New Roman"/>
          <w:szCs w:val="24"/>
          <w:lang w:val="pl-PL"/>
        </w:rPr>
      </w:pPr>
      <w:bookmarkStart w:id="2" w:name="_Toc66290962"/>
      <w:bookmarkStart w:id="3" w:name="_Toc138159066"/>
      <w:r>
        <w:rPr>
          <w:rFonts w:ascii="Times New Roman" w:hAnsi="Times New Roman"/>
          <w:szCs w:val="24"/>
        </w:rPr>
        <w:t xml:space="preserve">§ 2. Wynagrodzenie </w:t>
      </w:r>
      <w:bookmarkEnd w:id="2"/>
      <w:r>
        <w:rPr>
          <w:rFonts w:ascii="Times New Roman" w:hAnsi="Times New Roman"/>
          <w:szCs w:val="24"/>
          <w:lang w:val="pl-PL"/>
        </w:rPr>
        <w:t>Sprzedawcy</w:t>
      </w:r>
      <w:bookmarkEnd w:id="3"/>
    </w:p>
    <w:p w14:paraId="7493F042" w14:textId="77777777" w:rsidR="00A403E5" w:rsidRDefault="005F219D">
      <w:pPr>
        <w:pStyle w:val="Akapitzlist"/>
        <w:numPr>
          <w:ilvl w:val="0"/>
          <w:numId w:val="7"/>
        </w:numPr>
        <w:rPr>
          <w:rFonts w:ascii="Times New Roman" w:hAnsi="Times New Roman"/>
          <w:sz w:val="24"/>
          <w:szCs w:val="24"/>
        </w:rPr>
      </w:pPr>
      <w:r>
        <w:rPr>
          <w:rFonts w:ascii="Times New Roman" w:hAnsi="Times New Roman"/>
          <w:sz w:val="24"/>
          <w:szCs w:val="24"/>
        </w:rPr>
        <w:t>Z tytułu należytej realizacji Zamówienia, Kupujący zapłaci Sprzedawcy wynagrodzenie w wysokości:</w:t>
      </w:r>
    </w:p>
    <w:p w14:paraId="6A74FAED" w14:textId="77777777" w:rsidR="00A403E5" w:rsidRDefault="005F219D">
      <w:pPr>
        <w:ind w:left="567"/>
        <w:rPr>
          <w:rFonts w:ascii="Times New Roman" w:hAnsi="Times New Roman" w:cs="Times New Roman"/>
          <w:sz w:val="24"/>
          <w:szCs w:val="24"/>
        </w:rPr>
      </w:pPr>
      <w:r>
        <w:rPr>
          <w:rStyle w:val="a-listZnak"/>
          <w:rFonts w:ascii="Times New Roman" w:hAnsi="Times New Roman" w:cs="Times New Roman"/>
          <w:b/>
          <w:sz w:val="24"/>
          <w:szCs w:val="24"/>
        </w:rPr>
        <w:t>[XX.XXX.XXX,XX]</w:t>
      </w:r>
      <w:r>
        <w:rPr>
          <w:rStyle w:val="a-listZnak"/>
          <w:rFonts w:ascii="Times New Roman" w:hAnsi="Times New Roman" w:cs="Times New Roman"/>
          <w:sz w:val="24"/>
          <w:szCs w:val="24"/>
        </w:rPr>
        <w:t xml:space="preserve"> PLN netto (słownie: </w:t>
      </w:r>
      <w:r>
        <w:rPr>
          <w:rStyle w:val="a-listZnak"/>
          <w:rFonts w:ascii="Times New Roman" w:hAnsi="Times New Roman" w:cs="Times New Roman"/>
          <w:b/>
          <w:sz w:val="24"/>
          <w:szCs w:val="24"/>
        </w:rPr>
        <w:t>[</w:t>
      </w:r>
      <w:proofErr w:type="spellStart"/>
      <w:r>
        <w:rPr>
          <w:rStyle w:val="a-listZnak"/>
          <w:rFonts w:ascii="Times New Roman" w:hAnsi="Times New Roman" w:cs="Times New Roman"/>
          <w:b/>
          <w:sz w:val="24"/>
          <w:szCs w:val="24"/>
        </w:rPr>
        <w:t>xxxxxxxxx</w:t>
      </w:r>
      <w:proofErr w:type="spellEnd"/>
      <w:r>
        <w:rPr>
          <w:rStyle w:val="a-listZnak"/>
          <w:rFonts w:ascii="Times New Roman" w:hAnsi="Times New Roman" w:cs="Times New Roman"/>
          <w:b/>
          <w:sz w:val="24"/>
          <w:szCs w:val="24"/>
        </w:rPr>
        <w:t>]</w:t>
      </w:r>
      <w:r>
        <w:rPr>
          <w:rStyle w:val="a-listZnak"/>
          <w:rFonts w:ascii="Times New Roman" w:hAnsi="Times New Roman" w:cs="Times New Roman"/>
          <w:sz w:val="24"/>
          <w:szCs w:val="24"/>
        </w:rPr>
        <w:t xml:space="preserve"> polskich złotych netto) za jedną sztukę</w:t>
      </w:r>
      <w:r>
        <w:rPr>
          <w:rFonts w:ascii="Times New Roman" w:hAnsi="Times New Roman" w:cs="Times New Roman"/>
          <w:sz w:val="24"/>
          <w:szCs w:val="24"/>
        </w:rPr>
        <w:t xml:space="preserve"> maszyny: </w:t>
      </w:r>
      <w:r>
        <w:rPr>
          <w:rFonts w:ascii="Times New Roman" w:hAnsi="Times New Roman" w:cs="Times New Roman"/>
          <w:b/>
          <w:sz w:val="24"/>
          <w:szCs w:val="24"/>
        </w:rPr>
        <w:t>[NAZWA MASZYNY – PRODUCENT]</w:t>
      </w:r>
    </w:p>
    <w:p w14:paraId="24CB461E" w14:textId="77777777" w:rsidR="00A403E5" w:rsidRDefault="005F219D">
      <w:pPr>
        <w:ind w:left="567"/>
        <w:rPr>
          <w:rFonts w:ascii="Times New Roman" w:hAnsi="Times New Roman" w:cs="Times New Roman"/>
          <w:sz w:val="24"/>
          <w:szCs w:val="24"/>
        </w:rPr>
      </w:pPr>
      <w:r>
        <w:rPr>
          <w:rFonts w:ascii="Times New Roman" w:hAnsi="Times New Roman" w:cs="Times New Roman"/>
          <w:sz w:val="24"/>
          <w:szCs w:val="24"/>
        </w:rPr>
        <w:lastRenderedPageBreak/>
        <w:t xml:space="preserve">Razem wynagrodzenie Sprzedawcy wynosi: </w:t>
      </w:r>
      <w:r>
        <w:rPr>
          <w:rFonts w:ascii="Times New Roman" w:hAnsi="Times New Roman" w:cs="Times New Roman"/>
          <w:b/>
          <w:sz w:val="24"/>
          <w:szCs w:val="24"/>
        </w:rPr>
        <w:t>[XX.XXX.XXX,XX]</w:t>
      </w:r>
      <w:r>
        <w:rPr>
          <w:rFonts w:ascii="Times New Roman" w:hAnsi="Times New Roman" w:cs="Times New Roman"/>
          <w:sz w:val="24"/>
          <w:szCs w:val="24"/>
        </w:rPr>
        <w:t xml:space="preserve"> PLN netto (słownie: </w:t>
      </w:r>
      <w:r>
        <w:rPr>
          <w:rFonts w:ascii="Times New Roman" w:hAnsi="Times New Roman" w:cs="Times New Roman"/>
          <w:b/>
          <w:sz w:val="24"/>
          <w:szCs w:val="24"/>
        </w:rPr>
        <w:t>[</w:t>
      </w:r>
      <w:proofErr w:type="spellStart"/>
      <w:r>
        <w:rPr>
          <w:rFonts w:ascii="Times New Roman" w:hAnsi="Times New Roman" w:cs="Times New Roman"/>
          <w:b/>
          <w:sz w:val="24"/>
          <w:szCs w:val="24"/>
        </w:rPr>
        <w:t>xxxxxxxxx</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Pr>
          <w:rStyle w:val="a-listZnak"/>
          <w:rFonts w:ascii="Times New Roman" w:hAnsi="Times New Roman" w:cs="Times New Roman"/>
          <w:sz w:val="24"/>
          <w:szCs w:val="24"/>
        </w:rPr>
        <w:t xml:space="preserve">polskich złotych </w:t>
      </w:r>
      <w:r>
        <w:rPr>
          <w:rFonts w:ascii="Times New Roman" w:hAnsi="Times New Roman" w:cs="Times New Roman"/>
          <w:sz w:val="24"/>
          <w:szCs w:val="24"/>
        </w:rPr>
        <w:t>netto) za całość Zamówienia („Wynagrodzenie”).</w:t>
      </w:r>
    </w:p>
    <w:p w14:paraId="254DB595" w14:textId="33A4FDD5" w:rsidR="00A403E5" w:rsidRDefault="005F219D">
      <w:pPr>
        <w:pStyle w:val="Akapitzlist"/>
        <w:numPr>
          <w:ilvl w:val="0"/>
          <w:numId w:val="7"/>
        </w:numPr>
        <w:rPr>
          <w:rFonts w:ascii="Times New Roman" w:hAnsi="Times New Roman"/>
          <w:sz w:val="24"/>
          <w:szCs w:val="24"/>
        </w:rPr>
      </w:pPr>
      <w:r>
        <w:rPr>
          <w:rFonts w:ascii="Times New Roman" w:hAnsi="Times New Roman"/>
          <w:sz w:val="24"/>
          <w:szCs w:val="24"/>
        </w:rPr>
        <w:t>Wynagrodzenie jest stałe i nie będzie podlegać jakimkolwiek zmianom. Zapłata Wynagrodzenia stanowi należyte wykonanie zobowiązania Kupującego,</w:t>
      </w:r>
      <w:r w:rsidR="00E21259">
        <w:rPr>
          <w:rFonts w:ascii="Times New Roman" w:hAnsi="Times New Roman"/>
          <w:sz w:val="24"/>
          <w:szCs w:val="24"/>
        </w:rPr>
        <w:br/>
      </w:r>
      <w:r>
        <w:rPr>
          <w:rFonts w:ascii="Times New Roman" w:hAnsi="Times New Roman"/>
          <w:sz w:val="24"/>
          <w:szCs w:val="24"/>
        </w:rPr>
        <w:t>a Sprzedawca nie będzie uprawniony do jakiegokolwiek wynagrodzenia uzupełniającego, zwrotu wydatków lub kosztów oraz świadczeń dodatkowych.</w:t>
      </w:r>
    </w:p>
    <w:p w14:paraId="313BCFF3" w14:textId="77777777" w:rsidR="00A403E5" w:rsidRDefault="005F219D">
      <w:pPr>
        <w:pStyle w:val="Akapitzlist"/>
        <w:numPr>
          <w:ilvl w:val="0"/>
          <w:numId w:val="7"/>
        </w:numPr>
        <w:rPr>
          <w:rFonts w:ascii="Times New Roman" w:hAnsi="Times New Roman"/>
          <w:sz w:val="24"/>
          <w:szCs w:val="24"/>
        </w:rPr>
      </w:pPr>
      <w:r>
        <w:rPr>
          <w:rFonts w:ascii="Times New Roman" w:hAnsi="Times New Roman"/>
          <w:sz w:val="24"/>
          <w:szCs w:val="24"/>
        </w:rPr>
        <w:t>Wynagrodzenie stanowi świadczenie wzajemne Kupującego względem wszelkich świadczeń, do spełnienia których Sprzedawca jest zobowiązany w celu należytego wykonania całości Zamówienia.</w:t>
      </w:r>
    </w:p>
    <w:p w14:paraId="5EA5674E" w14:textId="14C629FD" w:rsidR="00A403E5" w:rsidRDefault="005F219D">
      <w:pPr>
        <w:numPr>
          <w:ilvl w:val="0"/>
          <w:numId w:val="7"/>
        </w:numPr>
        <w:rPr>
          <w:rFonts w:ascii="Times New Roman" w:hAnsi="Times New Roman"/>
          <w:sz w:val="24"/>
          <w:szCs w:val="24"/>
        </w:rPr>
      </w:pPr>
      <w:r>
        <w:rPr>
          <w:rFonts w:ascii="Times New Roman" w:hAnsi="Times New Roman"/>
          <w:sz w:val="24"/>
          <w:szCs w:val="24"/>
        </w:rPr>
        <w:t>Wynagrodzenie obejmuje wszystkie koszty i ryzyka, które ponosić będzie Sprzedawca w związku z realizacją Zamówienia. Wynagrodzenie obejmuje</w:t>
      </w:r>
      <w:r w:rsidR="00E21259">
        <w:rPr>
          <w:rFonts w:ascii="Times New Roman" w:hAnsi="Times New Roman"/>
          <w:sz w:val="24"/>
          <w:szCs w:val="24"/>
        </w:rPr>
        <w:br/>
      </w:r>
      <w:r>
        <w:rPr>
          <w:rFonts w:ascii="Times New Roman" w:hAnsi="Times New Roman"/>
          <w:sz w:val="24"/>
          <w:szCs w:val="24"/>
        </w:rPr>
        <w:t>w szczególności: koszty związane z wyprodukowaniem i dostawą Maszyn</w:t>
      </w:r>
      <w:r w:rsidR="00191189">
        <w:rPr>
          <w:rFonts w:ascii="Times New Roman" w:hAnsi="Times New Roman"/>
          <w:sz w:val="24"/>
          <w:szCs w:val="24"/>
        </w:rPr>
        <w:t>y</w:t>
      </w:r>
      <w:r>
        <w:rPr>
          <w:rFonts w:ascii="Times New Roman" w:hAnsi="Times New Roman"/>
          <w:sz w:val="24"/>
          <w:szCs w:val="24"/>
        </w:rPr>
        <w:t xml:space="preserve"> (w tym koszty załadunku, ubezpieczenia, transportu, rozładunku i uruchomienia), uzyskaniem Zezwolenia, przeprowadzeniem Szkoleń (w tym koszty dojazdu personelu Sprzedawcy, koszty zakwaterowania i wyżywienia personelu Kupującego, koszty tłumaczy</w:t>
      </w:r>
      <w:r>
        <w:rPr>
          <w:rStyle w:val="Odwoaniedokomentarza"/>
        </w:rPr>
        <w:t>,</w:t>
      </w:r>
      <w:r>
        <w:rPr>
          <w:rFonts w:ascii="Times New Roman" w:hAnsi="Times New Roman"/>
          <w:sz w:val="24"/>
          <w:szCs w:val="24"/>
        </w:rPr>
        <w:t xml:space="preserve">) </w:t>
      </w:r>
      <w:r>
        <w:rPr>
          <w:rStyle w:val="Odwoaniedokomentarza"/>
          <w:rFonts w:ascii="Times New Roman" w:hAnsi="Times New Roman" w:cs="Times New Roman"/>
          <w:sz w:val="24"/>
          <w:szCs w:val="24"/>
        </w:rPr>
        <w:t>wszelkie koszty związane z jazdami próbnymi</w:t>
      </w:r>
      <w:r w:rsidR="00E21259">
        <w:rPr>
          <w:rFonts w:ascii="Times New Roman" w:hAnsi="Times New Roman"/>
          <w:sz w:val="24"/>
          <w:szCs w:val="24"/>
        </w:rPr>
        <w:br/>
      </w:r>
      <w:r>
        <w:rPr>
          <w:rFonts w:ascii="Times New Roman" w:hAnsi="Times New Roman"/>
          <w:sz w:val="24"/>
          <w:szCs w:val="24"/>
        </w:rPr>
        <w:t>i realizacją napraw w ramach Gwarancji, a także: opłaty, koszty ogólne i zysk Sprzedawcy.</w:t>
      </w:r>
    </w:p>
    <w:p w14:paraId="524BE467" w14:textId="77777777" w:rsidR="00A403E5" w:rsidRDefault="005F219D">
      <w:pPr>
        <w:pStyle w:val="Nagwek1"/>
        <w:rPr>
          <w:rFonts w:ascii="Times New Roman" w:hAnsi="Times New Roman"/>
          <w:szCs w:val="24"/>
          <w:lang w:val="pl-PL"/>
        </w:rPr>
      </w:pPr>
      <w:bookmarkStart w:id="4" w:name="_Toc66290963"/>
      <w:bookmarkStart w:id="5" w:name="_Toc138159067"/>
      <w:r>
        <w:rPr>
          <w:rFonts w:ascii="Times New Roman" w:hAnsi="Times New Roman"/>
          <w:szCs w:val="24"/>
        </w:rPr>
        <w:t>§ 3. Warunki Dostaw</w:t>
      </w:r>
      <w:bookmarkEnd w:id="4"/>
      <w:r>
        <w:rPr>
          <w:rFonts w:ascii="Times New Roman" w:hAnsi="Times New Roman"/>
          <w:szCs w:val="24"/>
          <w:lang w:val="pl-PL"/>
        </w:rPr>
        <w:t>Y</w:t>
      </w:r>
      <w:bookmarkEnd w:id="5"/>
    </w:p>
    <w:p w14:paraId="44861D55" w14:textId="6E855FA4" w:rsidR="00A403E5" w:rsidRDefault="005F219D">
      <w:pPr>
        <w:pStyle w:val="Akapitzlist"/>
        <w:numPr>
          <w:ilvl w:val="0"/>
          <w:numId w:val="8"/>
        </w:numPr>
        <w:rPr>
          <w:rFonts w:ascii="Times New Roman" w:hAnsi="Times New Roman"/>
          <w:sz w:val="24"/>
          <w:szCs w:val="24"/>
        </w:rPr>
      </w:pPr>
      <w:r>
        <w:rPr>
          <w:rFonts w:ascii="Times New Roman" w:hAnsi="Times New Roman"/>
          <w:sz w:val="24"/>
          <w:szCs w:val="24"/>
        </w:rPr>
        <w:t xml:space="preserve">Czasem dostawy dla </w:t>
      </w:r>
      <w:r>
        <w:rPr>
          <w:rFonts w:ascii="Times New Roman" w:hAnsi="Times New Roman"/>
          <w:b/>
          <w:sz w:val="24"/>
          <w:szCs w:val="24"/>
        </w:rPr>
        <w:t>[NAZWA MASZYNY]</w:t>
      </w:r>
      <w:r>
        <w:rPr>
          <w:rFonts w:ascii="Times New Roman" w:hAnsi="Times New Roman"/>
          <w:sz w:val="24"/>
          <w:szCs w:val="24"/>
        </w:rPr>
        <w:t xml:space="preserve"> jest </w:t>
      </w:r>
      <w:r>
        <w:rPr>
          <w:rFonts w:ascii="Times New Roman" w:hAnsi="Times New Roman"/>
          <w:b/>
          <w:sz w:val="24"/>
          <w:szCs w:val="24"/>
        </w:rPr>
        <w:t>[MIESIĄC]</w:t>
      </w:r>
      <w:r>
        <w:rPr>
          <w:rFonts w:ascii="Times New Roman" w:hAnsi="Times New Roman"/>
          <w:sz w:val="24"/>
          <w:szCs w:val="24"/>
        </w:rPr>
        <w:t xml:space="preserve"> </w:t>
      </w:r>
      <w:r>
        <w:rPr>
          <w:rFonts w:ascii="Times New Roman" w:hAnsi="Times New Roman"/>
          <w:b/>
          <w:sz w:val="24"/>
          <w:szCs w:val="24"/>
        </w:rPr>
        <w:t>[ROK</w:t>
      </w:r>
      <w:r w:rsidR="00E05E01">
        <w:rPr>
          <w:rFonts w:ascii="Times New Roman" w:hAnsi="Times New Roman"/>
          <w:b/>
          <w:sz w:val="24"/>
          <w:szCs w:val="24"/>
        </w:rPr>
        <w:t>]</w:t>
      </w:r>
      <w:r>
        <w:rPr>
          <w:rFonts w:ascii="Times New Roman" w:hAnsi="Times New Roman"/>
          <w:sz w:val="24"/>
          <w:szCs w:val="24"/>
        </w:rPr>
        <w:t xml:space="preserve"> </w:t>
      </w:r>
    </w:p>
    <w:p w14:paraId="68201E84" w14:textId="1353073E" w:rsidR="00A403E5" w:rsidRDefault="005F219D">
      <w:pPr>
        <w:pStyle w:val="Akapitzlist"/>
        <w:numPr>
          <w:ilvl w:val="0"/>
          <w:numId w:val="8"/>
        </w:numPr>
        <w:rPr>
          <w:rFonts w:ascii="Times New Roman" w:hAnsi="Times New Roman"/>
          <w:sz w:val="24"/>
          <w:szCs w:val="24"/>
        </w:rPr>
      </w:pPr>
      <w:r>
        <w:rPr>
          <w:rFonts w:ascii="Times New Roman" w:hAnsi="Times New Roman"/>
          <w:sz w:val="24"/>
          <w:szCs w:val="24"/>
        </w:rPr>
        <w:t xml:space="preserve">Dostawy zostaną zrealizowane i potwierdzone poprzez podpisanie dokumentów transportowych, zgodnie z procedurą DPU </w:t>
      </w:r>
      <w:r>
        <w:rPr>
          <w:rFonts w:ascii="Times New Roman" w:hAnsi="Times New Roman"/>
          <w:b/>
          <w:sz w:val="24"/>
          <w:szCs w:val="24"/>
        </w:rPr>
        <w:t>[MIASTO] [NAZWA STACJI KOLEJOWEJ]</w:t>
      </w:r>
      <w:r>
        <w:rPr>
          <w:rFonts w:ascii="Times New Roman" w:hAnsi="Times New Roman"/>
          <w:sz w:val="24"/>
          <w:szCs w:val="24"/>
        </w:rPr>
        <w:t xml:space="preserve"> (</w:t>
      </w:r>
      <w:proofErr w:type="spellStart"/>
      <w:r>
        <w:rPr>
          <w:rFonts w:ascii="Times New Roman" w:hAnsi="Times New Roman"/>
          <w:sz w:val="24"/>
          <w:szCs w:val="24"/>
        </w:rPr>
        <w:t>Incoterms</w:t>
      </w:r>
      <w:proofErr w:type="spellEnd"/>
      <w:r>
        <w:rPr>
          <w:rFonts w:ascii="Times New Roman" w:hAnsi="Times New Roman"/>
          <w:sz w:val="24"/>
          <w:szCs w:val="24"/>
        </w:rPr>
        <w:t xml:space="preserve"> 2020). Dodatkowo, Sprzedawca ubezpieczy przesyłkę na czas transportu w wysokości odpowiadającej 110 % (sto dziesięć procent) wartości przesyłan</w:t>
      </w:r>
      <w:r w:rsidR="00191189">
        <w:rPr>
          <w:rFonts w:ascii="Times New Roman" w:hAnsi="Times New Roman"/>
          <w:sz w:val="24"/>
          <w:szCs w:val="24"/>
        </w:rPr>
        <w:t>ej</w:t>
      </w:r>
      <w:r>
        <w:rPr>
          <w:rFonts w:ascii="Times New Roman" w:hAnsi="Times New Roman"/>
          <w:sz w:val="24"/>
          <w:szCs w:val="24"/>
        </w:rPr>
        <w:t xml:space="preserve"> Maszyn</w:t>
      </w:r>
      <w:r w:rsidR="00191189">
        <w:rPr>
          <w:rFonts w:ascii="Times New Roman" w:hAnsi="Times New Roman"/>
          <w:sz w:val="24"/>
          <w:szCs w:val="24"/>
        </w:rPr>
        <w:t>y</w:t>
      </w:r>
      <w:r>
        <w:rPr>
          <w:rFonts w:ascii="Times New Roman" w:hAnsi="Times New Roman"/>
          <w:sz w:val="24"/>
          <w:szCs w:val="24"/>
        </w:rPr>
        <w:t>. Beneficjentem ubezpieczeń będzie Kupujący.</w:t>
      </w:r>
    </w:p>
    <w:p w14:paraId="333FA996" w14:textId="77777777" w:rsidR="00A403E5" w:rsidRDefault="005F219D">
      <w:pPr>
        <w:pStyle w:val="Akapitzlist"/>
        <w:numPr>
          <w:ilvl w:val="0"/>
          <w:numId w:val="8"/>
        </w:numPr>
        <w:rPr>
          <w:rFonts w:ascii="Times New Roman" w:hAnsi="Times New Roman"/>
          <w:sz w:val="24"/>
          <w:szCs w:val="24"/>
        </w:rPr>
      </w:pPr>
      <w:r>
        <w:rPr>
          <w:rFonts w:ascii="Times New Roman" w:hAnsi="Times New Roman"/>
          <w:sz w:val="24"/>
          <w:szCs w:val="24"/>
        </w:rPr>
        <w:t>W przypadku jeśli przedpłata lub płatności pośrednie nie zostaną zapłacone zgodnie z warunkami określonymi w § 4 poniżej, wówczas terminy dostaw określone w ust. 1 zostaną automatycznie wydłużone.</w:t>
      </w:r>
    </w:p>
    <w:p w14:paraId="2C59AE18" w14:textId="77777777" w:rsidR="00A403E5" w:rsidRDefault="005F219D">
      <w:pPr>
        <w:pStyle w:val="Akapitzlist"/>
        <w:numPr>
          <w:ilvl w:val="0"/>
          <w:numId w:val="8"/>
        </w:numPr>
        <w:rPr>
          <w:rFonts w:ascii="Times New Roman" w:hAnsi="Times New Roman"/>
          <w:sz w:val="24"/>
          <w:szCs w:val="24"/>
        </w:rPr>
      </w:pPr>
      <w:r>
        <w:rPr>
          <w:rFonts w:ascii="Times New Roman" w:hAnsi="Times New Roman"/>
          <w:sz w:val="24"/>
          <w:szCs w:val="24"/>
        </w:rPr>
        <w:t>Harmonogram realizacji Umowy zawarty jest w Załączniku nr 8 do Umowy.</w:t>
      </w:r>
    </w:p>
    <w:p w14:paraId="077896F4" w14:textId="2F64FA75" w:rsidR="00A403E5" w:rsidRDefault="005F219D">
      <w:pPr>
        <w:pStyle w:val="Akapitzlist"/>
        <w:numPr>
          <w:ilvl w:val="0"/>
          <w:numId w:val="8"/>
        </w:numPr>
        <w:rPr>
          <w:rFonts w:ascii="Times New Roman" w:hAnsi="Times New Roman"/>
          <w:sz w:val="24"/>
          <w:szCs w:val="24"/>
        </w:rPr>
      </w:pPr>
      <w:r>
        <w:rPr>
          <w:rFonts w:ascii="Times New Roman" w:hAnsi="Times New Roman"/>
          <w:sz w:val="24"/>
          <w:szCs w:val="24"/>
        </w:rPr>
        <w:t>Sprzedawca nie będzie odpowiedzialny za opóźnienia w dostawach spowodowane przez wystąpienie siły wyższej lub innych przeszkód, za które Sprzedawca nie ponosi odpowiedzialności, pod warunkiem niezwłocznego poinformowania Kupującego o ich wystąpieniu, pod rygorem utraty prawa na powoływanie się na te okoliczności dla usprawiedliwienia opóźnień. W każdym przypadku Sprzedawca podejmie wszelkie możliwe działania w celu usunięcia lub obejścia przeszkód</w:t>
      </w:r>
      <w:r w:rsidR="00E21259">
        <w:rPr>
          <w:rFonts w:ascii="Times New Roman" w:hAnsi="Times New Roman"/>
          <w:sz w:val="24"/>
          <w:szCs w:val="24"/>
        </w:rPr>
        <w:br/>
      </w:r>
      <w:r>
        <w:rPr>
          <w:rFonts w:ascii="Times New Roman" w:hAnsi="Times New Roman"/>
          <w:sz w:val="24"/>
          <w:szCs w:val="24"/>
        </w:rPr>
        <w:t>i zapewnienia możliwie szybkiej realizacji Zamówienia.</w:t>
      </w:r>
    </w:p>
    <w:p w14:paraId="3843C603" w14:textId="77777777" w:rsidR="00A403E5" w:rsidRDefault="005F219D">
      <w:pPr>
        <w:pStyle w:val="Nagwek1"/>
        <w:rPr>
          <w:rFonts w:ascii="Times New Roman" w:hAnsi="Times New Roman"/>
          <w:szCs w:val="24"/>
        </w:rPr>
      </w:pPr>
      <w:bookmarkStart w:id="6" w:name="_Toc66290964"/>
      <w:bookmarkStart w:id="7" w:name="_Toc138159068"/>
      <w:r>
        <w:rPr>
          <w:rFonts w:ascii="Times New Roman" w:hAnsi="Times New Roman"/>
          <w:szCs w:val="24"/>
        </w:rPr>
        <w:t>§ 4. Warunki płatności</w:t>
      </w:r>
      <w:bookmarkEnd w:id="6"/>
      <w:bookmarkEnd w:id="7"/>
    </w:p>
    <w:p w14:paraId="1B1043D9" w14:textId="77777777"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Wynagrodzenie będzie płatne w następujących terminach i wysokościach:</w:t>
      </w:r>
    </w:p>
    <w:p w14:paraId="5A079EBE" w14:textId="3331C3F6" w:rsidR="00A403E5" w:rsidRPr="00E21259" w:rsidRDefault="008817D8">
      <w:pPr>
        <w:pStyle w:val="a-list"/>
        <w:numPr>
          <w:ilvl w:val="0"/>
          <w:numId w:val="10"/>
        </w:numPr>
        <w:ind w:left="1134" w:hanging="567"/>
        <w:rPr>
          <w:rFonts w:ascii="Times New Roman" w:hAnsi="Times New Roman" w:cs="Times New Roman"/>
          <w:sz w:val="24"/>
          <w:szCs w:val="24"/>
        </w:rPr>
      </w:pPr>
      <w:r w:rsidRPr="00E21259">
        <w:rPr>
          <w:rFonts w:ascii="Times New Roman" w:hAnsi="Times New Roman" w:cs="Times New Roman"/>
          <w:color w:val="auto"/>
          <w:sz w:val="24"/>
          <w:szCs w:val="24"/>
        </w:rPr>
        <w:t>Zaliczka I</w:t>
      </w:r>
      <w:r w:rsidR="005F219D" w:rsidRPr="00E21259">
        <w:rPr>
          <w:rFonts w:ascii="Times New Roman" w:hAnsi="Times New Roman" w:cs="Times New Roman"/>
          <w:color w:val="auto"/>
          <w:sz w:val="24"/>
          <w:szCs w:val="24"/>
        </w:rPr>
        <w:t xml:space="preserve"> w wysokości </w:t>
      </w:r>
      <w:r w:rsidRPr="00E21259">
        <w:rPr>
          <w:rFonts w:ascii="Times New Roman" w:hAnsi="Times New Roman" w:cs="Times New Roman"/>
          <w:color w:val="auto"/>
          <w:sz w:val="24"/>
          <w:szCs w:val="24"/>
        </w:rPr>
        <w:t>…..</w:t>
      </w:r>
      <w:r w:rsidR="005F219D" w:rsidRPr="00E21259">
        <w:rPr>
          <w:rFonts w:ascii="Times New Roman" w:hAnsi="Times New Roman" w:cs="Times New Roman"/>
          <w:color w:val="auto"/>
          <w:sz w:val="24"/>
          <w:szCs w:val="24"/>
        </w:rPr>
        <w:t xml:space="preserve"> % (</w:t>
      </w:r>
      <w:r w:rsidR="00EC62DC" w:rsidRPr="00E21259">
        <w:rPr>
          <w:rFonts w:ascii="Times New Roman" w:hAnsi="Times New Roman" w:cs="Times New Roman"/>
          <w:color w:val="auto"/>
          <w:sz w:val="24"/>
          <w:szCs w:val="24"/>
        </w:rPr>
        <w:t>…….</w:t>
      </w:r>
      <w:r w:rsidR="005F219D" w:rsidRPr="00E21259">
        <w:rPr>
          <w:rFonts w:ascii="Times New Roman" w:hAnsi="Times New Roman" w:cs="Times New Roman"/>
          <w:color w:val="auto"/>
          <w:sz w:val="24"/>
          <w:szCs w:val="24"/>
        </w:rPr>
        <w:t xml:space="preserve"> procent) Wynagrodzenia</w:t>
      </w:r>
      <w:r w:rsidRPr="00E21259">
        <w:rPr>
          <w:rFonts w:ascii="Times New Roman" w:hAnsi="Times New Roman" w:cs="Times New Roman"/>
          <w:color w:val="auto"/>
          <w:sz w:val="24"/>
          <w:szCs w:val="24"/>
        </w:rPr>
        <w:t xml:space="preserve"> netto</w:t>
      </w:r>
      <w:r w:rsidR="005F219D" w:rsidRPr="00E21259">
        <w:rPr>
          <w:rFonts w:ascii="Times New Roman" w:hAnsi="Times New Roman" w:cs="Times New Roman"/>
          <w:color w:val="auto"/>
          <w:sz w:val="24"/>
          <w:szCs w:val="24"/>
        </w:rPr>
        <w:t xml:space="preserve">, płatna w terminie </w:t>
      </w:r>
      <w:r w:rsidRPr="00E21259">
        <w:rPr>
          <w:rFonts w:ascii="Times New Roman" w:hAnsi="Times New Roman" w:cs="Times New Roman"/>
          <w:color w:val="auto"/>
          <w:sz w:val="24"/>
          <w:szCs w:val="24"/>
        </w:rPr>
        <w:t>….</w:t>
      </w:r>
      <w:r w:rsidR="005F219D" w:rsidRPr="00E21259">
        <w:rPr>
          <w:rFonts w:ascii="Times New Roman" w:hAnsi="Times New Roman" w:cs="Times New Roman"/>
          <w:color w:val="auto"/>
          <w:sz w:val="24"/>
          <w:szCs w:val="24"/>
        </w:rPr>
        <w:t> (</w:t>
      </w:r>
      <w:r w:rsidRPr="00E21259">
        <w:rPr>
          <w:rFonts w:ascii="Times New Roman" w:hAnsi="Times New Roman" w:cs="Times New Roman"/>
          <w:color w:val="auto"/>
          <w:sz w:val="24"/>
          <w:szCs w:val="24"/>
        </w:rPr>
        <w:t>…….</w:t>
      </w:r>
      <w:r w:rsidR="005F219D" w:rsidRPr="00E21259">
        <w:rPr>
          <w:rFonts w:ascii="Times New Roman" w:hAnsi="Times New Roman" w:cs="Times New Roman"/>
          <w:color w:val="auto"/>
          <w:sz w:val="24"/>
          <w:szCs w:val="24"/>
        </w:rPr>
        <w:t xml:space="preserve">) </w:t>
      </w:r>
      <w:r w:rsidR="005F219D" w:rsidRPr="00E21259">
        <w:rPr>
          <w:rFonts w:ascii="Times New Roman" w:eastAsia="Times New Roman" w:hAnsi="Times New Roman" w:cs="Times New Roman"/>
          <w:color w:val="auto"/>
          <w:sz w:val="24"/>
          <w:szCs w:val="24"/>
          <w:lang w:eastAsia="de-DE"/>
        </w:rPr>
        <w:t xml:space="preserve">dni od dnia dostarczenia Kupującemu </w:t>
      </w:r>
      <w:r w:rsidR="005F219D" w:rsidRPr="00E21259">
        <w:rPr>
          <w:rFonts w:ascii="Times New Roman" w:eastAsia="Times New Roman" w:hAnsi="Times New Roman" w:cs="Times New Roman"/>
          <w:sz w:val="24"/>
          <w:szCs w:val="24"/>
          <w:lang w:eastAsia="de-DE"/>
        </w:rPr>
        <w:t>przez Sprzedawcę wszystkich następujących dokumentów:</w:t>
      </w:r>
    </w:p>
    <w:p w14:paraId="4E2B9A61" w14:textId="17377974"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t xml:space="preserve">prawidłowo wystawionej faktury na wskazaną powyżej kwotę </w:t>
      </w:r>
      <w:r w:rsidR="008817D8" w:rsidRPr="00E21259">
        <w:rPr>
          <w:rFonts w:ascii="Times New Roman" w:hAnsi="Times New Roman" w:cs="Times New Roman"/>
          <w:sz w:val="24"/>
          <w:szCs w:val="24"/>
        </w:rPr>
        <w:t>zaliczki I</w:t>
      </w:r>
      <w:r w:rsidRPr="00E21259">
        <w:rPr>
          <w:rFonts w:ascii="Times New Roman" w:hAnsi="Times New Roman" w:cs="Times New Roman"/>
          <w:sz w:val="24"/>
          <w:szCs w:val="24"/>
        </w:rPr>
        <w:t>,</w:t>
      </w:r>
    </w:p>
    <w:p w14:paraId="79CE49FC" w14:textId="3EBB1A76"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lastRenderedPageBreak/>
        <w:t>zabezpieczenia zwrotu przedpłaty w formie gwarancji bankowej,</w:t>
      </w:r>
      <w:r w:rsidR="00E21259">
        <w:rPr>
          <w:rFonts w:ascii="Times New Roman" w:hAnsi="Times New Roman" w:cs="Times New Roman"/>
          <w:sz w:val="24"/>
          <w:szCs w:val="24"/>
        </w:rPr>
        <w:br/>
      </w:r>
      <w:r w:rsidRPr="00E21259">
        <w:rPr>
          <w:rFonts w:ascii="Times New Roman" w:hAnsi="Times New Roman" w:cs="Times New Roman"/>
          <w:sz w:val="24"/>
          <w:szCs w:val="24"/>
        </w:rPr>
        <w:t>o treści uprzednio uzgodnionej z Kupującym, opiewającej na wskazaną powyżej kwotę przedpłaty, ważną do dnia przypadającego na  60 (sześćdziesiąt) dni po terminie dostawy określonym w § 3 ust. 1 powyżej,</w:t>
      </w:r>
    </w:p>
    <w:p w14:paraId="6ADBE5E8" w14:textId="77777777"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t>zabezpieczenia należytego wykonania Umowy na warunkach określonych w § 14;</w:t>
      </w:r>
    </w:p>
    <w:p w14:paraId="110FE6CD" w14:textId="45EB170E" w:rsidR="00A403E5" w:rsidRPr="00E21259" w:rsidRDefault="008817D8">
      <w:pPr>
        <w:pStyle w:val="a-list"/>
        <w:numPr>
          <w:ilvl w:val="0"/>
          <w:numId w:val="10"/>
        </w:numPr>
        <w:ind w:left="1134" w:hanging="567"/>
        <w:rPr>
          <w:rFonts w:ascii="Times New Roman" w:hAnsi="Times New Roman" w:cs="Times New Roman"/>
          <w:sz w:val="24"/>
          <w:szCs w:val="24"/>
        </w:rPr>
      </w:pPr>
      <w:r w:rsidRPr="00E21259">
        <w:rPr>
          <w:rStyle w:val="a-listZnak"/>
          <w:rFonts w:ascii="Times New Roman" w:hAnsi="Times New Roman" w:cs="Times New Roman"/>
          <w:sz w:val="24"/>
          <w:szCs w:val="24"/>
        </w:rPr>
        <w:t>zaliczka II</w:t>
      </w:r>
      <w:r w:rsidR="005F219D" w:rsidRPr="00E21259">
        <w:rPr>
          <w:rStyle w:val="a-listZnak"/>
          <w:rFonts w:ascii="Times New Roman" w:hAnsi="Times New Roman" w:cs="Times New Roman"/>
          <w:color w:val="auto"/>
          <w:sz w:val="24"/>
          <w:szCs w:val="24"/>
        </w:rPr>
        <w:t xml:space="preserve"> w wysokości </w:t>
      </w:r>
      <w:r w:rsidRPr="00E21259">
        <w:rPr>
          <w:rStyle w:val="a-listZnak"/>
          <w:rFonts w:ascii="Times New Roman" w:hAnsi="Times New Roman" w:cs="Times New Roman"/>
          <w:color w:val="auto"/>
          <w:sz w:val="24"/>
          <w:szCs w:val="24"/>
        </w:rPr>
        <w:t>…..</w:t>
      </w:r>
      <w:r w:rsidR="005F219D" w:rsidRPr="00E21259">
        <w:rPr>
          <w:rStyle w:val="a-listZnak"/>
          <w:rFonts w:ascii="Times New Roman" w:hAnsi="Times New Roman" w:cs="Times New Roman"/>
          <w:color w:val="auto"/>
          <w:sz w:val="24"/>
          <w:szCs w:val="24"/>
        </w:rPr>
        <w:t xml:space="preserve"> % (</w:t>
      </w:r>
      <w:r w:rsidRPr="00E21259">
        <w:rPr>
          <w:rStyle w:val="a-listZnak"/>
          <w:rFonts w:ascii="Times New Roman" w:hAnsi="Times New Roman" w:cs="Times New Roman"/>
          <w:color w:val="auto"/>
          <w:sz w:val="24"/>
          <w:szCs w:val="24"/>
        </w:rPr>
        <w:t>……</w:t>
      </w:r>
      <w:r w:rsidR="005F219D" w:rsidRPr="00E21259">
        <w:rPr>
          <w:rStyle w:val="a-listZnak"/>
          <w:rFonts w:ascii="Times New Roman" w:hAnsi="Times New Roman" w:cs="Times New Roman"/>
          <w:color w:val="auto"/>
          <w:sz w:val="24"/>
          <w:szCs w:val="24"/>
        </w:rPr>
        <w:t xml:space="preserve"> procent) Wynagrodzenia</w:t>
      </w:r>
      <w:r w:rsidRPr="00E21259">
        <w:rPr>
          <w:rStyle w:val="a-listZnak"/>
          <w:rFonts w:ascii="Times New Roman" w:hAnsi="Times New Roman" w:cs="Times New Roman"/>
          <w:color w:val="auto"/>
          <w:sz w:val="24"/>
          <w:szCs w:val="24"/>
        </w:rPr>
        <w:t xml:space="preserve"> netto</w:t>
      </w:r>
      <w:r w:rsidR="005F219D" w:rsidRPr="00E21259">
        <w:rPr>
          <w:rStyle w:val="a-listZnak"/>
          <w:rFonts w:ascii="Times New Roman" w:hAnsi="Times New Roman" w:cs="Times New Roman"/>
          <w:color w:val="auto"/>
          <w:sz w:val="24"/>
          <w:szCs w:val="24"/>
        </w:rPr>
        <w:t>,</w:t>
      </w:r>
      <w:r w:rsidR="005F219D" w:rsidRPr="00E21259">
        <w:rPr>
          <w:rFonts w:ascii="Times New Roman" w:hAnsi="Times New Roman" w:cs="Times New Roman"/>
          <w:color w:val="auto"/>
          <w:sz w:val="24"/>
          <w:szCs w:val="24"/>
          <w:lang w:eastAsia="de-DE"/>
        </w:rPr>
        <w:t xml:space="preserve"> płatna 12 (dwanaście) miesięcy od dnia zawarcia niniejszej umowy, nie wcześniej </w:t>
      </w:r>
      <w:r w:rsidR="005F219D" w:rsidRPr="00E21259">
        <w:rPr>
          <w:rFonts w:ascii="Times New Roman" w:hAnsi="Times New Roman" w:cs="Times New Roman"/>
          <w:sz w:val="24"/>
          <w:szCs w:val="24"/>
          <w:lang w:eastAsia="de-DE"/>
        </w:rPr>
        <w:t xml:space="preserve">jednak niż w terminie </w:t>
      </w:r>
      <w:r w:rsidRPr="00E21259">
        <w:rPr>
          <w:rFonts w:ascii="Times New Roman" w:eastAsia="Times New Roman" w:hAnsi="Times New Roman" w:cs="Times New Roman"/>
          <w:sz w:val="24"/>
          <w:szCs w:val="24"/>
          <w:lang w:eastAsia="de-DE"/>
        </w:rPr>
        <w:t>……</w:t>
      </w:r>
      <w:r w:rsidR="005F219D" w:rsidRPr="00E21259">
        <w:rPr>
          <w:rFonts w:ascii="Times New Roman" w:eastAsia="Times New Roman" w:hAnsi="Times New Roman" w:cs="Times New Roman"/>
          <w:sz w:val="24"/>
          <w:szCs w:val="24"/>
          <w:lang w:eastAsia="de-DE"/>
        </w:rPr>
        <w:t xml:space="preserve"> (</w:t>
      </w:r>
      <w:r w:rsidRPr="00E21259">
        <w:rPr>
          <w:rFonts w:ascii="Times New Roman" w:eastAsia="Times New Roman" w:hAnsi="Times New Roman" w:cs="Times New Roman"/>
          <w:sz w:val="24"/>
          <w:szCs w:val="24"/>
          <w:lang w:eastAsia="de-DE"/>
        </w:rPr>
        <w:t>………</w:t>
      </w:r>
      <w:r w:rsidR="005F219D" w:rsidRPr="00E21259">
        <w:rPr>
          <w:rFonts w:ascii="Times New Roman" w:eastAsia="Times New Roman" w:hAnsi="Times New Roman" w:cs="Times New Roman"/>
          <w:sz w:val="24"/>
          <w:szCs w:val="24"/>
          <w:lang w:eastAsia="de-DE"/>
        </w:rPr>
        <w:t>) dni od dnia dostarczenia Kupującemu przez Sprzedawcę wszystkich następujących dokumentów:</w:t>
      </w:r>
    </w:p>
    <w:p w14:paraId="2A160125" w14:textId="66E045C1"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t>prawidłowo wystawionej faktury na wskazaną powyżej kwotę</w:t>
      </w:r>
      <w:r w:rsidR="008817D8" w:rsidRPr="00E21259">
        <w:rPr>
          <w:rFonts w:ascii="Times New Roman" w:hAnsi="Times New Roman" w:cs="Times New Roman"/>
          <w:sz w:val="24"/>
          <w:szCs w:val="24"/>
        </w:rPr>
        <w:t xml:space="preserve"> zaliczki II</w:t>
      </w:r>
      <w:r w:rsidRPr="00E21259">
        <w:rPr>
          <w:rFonts w:ascii="Times New Roman" w:hAnsi="Times New Roman" w:cs="Times New Roman"/>
          <w:sz w:val="24"/>
          <w:szCs w:val="24"/>
        </w:rPr>
        <w:t>,</w:t>
      </w:r>
    </w:p>
    <w:p w14:paraId="2936A489" w14:textId="77777777" w:rsidR="00A403E5" w:rsidRPr="00E21259" w:rsidRDefault="005F219D">
      <w:pPr>
        <w:pStyle w:val="kropa"/>
        <w:rPr>
          <w:rFonts w:ascii="Times New Roman" w:hAnsi="Times New Roman" w:cs="Times New Roman"/>
          <w:sz w:val="24"/>
          <w:szCs w:val="24"/>
          <w:lang w:eastAsia="de-DE"/>
        </w:rPr>
      </w:pPr>
      <w:r w:rsidRPr="00E21259">
        <w:rPr>
          <w:rFonts w:ascii="Times New Roman" w:hAnsi="Times New Roman" w:cs="Times New Roman"/>
          <w:sz w:val="24"/>
          <w:szCs w:val="24"/>
          <w:lang w:eastAsia="de-DE"/>
        </w:rPr>
        <w:t xml:space="preserve">zabezpieczenia zwrotu płatności pośredniej w formie gwarancji bankowej, o treści uprzednio uzgodnionej z Kupującym, opiewającej na wskazaną powyżej kwotę płatności pośredniej, ważną do dnia przypadającego na </w:t>
      </w:r>
      <w:r w:rsidRPr="00E21259">
        <w:rPr>
          <w:rFonts w:ascii="Times New Roman" w:hAnsi="Times New Roman" w:cs="Times New Roman"/>
          <w:sz w:val="24"/>
          <w:szCs w:val="24"/>
        </w:rPr>
        <w:t xml:space="preserve">60 (sześćdziesiąt) </w:t>
      </w:r>
      <w:r w:rsidRPr="00E21259">
        <w:rPr>
          <w:rFonts w:ascii="Times New Roman" w:hAnsi="Times New Roman" w:cs="Times New Roman"/>
          <w:sz w:val="24"/>
          <w:szCs w:val="24"/>
          <w:lang w:eastAsia="de-DE"/>
        </w:rPr>
        <w:t>dni po terminie dostawy określonym w § 3 ust. 1 powyżej,</w:t>
      </w:r>
    </w:p>
    <w:p w14:paraId="3052E92C" w14:textId="675663A1" w:rsidR="00A403E5" w:rsidRPr="00E21259" w:rsidRDefault="005F219D">
      <w:pPr>
        <w:pStyle w:val="a-list"/>
        <w:numPr>
          <w:ilvl w:val="0"/>
          <w:numId w:val="10"/>
        </w:numPr>
        <w:ind w:left="1134" w:hanging="567"/>
        <w:rPr>
          <w:rFonts w:ascii="Times New Roman" w:hAnsi="Times New Roman" w:cs="Times New Roman"/>
          <w:sz w:val="24"/>
          <w:szCs w:val="24"/>
        </w:rPr>
      </w:pPr>
      <w:r w:rsidRPr="00E21259">
        <w:rPr>
          <w:rStyle w:val="a-listZnak"/>
          <w:rFonts w:ascii="Times New Roman" w:hAnsi="Times New Roman" w:cs="Times New Roman"/>
          <w:sz w:val="24"/>
          <w:szCs w:val="24"/>
        </w:rPr>
        <w:t xml:space="preserve">płatność </w:t>
      </w:r>
      <w:r w:rsidRPr="00E21259">
        <w:rPr>
          <w:rStyle w:val="a-listZnak"/>
          <w:rFonts w:ascii="Times New Roman" w:hAnsi="Times New Roman" w:cs="Times New Roman"/>
          <w:color w:val="auto"/>
          <w:sz w:val="24"/>
          <w:szCs w:val="24"/>
        </w:rPr>
        <w:t xml:space="preserve">pośrednia w wysokości </w:t>
      </w:r>
      <w:r w:rsidR="008817D8" w:rsidRPr="00E21259">
        <w:rPr>
          <w:rStyle w:val="a-listZnak"/>
          <w:rFonts w:ascii="Times New Roman" w:hAnsi="Times New Roman" w:cs="Times New Roman"/>
          <w:color w:val="auto"/>
          <w:sz w:val="24"/>
          <w:szCs w:val="24"/>
        </w:rPr>
        <w:t>……</w:t>
      </w:r>
      <w:r w:rsidRPr="00E21259">
        <w:rPr>
          <w:rStyle w:val="a-listZnak"/>
          <w:rFonts w:ascii="Times New Roman" w:hAnsi="Times New Roman" w:cs="Times New Roman"/>
          <w:color w:val="auto"/>
          <w:sz w:val="24"/>
          <w:szCs w:val="24"/>
        </w:rPr>
        <w:t xml:space="preserve"> % (</w:t>
      </w:r>
      <w:r w:rsidR="008817D8" w:rsidRPr="00E21259">
        <w:rPr>
          <w:rStyle w:val="a-listZnak"/>
          <w:rFonts w:ascii="Times New Roman" w:hAnsi="Times New Roman" w:cs="Times New Roman"/>
          <w:color w:val="auto"/>
          <w:sz w:val="24"/>
          <w:szCs w:val="24"/>
        </w:rPr>
        <w:t>……</w:t>
      </w:r>
      <w:r w:rsidRPr="00E21259">
        <w:rPr>
          <w:rStyle w:val="a-listZnak"/>
          <w:rFonts w:ascii="Times New Roman" w:hAnsi="Times New Roman" w:cs="Times New Roman"/>
          <w:color w:val="auto"/>
          <w:sz w:val="24"/>
          <w:szCs w:val="24"/>
        </w:rPr>
        <w:t xml:space="preserve"> procent) Wynagrodzenia</w:t>
      </w:r>
      <w:r w:rsidR="008817D8" w:rsidRPr="00E21259">
        <w:rPr>
          <w:rStyle w:val="a-listZnak"/>
          <w:rFonts w:ascii="Times New Roman" w:hAnsi="Times New Roman" w:cs="Times New Roman"/>
          <w:color w:val="auto"/>
          <w:sz w:val="24"/>
          <w:szCs w:val="24"/>
        </w:rPr>
        <w:t xml:space="preserve"> netto</w:t>
      </w:r>
      <w:r w:rsidRPr="00E21259">
        <w:rPr>
          <w:rStyle w:val="a-listZnak"/>
          <w:rFonts w:ascii="Times New Roman" w:hAnsi="Times New Roman" w:cs="Times New Roman"/>
          <w:color w:val="auto"/>
          <w:sz w:val="24"/>
          <w:szCs w:val="24"/>
        </w:rPr>
        <w:t>,</w:t>
      </w:r>
      <w:r w:rsidRPr="00E21259">
        <w:rPr>
          <w:rFonts w:ascii="Times New Roman" w:hAnsi="Times New Roman" w:cs="Times New Roman"/>
          <w:color w:val="auto"/>
          <w:sz w:val="24"/>
          <w:szCs w:val="24"/>
          <w:lang w:eastAsia="de-DE"/>
        </w:rPr>
        <w:t xml:space="preserve"> płatna w terminie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dni od daty dostawy, nie wcześniej jednak niż w </w:t>
      </w:r>
      <w:r w:rsidRPr="00E21259">
        <w:rPr>
          <w:rFonts w:ascii="Times New Roman" w:hAnsi="Times New Roman" w:cs="Times New Roman"/>
          <w:sz w:val="24"/>
          <w:szCs w:val="24"/>
          <w:lang w:eastAsia="de-DE"/>
        </w:rPr>
        <w:t xml:space="preserve">terminie </w:t>
      </w:r>
      <w:r w:rsidR="008817D8" w:rsidRPr="00E21259">
        <w:rPr>
          <w:rFonts w:ascii="Times New Roman" w:hAnsi="Times New Roman" w:cs="Times New Roman"/>
          <w:sz w:val="24"/>
          <w:szCs w:val="24"/>
          <w:lang w:eastAsia="de-DE"/>
        </w:rPr>
        <w:t>……..</w:t>
      </w:r>
      <w:r w:rsidRPr="00E21259">
        <w:rPr>
          <w:rFonts w:ascii="Times New Roman" w:hAnsi="Times New Roman" w:cs="Times New Roman"/>
          <w:sz w:val="24"/>
          <w:szCs w:val="24"/>
          <w:lang w:eastAsia="de-DE"/>
        </w:rPr>
        <w:t xml:space="preserve"> (</w:t>
      </w:r>
      <w:r w:rsidR="008817D8" w:rsidRPr="00E21259">
        <w:rPr>
          <w:rFonts w:ascii="Times New Roman" w:hAnsi="Times New Roman" w:cs="Times New Roman"/>
          <w:sz w:val="24"/>
          <w:szCs w:val="24"/>
          <w:lang w:eastAsia="de-DE"/>
        </w:rPr>
        <w:t>…….</w:t>
      </w:r>
      <w:r w:rsidRPr="00E21259">
        <w:rPr>
          <w:rFonts w:ascii="Times New Roman" w:hAnsi="Times New Roman" w:cs="Times New Roman"/>
          <w:sz w:val="24"/>
          <w:szCs w:val="24"/>
          <w:lang w:eastAsia="de-DE"/>
        </w:rPr>
        <w:t>) dni od dnia dostarczenia Kupującemu przez Sprzedawcę wszystkich następujących dokumentów:</w:t>
      </w:r>
    </w:p>
    <w:p w14:paraId="77C808CF" w14:textId="77777777"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t>prawidłowo wystawionej faktury na wskazaną powyżej kwotę płatności pośredniej,</w:t>
      </w:r>
    </w:p>
    <w:p w14:paraId="5006E682" w14:textId="1339A01D" w:rsidR="00A403E5" w:rsidRPr="00E21259" w:rsidRDefault="005F219D">
      <w:pPr>
        <w:pStyle w:val="kropa"/>
        <w:rPr>
          <w:rFonts w:ascii="Times New Roman" w:eastAsia="Times New Roman" w:hAnsi="Times New Roman" w:cs="Times New Roman"/>
          <w:sz w:val="24"/>
          <w:szCs w:val="24"/>
          <w:lang w:eastAsia="de-DE"/>
        </w:rPr>
      </w:pPr>
      <w:r w:rsidRPr="00E21259">
        <w:rPr>
          <w:rFonts w:ascii="Times New Roman" w:eastAsia="Times New Roman" w:hAnsi="Times New Roman" w:cs="Times New Roman"/>
          <w:sz w:val="24"/>
          <w:szCs w:val="24"/>
          <w:lang w:eastAsia="de-DE"/>
        </w:rPr>
        <w:t xml:space="preserve">protokołu obioru </w:t>
      </w:r>
      <w:r w:rsidR="001A45F9">
        <w:rPr>
          <w:rFonts w:ascii="Times New Roman" w:eastAsia="Times New Roman" w:hAnsi="Times New Roman" w:cs="Times New Roman"/>
          <w:sz w:val="24"/>
          <w:szCs w:val="24"/>
          <w:lang w:eastAsia="de-DE"/>
        </w:rPr>
        <w:t>Maszyny</w:t>
      </w:r>
      <w:r w:rsidR="00E044F4">
        <w:rPr>
          <w:rFonts w:ascii="Times New Roman" w:eastAsia="Times New Roman" w:hAnsi="Times New Roman" w:cs="Times New Roman"/>
          <w:sz w:val="24"/>
          <w:szCs w:val="24"/>
          <w:lang w:eastAsia="de-DE"/>
        </w:rPr>
        <w:t xml:space="preserve"> </w:t>
      </w:r>
      <w:r w:rsidRPr="00E21259">
        <w:rPr>
          <w:rFonts w:ascii="Times New Roman" w:eastAsia="Times New Roman" w:hAnsi="Times New Roman" w:cs="Times New Roman"/>
          <w:sz w:val="24"/>
          <w:szCs w:val="24"/>
          <w:lang w:eastAsia="de-DE"/>
        </w:rPr>
        <w:t>podpisanego przez obie Strony</w:t>
      </w:r>
      <w:r w:rsidR="00E21259">
        <w:rPr>
          <w:rFonts w:ascii="Times New Roman" w:eastAsia="Times New Roman" w:hAnsi="Times New Roman" w:cs="Times New Roman"/>
          <w:sz w:val="24"/>
          <w:szCs w:val="24"/>
          <w:lang w:eastAsia="de-DE"/>
        </w:rPr>
        <w:br/>
      </w:r>
      <w:r w:rsidRPr="00E21259">
        <w:rPr>
          <w:rFonts w:ascii="Times New Roman" w:eastAsia="Times New Roman" w:hAnsi="Times New Roman" w:cs="Times New Roman"/>
          <w:sz w:val="24"/>
          <w:szCs w:val="24"/>
          <w:lang w:eastAsia="de-DE"/>
        </w:rPr>
        <w:t xml:space="preserve">(w przypadku jeżeli Kupujący nie ma możliwości przyjazdu do …………….. przed wysłaniem </w:t>
      </w:r>
      <w:r w:rsidRPr="00E21259">
        <w:rPr>
          <w:rFonts w:ascii="Times New Roman" w:eastAsia="Times New Roman" w:hAnsi="Times New Roman" w:cs="Times New Roman"/>
          <w:color w:val="auto"/>
          <w:sz w:val="24"/>
          <w:szCs w:val="24"/>
          <w:lang w:eastAsia="de-DE"/>
        </w:rPr>
        <w:t xml:space="preserve">Maszyn i podpisania </w:t>
      </w:r>
      <w:r w:rsidRPr="00E21259">
        <w:rPr>
          <w:rFonts w:ascii="Times New Roman" w:eastAsia="Times New Roman" w:hAnsi="Times New Roman" w:cs="Times New Roman"/>
          <w:sz w:val="24"/>
          <w:szCs w:val="24"/>
          <w:lang w:eastAsia="de-DE"/>
        </w:rPr>
        <w:t>protokołu, Sprzedawca jest uprawniony do podpisania protokołu odbioru fabrycznego samodzielnie);</w:t>
      </w:r>
    </w:p>
    <w:p w14:paraId="33C5E610" w14:textId="50790B96" w:rsidR="00A403E5" w:rsidRPr="00E21259" w:rsidRDefault="005F219D">
      <w:pPr>
        <w:pStyle w:val="a-list"/>
        <w:numPr>
          <w:ilvl w:val="0"/>
          <w:numId w:val="10"/>
        </w:numPr>
        <w:ind w:left="1134" w:hanging="567"/>
        <w:rPr>
          <w:rFonts w:ascii="Times New Roman" w:hAnsi="Times New Roman" w:cs="Times New Roman"/>
          <w:sz w:val="24"/>
          <w:szCs w:val="24"/>
        </w:rPr>
      </w:pPr>
      <w:r w:rsidRPr="00E21259">
        <w:rPr>
          <w:rFonts w:ascii="Times New Roman" w:hAnsi="Times New Roman" w:cs="Times New Roman"/>
          <w:sz w:val="24"/>
          <w:szCs w:val="24"/>
          <w:lang w:eastAsia="de-DE"/>
        </w:rPr>
        <w:t xml:space="preserve">płatność </w:t>
      </w:r>
      <w:r w:rsidRPr="00E21259">
        <w:rPr>
          <w:rFonts w:ascii="Times New Roman" w:hAnsi="Times New Roman" w:cs="Times New Roman"/>
          <w:color w:val="auto"/>
          <w:sz w:val="24"/>
          <w:szCs w:val="24"/>
          <w:lang w:eastAsia="de-DE"/>
        </w:rPr>
        <w:t xml:space="preserve">końcowa w wysokości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procent)</w:t>
      </w:r>
      <w:r w:rsidRPr="00E21259">
        <w:rPr>
          <w:rFonts w:ascii="Times New Roman" w:hAnsi="Times New Roman" w:cs="Times New Roman"/>
          <w:b/>
          <w:color w:val="auto"/>
          <w:sz w:val="24"/>
          <w:szCs w:val="24"/>
          <w:lang w:eastAsia="de-DE"/>
        </w:rPr>
        <w:t xml:space="preserve"> </w:t>
      </w:r>
      <w:r w:rsidRPr="00E21259">
        <w:rPr>
          <w:rFonts w:ascii="Times New Roman" w:hAnsi="Times New Roman" w:cs="Times New Roman"/>
          <w:color w:val="auto"/>
          <w:sz w:val="24"/>
          <w:szCs w:val="24"/>
          <w:lang w:eastAsia="de-DE"/>
        </w:rPr>
        <w:t>Wynagrodzenia</w:t>
      </w:r>
      <w:r w:rsidR="008817D8" w:rsidRPr="00E21259">
        <w:rPr>
          <w:rFonts w:ascii="Times New Roman" w:hAnsi="Times New Roman" w:cs="Times New Roman"/>
          <w:color w:val="auto"/>
          <w:sz w:val="24"/>
          <w:szCs w:val="24"/>
          <w:lang w:eastAsia="de-DE"/>
        </w:rPr>
        <w:t xml:space="preserve"> netto</w:t>
      </w:r>
      <w:r w:rsidRPr="00E21259">
        <w:rPr>
          <w:rFonts w:ascii="Times New Roman" w:hAnsi="Times New Roman" w:cs="Times New Roman"/>
          <w:color w:val="auto"/>
          <w:sz w:val="24"/>
          <w:szCs w:val="24"/>
          <w:lang w:eastAsia="de-DE"/>
        </w:rPr>
        <w:t xml:space="preserve">, płatna w terminie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w:t>
      </w:r>
      <w:r w:rsidR="008817D8" w:rsidRPr="00E21259">
        <w:rPr>
          <w:rFonts w:ascii="Times New Roman" w:hAnsi="Times New Roman" w:cs="Times New Roman"/>
          <w:color w:val="auto"/>
          <w:sz w:val="24"/>
          <w:szCs w:val="24"/>
          <w:lang w:eastAsia="de-DE"/>
        </w:rPr>
        <w:t>…….</w:t>
      </w:r>
      <w:r w:rsidRPr="00E21259">
        <w:rPr>
          <w:rFonts w:ascii="Times New Roman" w:hAnsi="Times New Roman" w:cs="Times New Roman"/>
          <w:color w:val="auto"/>
          <w:sz w:val="24"/>
          <w:szCs w:val="24"/>
          <w:lang w:eastAsia="de-DE"/>
        </w:rPr>
        <w:t xml:space="preserve">) dni od daty Zezwolenia, nie wcześniej jednak </w:t>
      </w:r>
      <w:r w:rsidRPr="00E21259">
        <w:rPr>
          <w:rFonts w:ascii="Times New Roman" w:hAnsi="Times New Roman" w:cs="Times New Roman"/>
          <w:sz w:val="24"/>
          <w:szCs w:val="24"/>
          <w:lang w:eastAsia="de-DE"/>
        </w:rPr>
        <w:t xml:space="preserve">niż w terminie </w:t>
      </w:r>
      <w:r w:rsidR="008817D8" w:rsidRPr="00E21259">
        <w:rPr>
          <w:rFonts w:ascii="Times New Roman" w:hAnsi="Times New Roman" w:cs="Times New Roman"/>
          <w:sz w:val="24"/>
          <w:szCs w:val="24"/>
          <w:lang w:eastAsia="de-DE"/>
        </w:rPr>
        <w:t>……..</w:t>
      </w:r>
      <w:r w:rsidRPr="00E21259">
        <w:rPr>
          <w:rFonts w:ascii="Times New Roman" w:hAnsi="Times New Roman" w:cs="Times New Roman"/>
          <w:sz w:val="24"/>
          <w:szCs w:val="24"/>
          <w:lang w:eastAsia="de-DE"/>
        </w:rPr>
        <w:t xml:space="preserve"> (</w:t>
      </w:r>
      <w:r w:rsidR="008817D8" w:rsidRPr="00E21259">
        <w:rPr>
          <w:rFonts w:ascii="Times New Roman" w:hAnsi="Times New Roman" w:cs="Times New Roman"/>
          <w:sz w:val="24"/>
          <w:szCs w:val="24"/>
          <w:lang w:eastAsia="de-DE"/>
        </w:rPr>
        <w:t>…….</w:t>
      </w:r>
      <w:r w:rsidRPr="00E21259">
        <w:rPr>
          <w:rFonts w:ascii="Times New Roman" w:hAnsi="Times New Roman" w:cs="Times New Roman"/>
          <w:sz w:val="24"/>
          <w:szCs w:val="24"/>
          <w:lang w:eastAsia="de-DE"/>
        </w:rPr>
        <w:t>) dni od dnia dostarczenia Kupującemu przez Sprzedawcę wszystkich następujących dokumentów:</w:t>
      </w:r>
    </w:p>
    <w:p w14:paraId="4A17CFAD" w14:textId="77777777" w:rsidR="00A403E5" w:rsidRPr="00E21259" w:rsidRDefault="005F219D">
      <w:pPr>
        <w:pStyle w:val="kropa"/>
        <w:rPr>
          <w:rFonts w:ascii="Times New Roman" w:hAnsi="Times New Roman" w:cs="Times New Roman"/>
          <w:sz w:val="24"/>
          <w:szCs w:val="24"/>
        </w:rPr>
      </w:pPr>
      <w:r w:rsidRPr="00E21259">
        <w:rPr>
          <w:rFonts w:ascii="Times New Roman" w:hAnsi="Times New Roman" w:cs="Times New Roman"/>
          <w:sz w:val="24"/>
          <w:szCs w:val="24"/>
        </w:rPr>
        <w:t>prawidłowo wystawionej faktury na wskazaną powyżej kwotę płatności końcowej,</w:t>
      </w:r>
    </w:p>
    <w:p w14:paraId="0E86EDDA" w14:textId="77777777" w:rsidR="00A403E5" w:rsidRPr="00E21259" w:rsidRDefault="005F219D">
      <w:pPr>
        <w:pStyle w:val="kropa"/>
        <w:rPr>
          <w:rFonts w:ascii="Times New Roman" w:hAnsi="Times New Roman" w:cs="Times New Roman"/>
          <w:sz w:val="24"/>
          <w:szCs w:val="24"/>
        </w:rPr>
      </w:pPr>
      <w:r w:rsidRPr="00E21259">
        <w:rPr>
          <w:rFonts w:ascii="Times New Roman" w:eastAsia="Times New Roman" w:hAnsi="Times New Roman" w:cs="Times New Roman"/>
          <w:sz w:val="24"/>
          <w:szCs w:val="24"/>
          <w:lang w:eastAsia="de-DE"/>
        </w:rPr>
        <w:t>kopii Zezwolenia.</w:t>
      </w:r>
    </w:p>
    <w:p w14:paraId="46E72A45"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Sprzedawca, przed udzieleniem zaliczki, zobowiązany jest do wniesienia zabezpieczenia zwrotu zaliczki. Zabezpieczenie może zostać wniesione na całą wartość zaliczki albo na wartość poszczególnych rat udzielanej zaliczki. </w:t>
      </w:r>
    </w:p>
    <w:p w14:paraId="2D4D6472" w14:textId="67EE4D1A" w:rsidR="008817D8" w:rsidRPr="004938DE" w:rsidRDefault="008817D8" w:rsidP="008817D8">
      <w:pPr>
        <w:pStyle w:val="Akapitzlist"/>
        <w:numPr>
          <w:ilvl w:val="0"/>
          <w:numId w:val="9"/>
        </w:numPr>
        <w:rPr>
          <w:rFonts w:ascii="Times New Roman" w:hAnsi="Times New Roman"/>
          <w:sz w:val="24"/>
          <w:szCs w:val="24"/>
        </w:rPr>
      </w:pPr>
      <w:r w:rsidRPr="004938DE">
        <w:rPr>
          <w:rFonts w:ascii="Times New Roman" w:hAnsi="Times New Roman"/>
          <w:sz w:val="24"/>
          <w:szCs w:val="24"/>
        </w:rPr>
        <w:t>Zabezpieczenie, o którym mowa w ust. 1 lit. a-b może być wniesione wyłącznie</w:t>
      </w:r>
      <w:r w:rsidR="00E21259" w:rsidRPr="004938DE">
        <w:rPr>
          <w:rFonts w:ascii="Times New Roman" w:hAnsi="Times New Roman"/>
          <w:sz w:val="24"/>
          <w:szCs w:val="24"/>
        </w:rPr>
        <w:br/>
      </w:r>
      <w:r w:rsidRPr="004938DE">
        <w:rPr>
          <w:rFonts w:ascii="Times New Roman" w:hAnsi="Times New Roman"/>
          <w:sz w:val="24"/>
          <w:szCs w:val="24"/>
        </w:rPr>
        <w:t>w formie gwarancji bankowej, zgodnie z</w:t>
      </w:r>
      <w:r w:rsidR="004938DE" w:rsidRPr="004938DE">
        <w:rPr>
          <w:rFonts w:ascii="Times New Roman" w:hAnsi="Times New Roman"/>
          <w:sz w:val="24"/>
          <w:szCs w:val="24"/>
        </w:rPr>
        <w:t xml:space="preserve"> uzgodnionym z Zamawiającym </w:t>
      </w:r>
      <w:r w:rsidRPr="004938DE">
        <w:rPr>
          <w:rFonts w:ascii="Times New Roman" w:hAnsi="Times New Roman"/>
          <w:sz w:val="24"/>
          <w:szCs w:val="24"/>
        </w:rPr>
        <w:t xml:space="preserve"> wzorem gwarancji bankowej stanowiącej załącznik nr </w:t>
      </w:r>
      <w:r w:rsidR="00985521">
        <w:rPr>
          <w:rFonts w:ascii="Times New Roman" w:hAnsi="Times New Roman"/>
          <w:sz w:val="24"/>
          <w:szCs w:val="24"/>
        </w:rPr>
        <w:t>7</w:t>
      </w:r>
      <w:r w:rsidRPr="004938DE">
        <w:rPr>
          <w:rFonts w:ascii="Times New Roman" w:hAnsi="Times New Roman"/>
          <w:sz w:val="24"/>
          <w:szCs w:val="24"/>
        </w:rPr>
        <w:t xml:space="preserve"> do </w:t>
      </w:r>
      <w:r w:rsidR="00191189">
        <w:rPr>
          <w:rFonts w:ascii="Times New Roman" w:hAnsi="Times New Roman"/>
          <w:sz w:val="24"/>
          <w:szCs w:val="24"/>
        </w:rPr>
        <w:t>S</w:t>
      </w:r>
      <w:r w:rsidR="00985521">
        <w:rPr>
          <w:rFonts w:ascii="Times New Roman" w:hAnsi="Times New Roman"/>
          <w:sz w:val="24"/>
          <w:szCs w:val="24"/>
        </w:rPr>
        <w:t>WZ</w:t>
      </w:r>
      <w:r w:rsidR="00985521" w:rsidRPr="004938DE">
        <w:rPr>
          <w:rFonts w:ascii="Times New Roman" w:hAnsi="Times New Roman"/>
          <w:sz w:val="24"/>
          <w:szCs w:val="24"/>
        </w:rPr>
        <w:t xml:space="preserve">. </w:t>
      </w:r>
    </w:p>
    <w:p w14:paraId="0D1338EB"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Gwarancja wystawiona przez bank nienadzorowany przez Komisję Nadzoru Finansowego, dalej jako: "KNF" albo wystawiona przez zagraniczną instytucję kredytową nienotyfikowaną w KNF wymaga uzyskania </w:t>
      </w:r>
      <w:proofErr w:type="spellStart"/>
      <w:r w:rsidRPr="008817D8">
        <w:rPr>
          <w:rFonts w:ascii="Times New Roman" w:hAnsi="Times New Roman"/>
          <w:sz w:val="24"/>
          <w:szCs w:val="24"/>
        </w:rPr>
        <w:t>regwarancji</w:t>
      </w:r>
      <w:proofErr w:type="spellEnd"/>
      <w:r w:rsidRPr="008817D8">
        <w:rPr>
          <w:rFonts w:ascii="Times New Roman" w:hAnsi="Times New Roman"/>
          <w:sz w:val="24"/>
          <w:szCs w:val="24"/>
        </w:rPr>
        <w:t xml:space="preserve"> od podmiotu </w:t>
      </w:r>
      <w:r w:rsidRPr="008817D8">
        <w:rPr>
          <w:rFonts w:ascii="Times New Roman" w:hAnsi="Times New Roman"/>
          <w:sz w:val="24"/>
          <w:szCs w:val="24"/>
        </w:rPr>
        <w:lastRenderedPageBreak/>
        <w:t>nadzorowanego przez KNF lub od zagranicznej instytucji kredytowej notyfikowanej w KNF (zakładka podmioty sektora bankowego na stronie KNF https://www.knf.gov.pl). Gwarancja nie może być wystawiona przez banki objęte postępowaniem naprawczym, restrukturyzacyjnym, upadłościowym lub likwidacyjnym.</w:t>
      </w:r>
    </w:p>
    <w:p w14:paraId="357B3822" w14:textId="43938B7F"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Sprzedawca jest zobowiązany do dostarczenia bezpośrednio do Kupującego (osobie wyznaczonej do kontaktów dla przedmiotowego Zamówienia) oryginału dokumentu zabezpieczenia zwrotu zaliczki w wysokości żądanej przez Kupującego, wraz z dokumentami potwierdzającymi uprawnienie osób, które podpisały dokument zabezpieczenia zwrotu zaliczki do reprezentowania gwaranta (np. pełnomocnictwo, KRS). Dokument zabezpieczenia zwrotu zaliczki musi być wystawiony w formie pisemnej albo formie elektronicznej, zgodnie z art. 78</w:t>
      </w:r>
      <w:r w:rsidR="004938DE">
        <w:rPr>
          <w:rFonts w:ascii="Times New Roman" w:hAnsi="Times New Roman"/>
          <w:sz w:val="24"/>
          <w:szCs w:val="24"/>
          <w:vertAlign w:val="superscript"/>
        </w:rPr>
        <w:t>1</w:t>
      </w:r>
      <w:r w:rsidRPr="008817D8">
        <w:rPr>
          <w:rFonts w:ascii="Times New Roman" w:hAnsi="Times New Roman"/>
          <w:sz w:val="24"/>
          <w:szCs w:val="24"/>
        </w:rPr>
        <w:t xml:space="preserve"> k.c.</w:t>
      </w:r>
    </w:p>
    <w:p w14:paraId="532542FF"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Zaliczka lub jej rata nie zostanie wypłacona Sprzedawcy, dopóki Sprzedawca nie wniesie zabezpieczenia zwrotu zaliczki, uzgodnionego i zaakceptowanego przez Kupującego. </w:t>
      </w:r>
    </w:p>
    <w:p w14:paraId="578817E3"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Zabezpieczenie zwrotu zaliczki służy pokryciu roszczeń Kupującego w zakresie rozliczenia oraz zwrotu zaliczki. </w:t>
      </w:r>
    </w:p>
    <w:p w14:paraId="1B0944D8"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Sprzedawca zobowiązany jest:</w:t>
      </w:r>
    </w:p>
    <w:p w14:paraId="5F0E9001" w14:textId="77777777" w:rsidR="008817D8" w:rsidRDefault="008817D8" w:rsidP="00FB3563">
      <w:pPr>
        <w:pStyle w:val="Akapitzlist"/>
        <w:numPr>
          <w:ilvl w:val="0"/>
          <w:numId w:val="39"/>
        </w:numPr>
        <w:rPr>
          <w:rFonts w:ascii="Times New Roman" w:hAnsi="Times New Roman"/>
          <w:sz w:val="24"/>
          <w:szCs w:val="24"/>
        </w:rPr>
      </w:pPr>
      <w:r w:rsidRPr="008817D8">
        <w:rPr>
          <w:rFonts w:ascii="Times New Roman" w:hAnsi="Times New Roman"/>
          <w:sz w:val="24"/>
          <w:szCs w:val="24"/>
        </w:rPr>
        <w:t>uzgodnić z Kupującym treść gwarancji bankowej, przy uwzględnieniu iż:</w:t>
      </w:r>
    </w:p>
    <w:p w14:paraId="7CEED446" w14:textId="3BB30D35" w:rsidR="008817D8" w:rsidRPr="00FB3563" w:rsidRDefault="008817D8" w:rsidP="00FB3563">
      <w:pPr>
        <w:pStyle w:val="Akapitzlist"/>
        <w:ind w:left="720"/>
        <w:rPr>
          <w:rFonts w:ascii="Times New Roman" w:hAnsi="Times New Roman"/>
          <w:sz w:val="24"/>
          <w:szCs w:val="24"/>
        </w:rPr>
      </w:pPr>
      <w:r w:rsidRPr="00FB3563">
        <w:rPr>
          <w:rFonts w:ascii="Times New Roman" w:hAnsi="Times New Roman"/>
          <w:sz w:val="24"/>
          <w:szCs w:val="24"/>
        </w:rPr>
        <w:t>z dokumentu zabezpieczenia zaliczki powinno jednoznacznie wynikać gwarantowanie wypłat w sposób nieodwołany, bezwarunkowy i na pierwsze żądanie Kupującego, dokument zabezpieczenia zaliczki nie może zawierać jakichkolwiek postanowień, na mocy których Gwarant byłby uprawniony do merytorycznego badania zasadności żądania zapłaty z gwarancji,</w:t>
      </w:r>
    </w:p>
    <w:p w14:paraId="71528959" w14:textId="77777777" w:rsidR="008817D8" w:rsidRPr="008817D8" w:rsidRDefault="008817D8" w:rsidP="00FB3563">
      <w:pPr>
        <w:pStyle w:val="Akapitzlist"/>
        <w:numPr>
          <w:ilvl w:val="0"/>
          <w:numId w:val="39"/>
        </w:numPr>
        <w:rPr>
          <w:rFonts w:ascii="Times New Roman" w:hAnsi="Times New Roman"/>
          <w:sz w:val="24"/>
          <w:szCs w:val="24"/>
        </w:rPr>
      </w:pPr>
      <w:r w:rsidRPr="008817D8">
        <w:rPr>
          <w:rFonts w:ascii="Times New Roman" w:hAnsi="Times New Roman"/>
          <w:sz w:val="24"/>
          <w:szCs w:val="24"/>
        </w:rPr>
        <w:t>zapewnić ważność i wykonalność zabezpieczenia zaliczki aż do całkowitego zwrotu lub rozliczenia wypłaconej zaliczki albo poszczególnych rat zaliczki, w zależności od tego czy zabezpieczenie będzie wniesione na całą wartość zaliczki czy na wartość poszczególnych rat udzielanej zaliczki.</w:t>
      </w:r>
    </w:p>
    <w:p w14:paraId="066C085B"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W przypadku, gdy warunki zabezpieczenia zaliczki przewidywać będą datę wygaśnięcia zabezpieczenia, a płatność zaliczkowa nie zostanie zwrócona lub rozliczona w pełnej wysokości w terminie przypadającym na co najmniej 30 dni przed datą wygaśnięcia zabezpieczenia, Sprzedawca zobowiązany jest do przedłużenia ważności tego zabezpieczenia lub do wniesienia nowego zabezpieczenia, aż do całkowitego zwrotu lub rozliczenia wypłaconej mu zaliczki. W przypadku, gdy Sprzedawca nie przedłuży ważności zabezpieczenia lub nie wniesie nowego zabezpieczenia, Kupujący jest uprawniony do realizacji uprawnień, o których mowa w ust. 12.</w:t>
      </w:r>
    </w:p>
    <w:p w14:paraId="7989499F" w14:textId="3EC315D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Wypłacona zaliczka zostanie zaliczona na poczet wynagrodzenia należnego Sprzedawcy. </w:t>
      </w:r>
    </w:p>
    <w:p w14:paraId="22DA4C4E"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Rozwiązanie Umowy, w tym odstąpienie od Umowy, nie powoduje wygaśnięcia zabezpieczenia zaliczki. </w:t>
      </w:r>
    </w:p>
    <w:p w14:paraId="2BAE0369" w14:textId="77777777" w:rsidR="008817D8" w:rsidRPr="008817D8" w:rsidRDefault="008817D8" w:rsidP="008817D8">
      <w:pPr>
        <w:pStyle w:val="Akapitzlist"/>
        <w:numPr>
          <w:ilvl w:val="0"/>
          <w:numId w:val="9"/>
        </w:numPr>
        <w:rPr>
          <w:rFonts w:ascii="Times New Roman" w:hAnsi="Times New Roman"/>
          <w:sz w:val="24"/>
          <w:szCs w:val="24"/>
        </w:rPr>
      </w:pPr>
      <w:r w:rsidRPr="008817D8">
        <w:rPr>
          <w:rFonts w:ascii="Times New Roman" w:hAnsi="Times New Roman"/>
          <w:sz w:val="24"/>
          <w:szCs w:val="24"/>
        </w:rPr>
        <w:t xml:space="preserve">Jeżeli nie dojdzie do rozliczenia zaliczki: </w:t>
      </w:r>
    </w:p>
    <w:p w14:paraId="4DC59A07" w14:textId="77777777" w:rsidR="008817D8" w:rsidRPr="008817D8" w:rsidRDefault="008817D8" w:rsidP="00FB3563">
      <w:pPr>
        <w:pStyle w:val="Akapitzlist"/>
        <w:numPr>
          <w:ilvl w:val="0"/>
          <w:numId w:val="40"/>
        </w:numPr>
        <w:rPr>
          <w:rFonts w:ascii="Times New Roman" w:hAnsi="Times New Roman"/>
          <w:sz w:val="24"/>
          <w:szCs w:val="24"/>
        </w:rPr>
      </w:pPr>
      <w:r w:rsidRPr="008817D8">
        <w:rPr>
          <w:rFonts w:ascii="Times New Roman" w:hAnsi="Times New Roman"/>
          <w:sz w:val="24"/>
          <w:szCs w:val="24"/>
        </w:rPr>
        <w:t xml:space="preserve">zgodnie z postanowieniami Umowy, lub </w:t>
      </w:r>
    </w:p>
    <w:p w14:paraId="30B2D1F0" w14:textId="77777777" w:rsidR="008817D8" w:rsidRPr="008817D8" w:rsidRDefault="008817D8" w:rsidP="00FB3563">
      <w:pPr>
        <w:pStyle w:val="Akapitzlist"/>
        <w:numPr>
          <w:ilvl w:val="0"/>
          <w:numId w:val="40"/>
        </w:numPr>
        <w:rPr>
          <w:rFonts w:ascii="Times New Roman" w:hAnsi="Times New Roman"/>
          <w:sz w:val="24"/>
          <w:szCs w:val="24"/>
        </w:rPr>
      </w:pPr>
      <w:r w:rsidRPr="008817D8">
        <w:rPr>
          <w:rFonts w:ascii="Times New Roman" w:hAnsi="Times New Roman"/>
          <w:sz w:val="24"/>
          <w:szCs w:val="24"/>
        </w:rPr>
        <w:t xml:space="preserve">przed rozwiązaniem Umowy (w tym odstąpieniem od Umowy), lub </w:t>
      </w:r>
    </w:p>
    <w:p w14:paraId="572CC465" w14:textId="77777777" w:rsidR="008817D8" w:rsidRPr="008817D8" w:rsidRDefault="008817D8" w:rsidP="00FB3563">
      <w:pPr>
        <w:pStyle w:val="Akapitzlist"/>
        <w:numPr>
          <w:ilvl w:val="0"/>
          <w:numId w:val="40"/>
        </w:numPr>
        <w:rPr>
          <w:rFonts w:ascii="Times New Roman" w:hAnsi="Times New Roman"/>
          <w:sz w:val="24"/>
          <w:szCs w:val="24"/>
        </w:rPr>
      </w:pPr>
      <w:r w:rsidRPr="008817D8">
        <w:rPr>
          <w:rFonts w:ascii="Times New Roman" w:hAnsi="Times New Roman"/>
          <w:sz w:val="24"/>
          <w:szCs w:val="24"/>
        </w:rPr>
        <w:lastRenderedPageBreak/>
        <w:t xml:space="preserve">przed wygaśnięciem zabezpieczenia zaliczki, </w:t>
      </w:r>
    </w:p>
    <w:p w14:paraId="6B773938" w14:textId="77777777" w:rsidR="008817D8" w:rsidRPr="008817D8" w:rsidRDefault="008817D8" w:rsidP="00FB3563">
      <w:pPr>
        <w:pStyle w:val="Akapitzlist"/>
        <w:ind w:left="567"/>
        <w:rPr>
          <w:rFonts w:ascii="Times New Roman" w:hAnsi="Times New Roman"/>
          <w:sz w:val="24"/>
          <w:szCs w:val="24"/>
        </w:rPr>
      </w:pPr>
      <w:r w:rsidRPr="008817D8">
        <w:rPr>
          <w:rFonts w:ascii="Times New Roman" w:hAnsi="Times New Roman"/>
          <w:sz w:val="24"/>
          <w:szCs w:val="24"/>
        </w:rPr>
        <w:t xml:space="preserve">wówczas cała niezwrócona lub nierozliczona wartość zaliczki stanie się natychmiast wymagalna i należna od Sprzedawcy, a Kupujący uprawniony będzie do: </w:t>
      </w:r>
    </w:p>
    <w:p w14:paraId="57DB1413" w14:textId="77777777" w:rsidR="008817D8" w:rsidRPr="008817D8" w:rsidRDefault="008817D8" w:rsidP="00FB3563">
      <w:pPr>
        <w:pStyle w:val="Akapitzlist"/>
        <w:numPr>
          <w:ilvl w:val="0"/>
          <w:numId w:val="41"/>
        </w:numPr>
        <w:rPr>
          <w:rFonts w:ascii="Times New Roman" w:hAnsi="Times New Roman"/>
          <w:sz w:val="24"/>
          <w:szCs w:val="24"/>
        </w:rPr>
      </w:pPr>
      <w:r w:rsidRPr="008817D8">
        <w:rPr>
          <w:rFonts w:ascii="Times New Roman" w:hAnsi="Times New Roman"/>
          <w:sz w:val="24"/>
          <w:szCs w:val="24"/>
        </w:rPr>
        <w:t xml:space="preserve">samodzielnego rozliczenia kwoty zaliczki z wynagrodzenia należnego Sprzedawcy, lub </w:t>
      </w:r>
    </w:p>
    <w:p w14:paraId="0A9E0B20" w14:textId="77777777" w:rsidR="008817D8" w:rsidRPr="008817D8" w:rsidRDefault="008817D8" w:rsidP="00FB3563">
      <w:pPr>
        <w:pStyle w:val="Akapitzlist"/>
        <w:numPr>
          <w:ilvl w:val="0"/>
          <w:numId w:val="41"/>
        </w:numPr>
        <w:rPr>
          <w:rFonts w:ascii="Times New Roman" w:hAnsi="Times New Roman"/>
          <w:sz w:val="24"/>
          <w:szCs w:val="24"/>
        </w:rPr>
      </w:pPr>
      <w:r w:rsidRPr="008817D8">
        <w:rPr>
          <w:rFonts w:ascii="Times New Roman" w:hAnsi="Times New Roman"/>
          <w:sz w:val="24"/>
          <w:szCs w:val="24"/>
        </w:rPr>
        <w:t xml:space="preserve">zrealizowania zabezpieczenia zaliczki, lub </w:t>
      </w:r>
    </w:p>
    <w:p w14:paraId="6C1D8584" w14:textId="77777777" w:rsidR="008817D8" w:rsidRPr="008817D8" w:rsidRDefault="008817D8" w:rsidP="00FB3563">
      <w:pPr>
        <w:pStyle w:val="Akapitzlist"/>
        <w:numPr>
          <w:ilvl w:val="0"/>
          <w:numId w:val="41"/>
        </w:numPr>
        <w:rPr>
          <w:rFonts w:ascii="Times New Roman" w:hAnsi="Times New Roman"/>
          <w:sz w:val="24"/>
          <w:szCs w:val="24"/>
        </w:rPr>
      </w:pPr>
      <w:r w:rsidRPr="008817D8">
        <w:rPr>
          <w:rFonts w:ascii="Times New Roman" w:hAnsi="Times New Roman"/>
          <w:sz w:val="24"/>
          <w:szCs w:val="24"/>
        </w:rPr>
        <w:t>zrealizowania Zabezpieczenia Wykonania</w:t>
      </w:r>
    </w:p>
    <w:p w14:paraId="27F44C28" w14:textId="77777777" w:rsidR="008817D8" w:rsidRDefault="008817D8" w:rsidP="00FB3563">
      <w:pPr>
        <w:pStyle w:val="Akapitzlist"/>
        <w:ind w:left="567"/>
        <w:rPr>
          <w:rFonts w:ascii="Times New Roman" w:hAnsi="Times New Roman"/>
          <w:sz w:val="24"/>
          <w:szCs w:val="24"/>
        </w:rPr>
      </w:pPr>
    </w:p>
    <w:p w14:paraId="695F7B0A" w14:textId="2B7BB122"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 xml:space="preserve">Wszystkie płatności powinny być zrealizowane za pomocą przelewu na rachunek bankowy Sprzedawcy nr........... prowadzony w.......  Datą płatności będzie data </w:t>
      </w:r>
      <w:r w:rsidR="0068621F">
        <w:rPr>
          <w:rFonts w:ascii="Times New Roman" w:hAnsi="Times New Roman"/>
          <w:sz w:val="24"/>
          <w:szCs w:val="24"/>
        </w:rPr>
        <w:t>obciążenia</w:t>
      </w:r>
      <w:r>
        <w:rPr>
          <w:rFonts w:ascii="Times New Roman" w:hAnsi="Times New Roman"/>
          <w:sz w:val="24"/>
          <w:szCs w:val="24"/>
        </w:rPr>
        <w:t xml:space="preserve"> rachunku bankowego </w:t>
      </w:r>
      <w:r w:rsidR="0068621F">
        <w:rPr>
          <w:rFonts w:ascii="Times New Roman" w:hAnsi="Times New Roman"/>
          <w:sz w:val="24"/>
          <w:szCs w:val="24"/>
        </w:rPr>
        <w:t>Kupującego</w:t>
      </w:r>
      <w:r>
        <w:rPr>
          <w:rFonts w:ascii="Times New Roman" w:hAnsi="Times New Roman"/>
          <w:sz w:val="24"/>
          <w:szCs w:val="24"/>
        </w:rPr>
        <w:t>.</w:t>
      </w:r>
    </w:p>
    <w:p w14:paraId="41B70B16" w14:textId="77777777"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lang w:eastAsia="de-DE"/>
        </w:rPr>
        <w:t xml:space="preserve">Prawo własności </w:t>
      </w:r>
      <w:r>
        <w:rPr>
          <w:rFonts w:ascii="Times New Roman" w:hAnsi="Times New Roman"/>
          <w:sz w:val="24"/>
          <w:szCs w:val="24"/>
        </w:rPr>
        <w:t xml:space="preserve">Maszyn </w:t>
      </w:r>
      <w:r>
        <w:rPr>
          <w:rFonts w:ascii="Times New Roman" w:hAnsi="Times New Roman"/>
          <w:sz w:val="24"/>
          <w:szCs w:val="24"/>
          <w:lang w:eastAsia="de-DE"/>
        </w:rPr>
        <w:t>przechodzi na Kupującego w momencie zrealizowania dostawy zgodnie z warunkami podanymi w § 3.</w:t>
      </w:r>
    </w:p>
    <w:p w14:paraId="263111BA" w14:textId="43471CB9"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Z zastrzeżeniem ust. 7 poniżej, żadna ze Stron nie jest uprawniona do przenoszenia lub obciążania praw lub zobowiązań wynikających z niniejszej Umowy, bez uprzedniej zgody drugiej Strony wyrażonej na piśmie pod rygorem nieważności</w:t>
      </w:r>
      <w:r w:rsidR="009E0F4C">
        <w:rPr>
          <w:rFonts w:ascii="Times New Roman" w:hAnsi="Times New Roman"/>
          <w:sz w:val="24"/>
          <w:szCs w:val="24"/>
        </w:rPr>
        <w:t>.</w:t>
      </w:r>
    </w:p>
    <w:p w14:paraId="4381D207" w14:textId="77777777"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W przypadku opóźnień w płatnościach, odsetki za opóźnioną płatność będą pobierane w wysokości odsetek ustawowych.</w:t>
      </w:r>
    </w:p>
    <w:p w14:paraId="66633EFE" w14:textId="6E5FBFF3"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W przypadku zwłoki Kupującego w płatności przekraczającej 4 (cztery) tygodnie, Sprzedawca ma prawo do odstąpienia od niniejszej Umowy na warunkach określonych w § 12 ust. 3 Umowy, pod warunkiem uprzedniego wyznaczenia Kupującemu na piśmie dodatkowego, co najmniej 14-dniowego terminu</w:t>
      </w:r>
      <w:r w:rsidR="00E21259">
        <w:rPr>
          <w:rFonts w:ascii="Times New Roman" w:hAnsi="Times New Roman"/>
          <w:sz w:val="24"/>
          <w:szCs w:val="24"/>
        </w:rPr>
        <w:br/>
      </w:r>
      <w:r>
        <w:rPr>
          <w:rFonts w:ascii="Times New Roman" w:hAnsi="Times New Roman"/>
          <w:sz w:val="24"/>
          <w:szCs w:val="24"/>
        </w:rPr>
        <w:t>i bezskutecznego upływu tego terminu na dokonanie zaległej płatności.</w:t>
      </w:r>
    </w:p>
    <w:p w14:paraId="4FD0D50E" w14:textId="65889EF6" w:rsidR="00A403E5" w:rsidRPr="00FB3563" w:rsidRDefault="005F219D" w:rsidP="002266FE">
      <w:pPr>
        <w:pStyle w:val="Akapitzlist"/>
        <w:numPr>
          <w:ilvl w:val="0"/>
          <w:numId w:val="9"/>
        </w:numPr>
        <w:rPr>
          <w:rFonts w:ascii="Times New Roman" w:hAnsi="Times New Roman"/>
          <w:sz w:val="24"/>
          <w:szCs w:val="24"/>
        </w:rPr>
      </w:pPr>
      <w:r>
        <w:rPr>
          <w:rFonts w:ascii="Times New Roman" w:hAnsi="Times New Roman"/>
          <w:sz w:val="24"/>
          <w:szCs w:val="24"/>
        </w:rPr>
        <w:t>Kupujący upoważniony jest do przeniesienia swoich praw i zobowiązań wynikających z niniejszej umowy na rzecz podmiotu udzielającego Kupującemu finansowania Zamówienia, w szczególności na rzecz przedsiębiorstwa leasingowego, przy czym w takim przypadku zobowiązania wobec Sprzedawcy w zakresie dostawy Maszyny, Szkoleń i Gwarancji pozostają przypisane Kupującemu.</w:t>
      </w:r>
      <w:r w:rsidR="002266FE">
        <w:rPr>
          <w:rFonts w:ascii="Times New Roman" w:hAnsi="Times New Roman"/>
          <w:sz w:val="24"/>
          <w:szCs w:val="24"/>
        </w:rPr>
        <w:t xml:space="preserve"> </w:t>
      </w:r>
      <w:r w:rsidRPr="00FB3563">
        <w:rPr>
          <w:rFonts w:ascii="Times New Roman" w:hAnsi="Times New Roman"/>
          <w:sz w:val="24"/>
          <w:szCs w:val="24"/>
        </w:rPr>
        <w:t xml:space="preserve">Przeniesienie przez Kupującego praw i zobowiązań nie może skutkować dla Sprzedawcy zmianami warunków niniejszej umowy. </w:t>
      </w:r>
    </w:p>
    <w:p w14:paraId="693B8E5B" w14:textId="79C47383" w:rsidR="00A403E5" w:rsidRPr="00EE7DE9" w:rsidRDefault="005F219D" w:rsidP="00BA465F">
      <w:pPr>
        <w:pStyle w:val="Akapitzlist"/>
        <w:numPr>
          <w:ilvl w:val="0"/>
          <w:numId w:val="9"/>
        </w:numPr>
        <w:rPr>
          <w:rFonts w:ascii="Times New Roman" w:hAnsi="Times New Roman"/>
          <w:sz w:val="24"/>
          <w:szCs w:val="24"/>
        </w:rPr>
      </w:pPr>
      <w:r>
        <w:rPr>
          <w:rFonts w:ascii="Times New Roman" w:hAnsi="Times New Roman"/>
          <w:sz w:val="24"/>
          <w:szCs w:val="24"/>
        </w:rPr>
        <w:t xml:space="preserve">Kupujący oświadcza, że posiada status dużego przedsiębiorcy zgodnie z art. 4c ustawy z dnia 8 marca 2013 r. o przeciwdziałaniu nadmiernym opóźnieniom </w:t>
      </w:r>
      <w:r w:rsidR="00EC62DC">
        <w:rPr>
          <w:rFonts w:ascii="Times New Roman" w:hAnsi="Times New Roman"/>
          <w:sz w:val="24"/>
          <w:szCs w:val="24"/>
        </w:rPr>
        <w:br/>
      </w:r>
      <w:r>
        <w:rPr>
          <w:rFonts w:ascii="Times New Roman" w:hAnsi="Times New Roman"/>
          <w:sz w:val="24"/>
          <w:szCs w:val="24"/>
        </w:rPr>
        <w:t>w transakcjach handlowych (</w:t>
      </w:r>
      <w:r w:rsidR="00BA465F" w:rsidRPr="00BA465F">
        <w:rPr>
          <w:rFonts w:ascii="Times New Roman" w:hAnsi="Times New Roman"/>
          <w:sz w:val="24"/>
          <w:szCs w:val="24"/>
        </w:rPr>
        <w:t>Dz. U. z 2023 r.</w:t>
      </w:r>
      <w:r w:rsidR="00BA465F">
        <w:rPr>
          <w:rFonts w:ascii="Times New Roman" w:hAnsi="Times New Roman"/>
          <w:sz w:val="24"/>
          <w:szCs w:val="24"/>
        </w:rPr>
        <w:t xml:space="preserve"> </w:t>
      </w:r>
      <w:r w:rsidR="00BA465F" w:rsidRPr="00EE7DE9">
        <w:rPr>
          <w:rFonts w:ascii="Times New Roman" w:hAnsi="Times New Roman"/>
          <w:sz w:val="24"/>
          <w:szCs w:val="24"/>
        </w:rPr>
        <w:t>poz. 711</w:t>
      </w:r>
      <w:r w:rsidR="00BA465F">
        <w:rPr>
          <w:rFonts w:ascii="Times New Roman" w:hAnsi="Times New Roman"/>
          <w:sz w:val="24"/>
          <w:szCs w:val="24"/>
        </w:rPr>
        <w:t xml:space="preserve"> z </w:t>
      </w:r>
      <w:proofErr w:type="spellStart"/>
      <w:r w:rsidR="00BA465F">
        <w:rPr>
          <w:rFonts w:ascii="Times New Roman" w:hAnsi="Times New Roman"/>
          <w:sz w:val="24"/>
          <w:szCs w:val="24"/>
        </w:rPr>
        <w:t>późn</w:t>
      </w:r>
      <w:proofErr w:type="spellEnd"/>
      <w:r w:rsidR="00BA465F">
        <w:rPr>
          <w:rFonts w:ascii="Times New Roman" w:hAnsi="Times New Roman"/>
          <w:sz w:val="24"/>
          <w:szCs w:val="24"/>
        </w:rPr>
        <w:t>. zm.</w:t>
      </w:r>
      <w:r w:rsidRPr="00EE7DE9">
        <w:rPr>
          <w:rFonts w:ascii="Times New Roman" w:hAnsi="Times New Roman"/>
          <w:sz w:val="24"/>
          <w:szCs w:val="24"/>
        </w:rPr>
        <w:t>).</w:t>
      </w:r>
    </w:p>
    <w:p w14:paraId="2CD129D4" w14:textId="77777777" w:rsidR="00A403E5" w:rsidRDefault="005F219D">
      <w:pPr>
        <w:pStyle w:val="Akapitzlist"/>
        <w:numPr>
          <w:ilvl w:val="0"/>
          <w:numId w:val="9"/>
        </w:numPr>
        <w:rPr>
          <w:rFonts w:ascii="Times New Roman" w:hAnsi="Times New Roman"/>
          <w:sz w:val="24"/>
          <w:szCs w:val="24"/>
        </w:rPr>
      </w:pPr>
      <w:r>
        <w:rPr>
          <w:rFonts w:ascii="Times New Roman" w:hAnsi="Times New Roman"/>
          <w:sz w:val="24"/>
          <w:szCs w:val="24"/>
        </w:rPr>
        <w:t>W treści faktur Sprzedawca wskaże kod PKWIU i/lub kod według Nomenklatury Scalonej CN.</w:t>
      </w:r>
    </w:p>
    <w:p w14:paraId="6F3E6BA6" w14:textId="77777777" w:rsidR="00A403E5" w:rsidRDefault="00A403E5">
      <w:pPr>
        <w:pStyle w:val="Akapitzlist"/>
        <w:ind w:left="567"/>
        <w:rPr>
          <w:rFonts w:ascii="Times New Roman" w:hAnsi="Times New Roman"/>
          <w:sz w:val="24"/>
          <w:szCs w:val="24"/>
        </w:rPr>
      </w:pPr>
    </w:p>
    <w:p w14:paraId="48B4C401" w14:textId="77777777" w:rsidR="00A403E5" w:rsidRDefault="005F219D">
      <w:pPr>
        <w:pStyle w:val="Nagwek1"/>
        <w:rPr>
          <w:rFonts w:ascii="Times New Roman" w:hAnsi="Times New Roman"/>
          <w:szCs w:val="24"/>
          <w:lang w:val="pl-PL"/>
        </w:rPr>
      </w:pPr>
      <w:bookmarkStart w:id="8" w:name="_Toc66290965"/>
      <w:bookmarkStart w:id="9" w:name="_Toc138159069"/>
      <w:r>
        <w:rPr>
          <w:rFonts w:ascii="Times New Roman" w:hAnsi="Times New Roman"/>
          <w:szCs w:val="24"/>
          <w:lang w:val="pl-PL"/>
        </w:rPr>
        <w:t>§ 5. Zapewnienie jakości i kontrola fabryczna</w:t>
      </w:r>
      <w:bookmarkEnd w:id="8"/>
      <w:bookmarkEnd w:id="9"/>
    </w:p>
    <w:p w14:paraId="59D02836" w14:textId="3C10B9C9" w:rsidR="00A403E5" w:rsidRDefault="005F219D">
      <w:pPr>
        <w:pStyle w:val="Akapitzlist"/>
        <w:numPr>
          <w:ilvl w:val="0"/>
          <w:numId w:val="11"/>
        </w:numPr>
        <w:rPr>
          <w:rFonts w:ascii="Times New Roman" w:hAnsi="Times New Roman"/>
          <w:sz w:val="24"/>
          <w:szCs w:val="24"/>
        </w:rPr>
      </w:pPr>
      <w:r>
        <w:rPr>
          <w:rFonts w:ascii="Times New Roman" w:hAnsi="Times New Roman"/>
          <w:sz w:val="24"/>
          <w:szCs w:val="24"/>
        </w:rPr>
        <w:t>Produkcja Maszyn</w:t>
      </w:r>
      <w:r w:rsidR="00191189">
        <w:rPr>
          <w:rFonts w:ascii="Times New Roman" w:hAnsi="Times New Roman"/>
          <w:sz w:val="24"/>
          <w:szCs w:val="24"/>
        </w:rPr>
        <w:t>y</w:t>
      </w:r>
      <w:r>
        <w:rPr>
          <w:rFonts w:ascii="Times New Roman" w:hAnsi="Times New Roman"/>
          <w:sz w:val="24"/>
          <w:szCs w:val="24"/>
        </w:rPr>
        <w:t xml:space="preserve"> będzie realizowana przy zastosowaniu środków/kryteriów zatwierdzania i kontroli jakości.</w:t>
      </w:r>
    </w:p>
    <w:p w14:paraId="21A39542" w14:textId="5FFA6900" w:rsidR="00A403E5" w:rsidRDefault="005F219D">
      <w:pPr>
        <w:pStyle w:val="Akapitzlist"/>
        <w:numPr>
          <w:ilvl w:val="0"/>
          <w:numId w:val="11"/>
        </w:numPr>
        <w:rPr>
          <w:rFonts w:ascii="Times New Roman" w:hAnsi="Times New Roman"/>
          <w:sz w:val="24"/>
          <w:szCs w:val="24"/>
        </w:rPr>
      </w:pPr>
      <w:r>
        <w:rPr>
          <w:rFonts w:ascii="Times New Roman" w:hAnsi="Times New Roman"/>
          <w:sz w:val="24"/>
          <w:szCs w:val="24"/>
        </w:rPr>
        <w:t>Sprzedawca zgłosi Kupującemu datę zakończenia produkcji Maszyn</w:t>
      </w:r>
      <w:r w:rsidR="00191189">
        <w:rPr>
          <w:rFonts w:ascii="Times New Roman" w:hAnsi="Times New Roman"/>
          <w:sz w:val="24"/>
          <w:szCs w:val="24"/>
        </w:rPr>
        <w:t>y</w:t>
      </w:r>
      <w:r w:rsidR="00E21259">
        <w:rPr>
          <w:rFonts w:ascii="Times New Roman" w:hAnsi="Times New Roman"/>
          <w:sz w:val="24"/>
          <w:szCs w:val="24"/>
        </w:rPr>
        <w:br/>
      </w:r>
      <w:r>
        <w:rPr>
          <w:rFonts w:ascii="Times New Roman" w:hAnsi="Times New Roman"/>
          <w:sz w:val="24"/>
          <w:szCs w:val="24"/>
        </w:rPr>
        <w:t>z odpowiednim wyprzedzeniem. Kontrola fabryczna Maszyn</w:t>
      </w:r>
      <w:r w:rsidR="00191189">
        <w:rPr>
          <w:rFonts w:ascii="Times New Roman" w:hAnsi="Times New Roman"/>
          <w:sz w:val="24"/>
          <w:szCs w:val="24"/>
        </w:rPr>
        <w:t>y</w:t>
      </w:r>
      <w:r>
        <w:rPr>
          <w:rFonts w:ascii="Times New Roman" w:hAnsi="Times New Roman"/>
          <w:sz w:val="24"/>
          <w:szCs w:val="24"/>
        </w:rPr>
        <w:t xml:space="preserve"> w fabryce </w:t>
      </w:r>
      <w:r>
        <w:rPr>
          <w:rFonts w:ascii="Times New Roman" w:hAnsi="Times New Roman"/>
          <w:sz w:val="24"/>
          <w:szCs w:val="24"/>
        </w:rPr>
        <w:lastRenderedPageBreak/>
        <w:t>Sprzedawcy w [MIASTO / PAŃSTWO] może zostać przeprowadzona przez przedstawicieli Kupującego na koszt Kupującego.</w:t>
      </w:r>
    </w:p>
    <w:p w14:paraId="1BA1BF33" w14:textId="77777777" w:rsidR="00A403E5" w:rsidRDefault="005F219D">
      <w:pPr>
        <w:pStyle w:val="Nagwek1"/>
        <w:rPr>
          <w:rFonts w:ascii="Times New Roman" w:hAnsi="Times New Roman"/>
          <w:szCs w:val="24"/>
          <w:lang w:val="pl-PL"/>
        </w:rPr>
      </w:pPr>
      <w:bookmarkStart w:id="10" w:name="_Toc66290966"/>
      <w:bookmarkStart w:id="11" w:name="_Toc138159070"/>
      <w:r>
        <w:rPr>
          <w:rFonts w:ascii="Times New Roman" w:hAnsi="Times New Roman"/>
          <w:szCs w:val="24"/>
          <w:lang w:val="pl-PL"/>
        </w:rPr>
        <w:t>§ 6. Dokumentacja techniczna i Zezwolenie</w:t>
      </w:r>
      <w:bookmarkEnd w:id="10"/>
      <w:bookmarkEnd w:id="11"/>
    </w:p>
    <w:p w14:paraId="58E0A81D" w14:textId="26BC5A9E" w:rsidR="00A403E5" w:rsidRDefault="005F219D">
      <w:pPr>
        <w:pStyle w:val="Akapitzlist"/>
        <w:numPr>
          <w:ilvl w:val="0"/>
          <w:numId w:val="12"/>
        </w:numPr>
        <w:rPr>
          <w:rFonts w:ascii="Times New Roman" w:hAnsi="Times New Roman"/>
          <w:sz w:val="24"/>
          <w:szCs w:val="24"/>
        </w:rPr>
      </w:pPr>
      <w:r>
        <w:rPr>
          <w:rFonts w:ascii="Times New Roman" w:hAnsi="Times New Roman"/>
          <w:sz w:val="24"/>
          <w:szCs w:val="24"/>
        </w:rPr>
        <w:t>Maszyn</w:t>
      </w:r>
      <w:r w:rsidR="00191189">
        <w:rPr>
          <w:rFonts w:ascii="Times New Roman" w:hAnsi="Times New Roman"/>
          <w:sz w:val="24"/>
          <w:szCs w:val="24"/>
        </w:rPr>
        <w:t>a</w:t>
      </w:r>
      <w:r>
        <w:rPr>
          <w:rFonts w:ascii="Times New Roman" w:hAnsi="Times New Roman"/>
          <w:sz w:val="24"/>
          <w:szCs w:val="24"/>
        </w:rPr>
        <w:t xml:space="preserve"> powinn</w:t>
      </w:r>
      <w:r w:rsidR="00191189">
        <w:rPr>
          <w:rFonts w:ascii="Times New Roman" w:hAnsi="Times New Roman"/>
          <w:sz w:val="24"/>
          <w:szCs w:val="24"/>
        </w:rPr>
        <w:t>a</w:t>
      </w:r>
      <w:r>
        <w:rPr>
          <w:rFonts w:ascii="Times New Roman" w:hAnsi="Times New Roman"/>
          <w:sz w:val="24"/>
          <w:szCs w:val="24"/>
        </w:rPr>
        <w:t xml:space="preserve"> spełniać wszystkie odpowiednie wymagania dla specjalnych pojazdów kolejowych wynikające z przepisów prawa krajowego (polskiego)</w:t>
      </w:r>
      <w:r w:rsidR="00E21259">
        <w:rPr>
          <w:rFonts w:ascii="Times New Roman" w:hAnsi="Times New Roman"/>
          <w:sz w:val="24"/>
          <w:szCs w:val="24"/>
        </w:rPr>
        <w:br/>
      </w:r>
      <w:r>
        <w:rPr>
          <w:rFonts w:ascii="Times New Roman" w:hAnsi="Times New Roman"/>
          <w:sz w:val="24"/>
          <w:szCs w:val="24"/>
        </w:rPr>
        <w:t>i prawa Unii Europejskiej dotyczących bezpieczeństwa ruchu kolejowego, w tym wymagania zawarte w:</w:t>
      </w:r>
    </w:p>
    <w:p w14:paraId="3D9E489C" w14:textId="77777777" w:rsidR="00A403E5" w:rsidRDefault="005F219D">
      <w:pPr>
        <w:pStyle w:val="Akapitzlist"/>
        <w:numPr>
          <w:ilvl w:val="0"/>
          <w:numId w:val="13"/>
        </w:numPr>
        <w:rPr>
          <w:rFonts w:ascii="Times New Roman" w:hAnsi="Times New Roman"/>
          <w:sz w:val="24"/>
          <w:szCs w:val="24"/>
        </w:rPr>
      </w:pPr>
      <w:r>
        <w:rPr>
          <w:rFonts w:ascii="Times New Roman" w:hAnsi="Times New Roman"/>
          <w:sz w:val="24"/>
          <w:szCs w:val="24"/>
        </w:rPr>
        <w:t xml:space="preserve">Dyrektywie Parlamentu Europejskiego i Rady (UE) nr 2016/797 z dnia 11 maja 2016 r. w sprawie interoperacyjności systemu kolei w Unii Europejskiej, </w:t>
      </w:r>
    </w:p>
    <w:p w14:paraId="7C546DF9" w14:textId="26A2BE61" w:rsidR="00A403E5" w:rsidRPr="00F3250D" w:rsidRDefault="005F219D">
      <w:pPr>
        <w:pStyle w:val="Akapitzlist"/>
        <w:numPr>
          <w:ilvl w:val="0"/>
          <w:numId w:val="13"/>
        </w:numPr>
        <w:rPr>
          <w:rFonts w:ascii="Times New Roman" w:hAnsi="Times New Roman"/>
          <w:sz w:val="24"/>
          <w:szCs w:val="24"/>
        </w:rPr>
      </w:pPr>
      <w:r w:rsidRPr="00F3250D">
        <w:rPr>
          <w:rFonts w:ascii="Times New Roman" w:hAnsi="Times New Roman"/>
          <w:sz w:val="24"/>
          <w:szCs w:val="24"/>
        </w:rPr>
        <w:t>Liście Prezesa Urzędu Transportu Kolejowego zawierającej właściwe krajowe specyfikacje techniczne i dokumenty normalizacyjne, których zastosowanie umożliwia spełnienie zasadniczych wymagań dotyczących interoperacyjności systemu kolei, oraz</w:t>
      </w:r>
    </w:p>
    <w:p w14:paraId="4E0BD979" w14:textId="72DFBA81" w:rsidR="00A403E5" w:rsidRDefault="005F219D">
      <w:pPr>
        <w:pStyle w:val="Akapitzlist"/>
        <w:numPr>
          <w:ilvl w:val="0"/>
          <w:numId w:val="13"/>
        </w:numPr>
        <w:rPr>
          <w:rFonts w:ascii="Times New Roman" w:hAnsi="Times New Roman"/>
          <w:sz w:val="24"/>
          <w:szCs w:val="24"/>
        </w:rPr>
      </w:pPr>
      <w:r>
        <w:rPr>
          <w:rFonts w:ascii="Times New Roman" w:hAnsi="Times New Roman"/>
          <w:sz w:val="24"/>
          <w:szCs w:val="24"/>
        </w:rPr>
        <w:t>Ustawie z dnia 28 marca 2003 r. o transporcie kolejowym (</w:t>
      </w:r>
      <w:r w:rsidR="001A45F9">
        <w:rPr>
          <w:rFonts w:ascii="Times New Roman" w:hAnsi="Times New Roman"/>
          <w:sz w:val="24"/>
          <w:szCs w:val="24"/>
        </w:rPr>
        <w:t>Dz. U. z 2023 r. poz. 602</w:t>
      </w:r>
      <w:r w:rsidR="00BA465F">
        <w:rPr>
          <w:rFonts w:ascii="Times New Roman" w:hAnsi="Times New Roman"/>
          <w:sz w:val="24"/>
          <w:szCs w:val="24"/>
        </w:rPr>
        <w:t xml:space="preserve">) </w:t>
      </w:r>
      <w:r>
        <w:rPr>
          <w:rFonts w:ascii="Times New Roman" w:hAnsi="Times New Roman"/>
          <w:sz w:val="24"/>
          <w:szCs w:val="24"/>
        </w:rPr>
        <w:t xml:space="preserve">i w rozporządzeniach wykonawczych wydanych na ich podstawie. </w:t>
      </w:r>
    </w:p>
    <w:p w14:paraId="737B252B" w14:textId="3950060D" w:rsidR="008F753C" w:rsidRPr="00985521" w:rsidRDefault="005F219D" w:rsidP="00985521">
      <w:pPr>
        <w:pStyle w:val="Akapitzlist"/>
        <w:numPr>
          <w:ilvl w:val="0"/>
          <w:numId w:val="12"/>
        </w:numPr>
        <w:tabs>
          <w:tab w:val="left" w:pos="1440"/>
        </w:tabs>
        <w:rPr>
          <w:rFonts w:ascii="Times New Roman" w:hAnsi="Times New Roman"/>
          <w:sz w:val="24"/>
          <w:szCs w:val="24"/>
        </w:rPr>
      </w:pPr>
      <w:r w:rsidRPr="00FB3563">
        <w:rPr>
          <w:rFonts w:ascii="Times New Roman" w:hAnsi="Times New Roman"/>
          <w:sz w:val="24"/>
          <w:szCs w:val="24"/>
        </w:rPr>
        <w:t xml:space="preserve">Termin uzyskania i przekazania Kupującemu </w:t>
      </w:r>
      <w:r w:rsidR="008F753C" w:rsidRPr="00FB3563">
        <w:rPr>
          <w:rFonts w:ascii="Times New Roman" w:hAnsi="Times New Roman"/>
          <w:sz w:val="24"/>
          <w:szCs w:val="24"/>
        </w:rPr>
        <w:t>Zezwolenia</w:t>
      </w:r>
      <w:r w:rsidR="00F12154" w:rsidRPr="00EE7DE9">
        <w:rPr>
          <w:rFonts w:ascii="Times New Roman" w:hAnsi="Times New Roman"/>
          <w:sz w:val="24"/>
          <w:szCs w:val="24"/>
        </w:rPr>
        <w:t xml:space="preserve">: </w:t>
      </w:r>
      <w:r w:rsidR="00191189">
        <w:rPr>
          <w:rFonts w:ascii="Times New Roman" w:hAnsi="Times New Roman"/>
          <w:sz w:val="24"/>
          <w:szCs w:val="24"/>
        </w:rPr>
        <w:t>....................</w:t>
      </w:r>
      <w:r w:rsidR="00F12154" w:rsidRPr="00EE7DE9">
        <w:rPr>
          <w:rFonts w:ascii="Times New Roman" w:hAnsi="Times New Roman"/>
          <w:sz w:val="24"/>
          <w:szCs w:val="24"/>
        </w:rPr>
        <w:t xml:space="preserve"> r.</w:t>
      </w:r>
    </w:p>
    <w:p w14:paraId="37A2E614" w14:textId="6B54DCFC" w:rsidR="00A403E5" w:rsidRDefault="005F219D" w:rsidP="00FB3563">
      <w:pPr>
        <w:pStyle w:val="Akapitzlist"/>
        <w:numPr>
          <w:ilvl w:val="0"/>
          <w:numId w:val="34"/>
        </w:numPr>
        <w:rPr>
          <w:rFonts w:ascii="Times New Roman" w:hAnsi="Times New Roman"/>
          <w:sz w:val="24"/>
          <w:szCs w:val="24"/>
        </w:rPr>
      </w:pPr>
      <w:r>
        <w:rPr>
          <w:rFonts w:ascii="Times New Roman" w:hAnsi="Times New Roman"/>
          <w:sz w:val="24"/>
          <w:szCs w:val="24"/>
        </w:rPr>
        <w:t>Sprzedawca nie ponosi odpowiedzialności za opóźnienie wynikające z wydłużenia czasu trwania postępowania administracyjnego z przyczyn niezależnych od Sprzedawcy.</w:t>
      </w:r>
    </w:p>
    <w:p w14:paraId="7F614F0D" w14:textId="4E04ED60" w:rsidR="00A403E5" w:rsidRDefault="005F219D" w:rsidP="00FB3563">
      <w:pPr>
        <w:pStyle w:val="Akapitzlist"/>
        <w:numPr>
          <w:ilvl w:val="0"/>
          <w:numId w:val="34"/>
        </w:numPr>
        <w:rPr>
          <w:rFonts w:ascii="Times New Roman" w:hAnsi="Times New Roman"/>
          <w:sz w:val="24"/>
          <w:szCs w:val="24"/>
        </w:rPr>
      </w:pPr>
      <w:r>
        <w:rPr>
          <w:rFonts w:ascii="Times New Roman" w:hAnsi="Times New Roman"/>
          <w:sz w:val="24"/>
          <w:szCs w:val="24"/>
        </w:rPr>
        <w:t>Obowiązujące w dacie podpisywania niniejszej umowy regulacje techniczne, mające zastosowanie przepisy prawne oraz odpowiednie normy dotyczące Maszyn</w:t>
      </w:r>
      <w:r w:rsidR="00191189">
        <w:rPr>
          <w:rFonts w:ascii="Times New Roman" w:hAnsi="Times New Roman"/>
          <w:sz w:val="24"/>
          <w:szCs w:val="24"/>
        </w:rPr>
        <w:t>y</w:t>
      </w:r>
      <w:r>
        <w:rPr>
          <w:rFonts w:ascii="Times New Roman" w:hAnsi="Times New Roman"/>
          <w:sz w:val="24"/>
          <w:szCs w:val="24"/>
        </w:rPr>
        <w:t>, w szczególności w zakresie warunków technicznych i zasad eksploatacji, będą obowiązywały podczas realizacji Zamówienia.</w:t>
      </w:r>
    </w:p>
    <w:p w14:paraId="532291FE" w14:textId="77777777" w:rsidR="00A403E5" w:rsidRDefault="005F219D" w:rsidP="00FB3563">
      <w:pPr>
        <w:pStyle w:val="Akapitzlist"/>
        <w:numPr>
          <w:ilvl w:val="0"/>
          <w:numId w:val="34"/>
        </w:numPr>
        <w:rPr>
          <w:rFonts w:ascii="Times New Roman" w:hAnsi="Times New Roman"/>
          <w:sz w:val="24"/>
          <w:szCs w:val="24"/>
        </w:rPr>
      </w:pPr>
      <w:r>
        <w:rPr>
          <w:rFonts w:ascii="Times New Roman" w:hAnsi="Times New Roman"/>
          <w:sz w:val="24"/>
          <w:szCs w:val="24"/>
        </w:rPr>
        <w:t>W przypadku, gdy po zawarciu niniejszej Umowy wystąpią zmiany wymagań dla specjalnych pojazdów kolejowych w zakresie: (i) regulacji technicznych, (ii) przepisów prawa, (iii) procedur administracyjnych lub (iv) norm dotyczących specjalnych pojazdów kolejowych, które spowodują konieczność: (i) dokonania zmian w konstrukcji Maszyny, (ii) przeprowadzenia dodatkowych testów, badań lub prób, (iii) przygotowania dodatkowych dokumentów lub raportów i skutkować będą wzrostem kosztów lub czasochłonności: (i) produkcji, (ii) badań lub (iii) przygotowania dokumentacji, wówczas Strony uzgodnią sposób rozwiązania zaistniałej sytuacji i dalszego postępowania, w tym mogą wprowadzić odpowiednie zmiany do niniejszej Umowy.</w:t>
      </w:r>
    </w:p>
    <w:p w14:paraId="7047A93E" w14:textId="2E134EBF" w:rsidR="00A403E5" w:rsidRDefault="005F219D" w:rsidP="00FB3563">
      <w:pPr>
        <w:pStyle w:val="Akapitzlist"/>
        <w:numPr>
          <w:ilvl w:val="0"/>
          <w:numId w:val="34"/>
        </w:numPr>
        <w:rPr>
          <w:rFonts w:ascii="Times New Roman" w:hAnsi="Times New Roman"/>
          <w:sz w:val="24"/>
          <w:szCs w:val="24"/>
        </w:rPr>
      </w:pPr>
      <w:r>
        <w:rPr>
          <w:rFonts w:ascii="Times New Roman" w:hAnsi="Times New Roman"/>
          <w:sz w:val="24"/>
          <w:szCs w:val="24"/>
        </w:rPr>
        <w:t>W ramach realizacji Zamówienia, Sprzedawca wykona wszelkie próby i badania niezbędne dla uruchomienia i wdrożenia Maszyn</w:t>
      </w:r>
      <w:r w:rsidR="00191189">
        <w:rPr>
          <w:rFonts w:ascii="Times New Roman" w:hAnsi="Times New Roman"/>
          <w:sz w:val="24"/>
          <w:szCs w:val="24"/>
        </w:rPr>
        <w:t>y</w:t>
      </w:r>
      <w:r>
        <w:rPr>
          <w:rFonts w:ascii="Times New Roman" w:hAnsi="Times New Roman"/>
          <w:sz w:val="24"/>
          <w:szCs w:val="24"/>
        </w:rPr>
        <w:t>, pozyska wymagane dokumenty oraz wystąpi z odpowiednim wnioskiem do Agencji Kolejowej Unii Europejskiej lub krajowego organu ds. bezpieczeństwa i uzyska oraz przekaże Kupującemu Zezwolenie na wprowadzenie do obrotu w Polsce dla pojazdu kolejowego. Sprzedawca zobowiązany jest uzyskać Zezwolenie bezterminowe, pod warunkiem, że przepisy obowiązujące w dacie złożenia wniosku będą umożliwiać jego uzyskanie.</w:t>
      </w:r>
    </w:p>
    <w:p w14:paraId="0834A5EA" w14:textId="578BACC8" w:rsidR="00A403E5" w:rsidRDefault="005F219D" w:rsidP="00FB3563">
      <w:pPr>
        <w:pStyle w:val="Akapitzlist"/>
        <w:numPr>
          <w:ilvl w:val="0"/>
          <w:numId w:val="35"/>
        </w:numPr>
        <w:rPr>
          <w:rFonts w:ascii="Times New Roman" w:hAnsi="Times New Roman"/>
          <w:sz w:val="24"/>
          <w:szCs w:val="24"/>
        </w:rPr>
      </w:pPr>
      <w:bookmarkStart w:id="12" w:name="_Hlk87390181"/>
      <w:r>
        <w:rPr>
          <w:rFonts w:ascii="Times New Roman" w:hAnsi="Times New Roman"/>
          <w:sz w:val="24"/>
          <w:szCs w:val="24"/>
        </w:rPr>
        <w:t xml:space="preserve">Sprzedawca przygotuje i dostarczy Kupującemu  </w:t>
      </w:r>
      <w:r w:rsidR="004C68D0">
        <w:rPr>
          <w:rFonts w:ascii="Times New Roman" w:hAnsi="Times New Roman"/>
          <w:sz w:val="24"/>
          <w:szCs w:val="24"/>
        </w:rPr>
        <w:t>w dniu dostawy Maszyn</w:t>
      </w:r>
      <w:r w:rsidR="00191189">
        <w:rPr>
          <w:rFonts w:ascii="Times New Roman" w:hAnsi="Times New Roman"/>
          <w:sz w:val="24"/>
          <w:szCs w:val="24"/>
        </w:rPr>
        <w:t>y</w:t>
      </w:r>
      <w:r w:rsidR="004C68D0">
        <w:rPr>
          <w:rFonts w:ascii="Times New Roman" w:hAnsi="Times New Roman"/>
          <w:sz w:val="24"/>
          <w:szCs w:val="24"/>
        </w:rPr>
        <w:t xml:space="preserve"> </w:t>
      </w:r>
      <w:r w:rsidR="004D1171">
        <w:rPr>
          <w:rFonts w:ascii="Times New Roman" w:hAnsi="Times New Roman"/>
          <w:sz w:val="24"/>
          <w:szCs w:val="24"/>
        </w:rPr>
        <w:t>projekt</w:t>
      </w:r>
      <w:r>
        <w:rPr>
          <w:rFonts w:ascii="Times New Roman" w:hAnsi="Times New Roman"/>
          <w:sz w:val="24"/>
          <w:szCs w:val="24"/>
        </w:rPr>
        <w:t xml:space="preserve"> dokumentacj</w:t>
      </w:r>
      <w:r w:rsidR="004D1171">
        <w:rPr>
          <w:rFonts w:ascii="Times New Roman" w:hAnsi="Times New Roman"/>
          <w:sz w:val="24"/>
          <w:szCs w:val="24"/>
        </w:rPr>
        <w:t>i</w:t>
      </w:r>
      <w:r>
        <w:rPr>
          <w:rFonts w:ascii="Times New Roman" w:hAnsi="Times New Roman"/>
          <w:sz w:val="24"/>
          <w:szCs w:val="24"/>
        </w:rPr>
        <w:t xml:space="preserve"> techniczn</w:t>
      </w:r>
      <w:r w:rsidR="004D1171">
        <w:rPr>
          <w:rFonts w:ascii="Times New Roman" w:hAnsi="Times New Roman"/>
          <w:sz w:val="24"/>
          <w:szCs w:val="24"/>
        </w:rPr>
        <w:t>ej</w:t>
      </w:r>
      <w:r>
        <w:rPr>
          <w:rFonts w:ascii="Times New Roman" w:hAnsi="Times New Roman"/>
          <w:sz w:val="24"/>
          <w:szCs w:val="24"/>
        </w:rPr>
        <w:t xml:space="preserve"> Maszyn</w:t>
      </w:r>
      <w:r w:rsidR="00191189">
        <w:rPr>
          <w:rFonts w:ascii="Times New Roman" w:hAnsi="Times New Roman"/>
          <w:sz w:val="24"/>
          <w:szCs w:val="24"/>
        </w:rPr>
        <w:t>y</w:t>
      </w:r>
      <w:r>
        <w:rPr>
          <w:rFonts w:ascii="Times New Roman" w:hAnsi="Times New Roman"/>
          <w:sz w:val="24"/>
          <w:szCs w:val="24"/>
        </w:rPr>
        <w:t xml:space="preserve"> („Dokumentacja Maszyny”) </w:t>
      </w:r>
      <w:r w:rsidR="004C68D0">
        <w:rPr>
          <w:rFonts w:ascii="Times New Roman" w:hAnsi="Times New Roman"/>
          <w:sz w:val="24"/>
          <w:szCs w:val="24"/>
        </w:rPr>
        <w:t xml:space="preserve">umożliwiający rozpoczęcie prawidłowej i zgodnej z warunkami gwarancji i rękojmi eksploatację </w:t>
      </w:r>
      <w:r w:rsidR="004C68D0">
        <w:rPr>
          <w:rFonts w:ascii="Times New Roman" w:hAnsi="Times New Roman"/>
          <w:sz w:val="24"/>
          <w:szCs w:val="24"/>
        </w:rPr>
        <w:lastRenderedPageBreak/>
        <w:t>Maszyn</w:t>
      </w:r>
      <w:r w:rsidR="00191189">
        <w:rPr>
          <w:rFonts w:ascii="Times New Roman" w:hAnsi="Times New Roman"/>
          <w:sz w:val="24"/>
          <w:szCs w:val="24"/>
        </w:rPr>
        <w:t>y</w:t>
      </w:r>
      <w:r w:rsidR="004C68D0">
        <w:rPr>
          <w:rFonts w:ascii="Times New Roman" w:hAnsi="Times New Roman"/>
          <w:sz w:val="24"/>
          <w:szCs w:val="24"/>
        </w:rPr>
        <w:t xml:space="preserve"> </w:t>
      </w:r>
      <w:r>
        <w:rPr>
          <w:rFonts w:ascii="Times New Roman" w:hAnsi="Times New Roman"/>
          <w:sz w:val="24"/>
          <w:szCs w:val="24"/>
        </w:rPr>
        <w:t xml:space="preserve">zgodnie z obowiązującymi w dniu podpisania Umowy przepisami Unii Europejskiej i przepisami krajowymi, w szczególności z Rozporządzeniem Ministra Infrastruktury z dnia 12 października 2005 r. w sprawie ogólnych warunków technicznych eksploatacji pojazdów kolejowych (Dz. U. z 2016 r. poz. 226, z </w:t>
      </w:r>
      <w:proofErr w:type="spellStart"/>
      <w:r>
        <w:rPr>
          <w:rFonts w:ascii="Times New Roman" w:hAnsi="Times New Roman"/>
          <w:sz w:val="24"/>
          <w:szCs w:val="24"/>
        </w:rPr>
        <w:t>późn</w:t>
      </w:r>
      <w:proofErr w:type="spellEnd"/>
      <w:r>
        <w:rPr>
          <w:rFonts w:ascii="Times New Roman" w:hAnsi="Times New Roman"/>
          <w:sz w:val="24"/>
          <w:szCs w:val="24"/>
        </w:rPr>
        <w:t>. zm</w:t>
      </w:r>
      <w:bookmarkEnd w:id="12"/>
      <w:r>
        <w:rPr>
          <w:rFonts w:ascii="Times New Roman" w:hAnsi="Times New Roman"/>
          <w:sz w:val="24"/>
          <w:szCs w:val="24"/>
        </w:rPr>
        <w:t>.)</w:t>
      </w:r>
      <w:r w:rsidR="004D1171">
        <w:rPr>
          <w:rFonts w:ascii="Times New Roman" w:hAnsi="Times New Roman"/>
          <w:sz w:val="24"/>
          <w:szCs w:val="24"/>
        </w:rPr>
        <w:t>, następnie w ciągu 3 miesięcy od daty dostawy Maszyn</w:t>
      </w:r>
      <w:r w:rsidR="00191189">
        <w:rPr>
          <w:rFonts w:ascii="Times New Roman" w:hAnsi="Times New Roman"/>
          <w:sz w:val="24"/>
          <w:szCs w:val="24"/>
        </w:rPr>
        <w:t>y</w:t>
      </w:r>
      <w:r w:rsidR="004D1171">
        <w:rPr>
          <w:rFonts w:ascii="Times New Roman" w:hAnsi="Times New Roman"/>
          <w:sz w:val="24"/>
          <w:szCs w:val="24"/>
        </w:rPr>
        <w:t xml:space="preserve"> dostarczy zatwierdzoną dokumentację.</w:t>
      </w:r>
    </w:p>
    <w:p w14:paraId="7CACA83C" w14:textId="24706520" w:rsidR="00A403E5" w:rsidRDefault="005F219D" w:rsidP="00FB3563">
      <w:pPr>
        <w:pStyle w:val="Akapitzlist"/>
        <w:numPr>
          <w:ilvl w:val="0"/>
          <w:numId w:val="36"/>
        </w:numPr>
        <w:rPr>
          <w:rFonts w:ascii="Times New Roman" w:hAnsi="Times New Roman"/>
          <w:sz w:val="24"/>
          <w:szCs w:val="24"/>
        </w:rPr>
      </w:pPr>
      <w:r>
        <w:rPr>
          <w:rFonts w:ascii="Times New Roman" w:hAnsi="Times New Roman"/>
          <w:sz w:val="24"/>
          <w:szCs w:val="24"/>
        </w:rPr>
        <w:t>Dokumentacja Maszyn</w:t>
      </w:r>
      <w:r w:rsidR="00191189">
        <w:rPr>
          <w:rFonts w:ascii="Times New Roman" w:hAnsi="Times New Roman"/>
          <w:sz w:val="24"/>
          <w:szCs w:val="24"/>
        </w:rPr>
        <w:t>y</w:t>
      </w:r>
      <w:r>
        <w:rPr>
          <w:rFonts w:ascii="Times New Roman" w:hAnsi="Times New Roman"/>
          <w:sz w:val="24"/>
          <w:szCs w:val="24"/>
        </w:rPr>
        <w:t xml:space="preserve"> będzie obejmować:</w:t>
      </w:r>
    </w:p>
    <w:p w14:paraId="06BEEFAD" w14:textId="5D06EA97" w:rsidR="00A403E5" w:rsidRDefault="005F219D">
      <w:pPr>
        <w:pStyle w:val="Akapitzlist"/>
        <w:ind w:left="1134" w:hanging="567"/>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dokumentację techniczno-ruchową pojazdu kolejowego, jego zespołów</w:t>
      </w:r>
      <w:r w:rsidR="00E21259">
        <w:rPr>
          <w:rFonts w:ascii="Times New Roman" w:hAnsi="Times New Roman"/>
          <w:sz w:val="24"/>
          <w:szCs w:val="24"/>
        </w:rPr>
        <w:br/>
      </w:r>
      <w:r>
        <w:rPr>
          <w:rFonts w:ascii="Times New Roman" w:hAnsi="Times New Roman"/>
          <w:sz w:val="24"/>
          <w:szCs w:val="24"/>
        </w:rPr>
        <w:t>i podzespołów;</w:t>
      </w:r>
    </w:p>
    <w:p w14:paraId="65FD6649" w14:textId="79F7008F" w:rsidR="00A403E5" w:rsidRDefault="005F219D">
      <w:pPr>
        <w:pStyle w:val="Akapitzlist"/>
        <w:ind w:left="1134" w:hanging="567"/>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warunki techniczne odbioru pojazdu kolejowego, jego zespołów</w:t>
      </w:r>
      <w:r w:rsidR="00E21259">
        <w:rPr>
          <w:rFonts w:ascii="Times New Roman" w:hAnsi="Times New Roman"/>
          <w:sz w:val="24"/>
          <w:szCs w:val="24"/>
        </w:rPr>
        <w:br/>
      </w:r>
      <w:r>
        <w:rPr>
          <w:rFonts w:ascii="Times New Roman" w:hAnsi="Times New Roman"/>
          <w:sz w:val="24"/>
          <w:szCs w:val="24"/>
        </w:rPr>
        <w:t>i podzespołów;</w:t>
      </w:r>
    </w:p>
    <w:p w14:paraId="4549DF54" w14:textId="77777777" w:rsidR="00A403E5" w:rsidRDefault="005F219D">
      <w:pPr>
        <w:pStyle w:val="Akapitzlist"/>
        <w:ind w:left="1134" w:hanging="567"/>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projekt dokumentacji systemu utrzymania</w:t>
      </w:r>
    </w:p>
    <w:p w14:paraId="3E096711" w14:textId="629E9494" w:rsidR="00A403E5" w:rsidRPr="004938DE" w:rsidRDefault="005F219D" w:rsidP="004938DE">
      <w:pPr>
        <w:pStyle w:val="Akapitzlist"/>
        <w:ind w:left="1134" w:hanging="567"/>
      </w:pPr>
      <w:r>
        <w:rPr>
          <w:rFonts w:ascii="Times New Roman" w:hAnsi="Times New Roman"/>
          <w:sz w:val="24"/>
          <w:szCs w:val="24"/>
        </w:rPr>
        <w:t xml:space="preserve">d) </w:t>
      </w:r>
      <w:r w:rsidR="00BA465F">
        <w:rPr>
          <w:rFonts w:ascii="Times New Roman" w:hAnsi="Times New Roman"/>
          <w:sz w:val="24"/>
          <w:szCs w:val="24"/>
        </w:rPr>
        <w:tab/>
      </w:r>
      <w:r w:rsidR="008F753C">
        <w:rPr>
          <w:rFonts w:ascii="Times New Roman" w:hAnsi="Times New Roman"/>
          <w:sz w:val="24"/>
          <w:szCs w:val="24"/>
        </w:rPr>
        <w:t>protokół oceny bezpieczeństwa w związku z wprowadzeniem na rynek nowego typu pojazdu specjalnego zgodnie z Rozporządzeniem Wykonawczym Komisji (EU) nr 402/2013 z dnia 30 kwietnia 2013 roku w sprawie wspólnej metody oceny bezpieczeństwa w zakresie wyceny i oceny ryzyka</w:t>
      </w:r>
      <w:r w:rsidR="00BA465F">
        <w:rPr>
          <w:rFonts w:ascii="Times New Roman" w:hAnsi="Times New Roman"/>
          <w:sz w:val="24"/>
          <w:szCs w:val="24"/>
        </w:rPr>
        <w:t xml:space="preserve"> </w:t>
      </w:r>
      <w:r w:rsidR="008F753C">
        <w:rPr>
          <w:rFonts w:ascii="Times New Roman" w:hAnsi="Times New Roman"/>
          <w:sz w:val="24"/>
          <w:szCs w:val="24"/>
        </w:rPr>
        <w:t>i uchylającym Rozporządzenie (WE) nr 352/2009</w:t>
      </w:r>
      <w:r w:rsidR="00F12154">
        <w:rPr>
          <w:rFonts w:ascii="Times New Roman" w:hAnsi="Times New Roman"/>
          <w:sz w:val="24"/>
          <w:szCs w:val="24"/>
        </w:rPr>
        <w:t>.</w:t>
      </w:r>
    </w:p>
    <w:p w14:paraId="38337841" w14:textId="77777777" w:rsidR="00A403E5" w:rsidRDefault="005F219D" w:rsidP="00FB3563">
      <w:pPr>
        <w:pStyle w:val="Akapitzlist"/>
        <w:numPr>
          <w:ilvl w:val="0"/>
          <w:numId w:val="36"/>
        </w:numPr>
        <w:rPr>
          <w:rFonts w:ascii="Times New Roman" w:hAnsi="Times New Roman"/>
          <w:sz w:val="24"/>
          <w:szCs w:val="24"/>
        </w:rPr>
      </w:pPr>
      <w:r>
        <w:rPr>
          <w:rFonts w:ascii="Times New Roman" w:hAnsi="Times New Roman"/>
          <w:sz w:val="24"/>
          <w:szCs w:val="24"/>
        </w:rPr>
        <w:t>Dokumentacja zostanie przegotowana w formie elektronicznej na nośniku cyfrowym oraz w jednym egzemplarzu papierowym, w języku polskim lub będzie zawierać tłumaczenie na język polski.</w:t>
      </w:r>
    </w:p>
    <w:p w14:paraId="29993320" w14:textId="58B78EF7" w:rsidR="00A403E5" w:rsidRDefault="005F219D" w:rsidP="00FB3563">
      <w:pPr>
        <w:pStyle w:val="Akapitzlist"/>
        <w:numPr>
          <w:ilvl w:val="0"/>
          <w:numId w:val="36"/>
        </w:numPr>
        <w:rPr>
          <w:rFonts w:ascii="Times New Roman" w:hAnsi="Times New Roman"/>
          <w:sz w:val="24"/>
          <w:szCs w:val="24"/>
        </w:rPr>
      </w:pPr>
      <w:r>
        <w:rPr>
          <w:rFonts w:ascii="Times New Roman" w:hAnsi="Times New Roman"/>
          <w:sz w:val="24"/>
          <w:szCs w:val="24"/>
        </w:rPr>
        <w:t>Maszyn</w:t>
      </w:r>
      <w:r w:rsidR="00191189">
        <w:rPr>
          <w:rFonts w:ascii="Times New Roman" w:hAnsi="Times New Roman"/>
          <w:sz w:val="24"/>
          <w:szCs w:val="24"/>
        </w:rPr>
        <w:t>a</w:t>
      </w:r>
      <w:r>
        <w:rPr>
          <w:rFonts w:ascii="Times New Roman" w:hAnsi="Times New Roman"/>
          <w:sz w:val="24"/>
          <w:szCs w:val="24"/>
        </w:rPr>
        <w:t xml:space="preserve"> będą posiadał</w:t>
      </w:r>
      <w:r w:rsidR="00191189">
        <w:rPr>
          <w:rFonts w:ascii="Times New Roman" w:hAnsi="Times New Roman"/>
          <w:sz w:val="24"/>
          <w:szCs w:val="24"/>
        </w:rPr>
        <w:t>a</w:t>
      </w:r>
      <w:r>
        <w:rPr>
          <w:rFonts w:ascii="Times New Roman" w:hAnsi="Times New Roman"/>
          <w:sz w:val="24"/>
          <w:szCs w:val="24"/>
        </w:rPr>
        <w:t xml:space="preserve"> certyfikat zgodności CE wskazany na tabliczce znamionowej oraz będą oznakowane zgodnie z Rozporządzeniem Ministra transportu, budownictwa i gospodarki morskiej z dnia 3 stycznia 2013 r. w sprawie sposobu prowadzenia rejestru oraz sposobu oznakowania pojazdów kolejowych (Dz. U. z 2019 poz. 918 ).</w:t>
      </w:r>
    </w:p>
    <w:p w14:paraId="754B2079" w14:textId="78D35AEA" w:rsidR="00A403E5" w:rsidRDefault="005F219D" w:rsidP="00FB3563">
      <w:pPr>
        <w:pStyle w:val="Akapitzlist"/>
        <w:numPr>
          <w:ilvl w:val="0"/>
          <w:numId w:val="37"/>
        </w:numPr>
        <w:rPr>
          <w:rFonts w:ascii="Times New Roman" w:hAnsi="Times New Roman"/>
          <w:sz w:val="24"/>
          <w:szCs w:val="24"/>
        </w:rPr>
      </w:pPr>
      <w:bookmarkStart w:id="13" w:name="_Hlk87390308"/>
      <w:r>
        <w:rPr>
          <w:rFonts w:ascii="Times New Roman" w:hAnsi="Times New Roman"/>
          <w:sz w:val="24"/>
          <w:szCs w:val="24"/>
        </w:rPr>
        <w:t xml:space="preserve">W </w:t>
      </w:r>
      <w:r w:rsidR="004D1171">
        <w:rPr>
          <w:rFonts w:ascii="Times New Roman" w:hAnsi="Times New Roman"/>
          <w:sz w:val="24"/>
          <w:szCs w:val="24"/>
        </w:rPr>
        <w:t>dniu</w:t>
      </w:r>
      <w:r>
        <w:rPr>
          <w:rFonts w:ascii="Times New Roman" w:hAnsi="Times New Roman"/>
          <w:sz w:val="24"/>
          <w:szCs w:val="24"/>
        </w:rPr>
        <w:t xml:space="preserve"> dostawy Maszyny, Sprzedawca przekaże Kupującemu podstawowe dokumenty techniczne umożliwiające </w:t>
      </w:r>
      <w:r w:rsidR="00AF7FE4">
        <w:rPr>
          <w:rFonts w:ascii="Times New Roman" w:hAnsi="Times New Roman"/>
          <w:sz w:val="24"/>
          <w:szCs w:val="24"/>
        </w:rPr>
        <w:t xml:space="preserve">prawidłową i zgodną z warunkami gwarancji i rękojmi </w:t>
      </w:r>
      <w:r>
        <w:rPr>
          <w:rFonts w:ascii="Times New Roman" w:hAnsi="Times New Roman"/>
          <w:sz w:val="24"/>
          <w:szCs w:val="24"/>
        </w:rPr>
        <w:t>eksploatację Maszyny</w:t>
      </w:r>
      <w:bookmarkEnd w:id="13"/>
      <w:r>
        <w:rPr>
          <w:rFonts w:ascii="Times New Roman" w:hAnsi="Times New Roman"/>
          <w:sz w:val="24"/>
          <w:szCs w:val="24"/>
        </w:rPr>
        <w:t>:</w:t>
      </w:r>
    </w:p>
    <w:p w14:paraId="2A069C0C" w14:textId="77777777" w:rsidR="008F753C" w:rsidRDefault="008F753C" w:rsidP="00FB3563">
      <w:pPr>
        <w:pStyle w:val="Akapitzlist"/>
        <w:numPr>
          <w:ilvl w:val="1"/>
          <w:numId w:val="36"/>
        </w:numPr>
        <w:rPr>
          <w:rFonts w:ascii="Times New Roman" w:hAnsi="Times New Roman"/>
          <w:sz w:val="24"/>
          <w:szCs w:val="24"/>
        </w:rPr>
      </w:pPr>
      <w:r w:rsidRPr="00B70598">
        <w:rPr>
          <w:rFonts w:ascii="Times New Roman" w:hAnsi="Times New Roman"/>
          <w:sz w:val="24"/>
          <w:szCs w:val="24"/>
        </w:rPr>
        <w:t>instrukcję konserwacji pojazdu kolejowego;</w:t>
      </w:r>
      <w:r>
        <w:rPr>
          <w:rFonts w:ascii="Times New Roman" w:hAnsi="Times New Roman"/>
          <w:sz w:val="24"/>
          <w:szCs w:val="24"/>
        </w:rPr>
        <w:t xml:space="preserve"> </w:t>
      </w:r>
    </w:p>
    <w:p w14:paraId="5A9D4409" w14:textId="77777777" w:rsidR="008F753C" w:rsidRDefault="008F753C" w:rsidP="00FB3563">
      <w:pPr>
        <w:pStyle w:val="Akapitzlist"/>
        <w:numPr>
          <w:ilvl w:val="1"/>
          <w:numId w:val="36"/>
        </w:numPr>
        <w:rPr>
          <w:rFonts w:ascii="Times New Roman" w:hAnsi="Times New Roman"/>
          <w:sz w:val="24"/>
          <w:szCs w:val="24"/>
        </w:rPr>
      </w:pPr>
      <w:r>
        <w:rPr>
          <w:rFonts w:ascii="Times New Roman" w:hAnsi="Times New Roman"/>
          <w:sz w:val="24"/>
          <w:szCs w:val="24"/>
        </w:rPr>
        <w:t>instrukcję obsługi pojazdu kolejowego;</w:t>
      </w:r>
    </w:p>
    <w:p w14:paraId="5E47F8A4" w14:textId="77777777" w:rsidR="008F753C" w:rsidRDefault="008F753C" w:rsidP="00FB3563">
      <w:pPr>
        <w:pStyle w:val="Akapitzlist"/>
        <w:numPr>
          <w:ilvl w:val="1"/>
          <w:numId w:val="36"/>
        </w:numPr>
        <w:rPr>
          <w:rFonts w:ascii="Times New Roman" w:hAnsi="Times New Roman"/>
          <w:sz w:val="24"/>
          <w:szCs w:val="24"/>
        </w:rPr>
      </w:pPr>
      <w:r>
        <w:rPr>
          <w:rFonts w:ascii="Times New Roman" w:hAnsi="Times New Roman"/>
          <w:sz w:val="24"/>
          <w:szCs w:val="24"/>
        </w:rPr>
        <w:t>plan przeglądów okresowych pojazdu kolejowego;</w:t>
      </w:r>
    </w:p>
    <w:p w14:paraId="5F2C5E0B" w14:textId="365EEFC2" w:rsidR="00A403E5" w:rsidRDefault="008F753C" w:rsidP="00FB3563">
      <w:pPr>
        <w:pStyle w:val="Akapitzlist"/>
        <w:numPr>
          <w:ilvl w:val="1"/>
          <w:numId w:val="36"/>
        </w:numPr>
        <w:ind w:left="1134" w:hanging="567"/>
        <w:rPr>
          <w:rFonts w:ascii="Times New Roman" w:hAnsi="Times New Roman"/>
          <w:sz w:val="24"/>
          <w:szCs w:val="24"/>
        </w:rPr>
      </w:pPr>
      <w:r>
        <w:rPr>
          <w:rFonts w:ascii="Times New Roman" w:hAnsi="Times New Roman"/>
          <w:sz w:val="24"/>
          <w:szCs w:val="24"/>
        </w:rPr>
        <w:t>dokumentację urządzeń podlegających rejestracji przez dozór techniczny</w:t>
      </w:r>
      <w:r w:rsidR="005F219D">
        <w:rPr>
          <w:rFonts w:ascii="Times New Roman" w:hAnsi="Times New Roman"/>
          <w:sz w:val="24"/>
          <w:szCs w:val="24"/>
        </w:rPr>
        <w:t>.</w:t>
      </w:r>
    </w:p>
    <w:p w14:paraId="4420B412" w14:textId="77777777" w:rsidR="00A403E5" w:rsidRDefault="005F219D">
      <w:pPr>
        <w:pStyle w:val="Nagwek1"/>
        <w:rPr>
          <w:rFonts w:ascii="Times New Roman" w:hAnsi="Times New Roman"/>
          <w:szCs w:val="24"/>
          <w:lang w:val="pl-PL"/>
        </w:rPr>
      </w:pPr>
      <w:bookmarkStart w:id="14" w:name="_Toc66290967"/>
      <w:bookmarkStart w:id="15" w:name="_Toc138159071"/>
      <w:r>
        <w:rPr>
          <w:rFonts w:ascii="Times New Roman" w:hAnsi="Times New Roman"/>
          <w:szCs w:val="24"/>
          <w:lang w:val="pl-PL"/>
        </w:rPr>
        <w:t>§ 7 Gwarancja i rękojmia za wady</w:t>
      </w:r>
      <w:bookmarkEnd w:id="14"/>
      <w:bookmarkEnd w:id="15"/>
    </w:p>
    <w:p w14:paraId="35A8FBD8" w14:textId="6A41322C" w:rsidR="00A403E5" w:rsidRDefault="005F219D">
      <w:pPr>
        <w:pStyle w:val="Akapitzlist"/>
        <w:numPr>
          <w:ilvl w:val="0"/>
          <w:numId w:val="14"/>
        </w:numPr>
        <w:ind w:left="567" w:hanging="567"/>
        <w:rPr>
          <w:rFonts w:ascii="Times New Roman" w:hAnsi="Times New Roman"/>
          <w:b/>
          <w:caps/>
          <w:sz w:val="24"/>
          <w:szCs w:val="24"/>
        </w:rPr>
      </w:pPr>
      <w:r>
        <w:rPr>
          <w:rFonts w:ascii="Times New Roman" w:hAnsi="Times New Roman"/>
          <w:sz w:val="24"/>
          <w:szCs w:val="24"/>
        </w:rPr>
        <w:t xml:space="preserve">Okres Gwarancji udzielonej przez Sprzedawcę na Maszynę wynosi, pod warunkiem prawidłowego użytkowania Maszyny zgodnie z wymaganiami instrukcji obsługi i instrukcji konserwacji, 24 (dwadzieścia cztery) miesiące  lub maksymalnie 2.000 (dwa tysiące) roboczo-godzin w zależności od tego co nastąpi wcześniej, liczone od daty pierwszego użycia Maszyny ale nie później niż od daty Zezwolenia, </w:t>
      </w:r>
    </w:p>
    <w:p w14:paraId="6A6D405A" w14:textId="32B142AB" w:rsidR="00A403E5" w:rsidRDefault="005F219D">
      <w:pPr>
        <w:pStyle w:val="Akapitzlist"/>
        <w:numPr>
          <w:ilvl w:val="0"/>
          <w:numId w:val="14"/>
        </w:numPr>
        <w:ind w:left="567" w:hanging="567"/>
        <w:rPr>
          <w:rFonts w:ascii="Times New Roman" w:hAnsi="Times New Roman"/>
          <w:b/>
          <w:caps/>
          <w:sz w:val="24"/>
          <w:szCs w:val="24"/>
        </w:rPr>
      </w:pPr>
      <w:r>
        <w:rPr>
          <w:rFonts w:ascii="Times New Roman" w:hAnsi="Times New Roman"/>
          <w:sz w:val="24"/>
          <w:szCs w:val="24"/>
        </w:rPr>
        <w:t>Okres rękojmi (zgodnie z art. 556-576 Kodeksu cywilnego) za wady Maszyny wynosi, pod warunkiem prawidłowego użytkowania Maszyny zgodnie</w:t>
      </w:r>
      <w:r w:rsidR="00E21259">
        <w:rPr>
          <w:rFonts w:ascii="Times New Roman" w:hAnsi="Times New Roman"/>
          <w:sz w:val="24"/>
          <w:szCs w:val="24"/>
        </w:rPr>
        <w:br/>
      </w:r>
      <w:r>
        <w:rPr>
          <w:rFonts w:ascii="Times New Roman" w:hAnsi="Times New Roman"/>
          <w:sz w:val="24"/>
          <w:szCs w:val="24"/>
        </w:rPr>
        <w:t xml:space="preserve">z wymaganiami instrukcji obsługi i instrukcji konserwacji, 24 (dwadzieścia cztery) </w:t>
      </w:r>
      <w:r>
        <w:rPr>
          <w:rFonts w:ascii="Times New Roman" w:hAnsi="Times New Roman"/>
          <w:sz w:val="24"/>
          <w:szCs w:val="24"/>
        </w:rPr>
        <w:lastRenderedPageBreak/>
        <w:t xml:space="preserve">miesiące liczone od daty pierwszego użycia maszyny ale nie później niż od daty Zezwolenia. </w:t>
      </w:r>
    </w:p>
    <w:p w14:paraId="56CB1CEE" w14:textId="77777777" w:rsidR="00A403E5" w:rsidRDefault="005F219D">
      <w:pPr>
        <w:pStyle w:val="Akapitzlist"/>
        <w:numPr>
          <w:ilvl w:val="0"/>
          <w:numId w:val="14"/>
        </w:numPr>
        <w:ind w:left="567" w:hanging="567"/>
        <w:rPr>
          <w:rFonts w:ascii="Times New Roman" w:hAnsi="Times New Roman"/>
          <w:b/>
          <w:caps/>
          <w:sz w:val="24"/>
          <w:szCs w:val="24"/>
        </w:rPr>
      </w:pPr>
      <w:r>
        <w:rPr>
          <w:rFonts w:ascii="Times New Roman" w:hAnsi="Times New Roman"/>
          <w:sz w:val="24"/>
          <w:szCs w:val="24"/>
        </w:rPr>
        <w:t>Gwarancja nie wyłącza, ani nie ogranicza uprawnień Kupującego z tytułu rękojmi za wady.</w:t>
      </w:r>
    </w:p>
    <w:p w14:paraId="4921AF1A" w14:textId="77777777" w:rsidR="00A403E5" w:rsidRDefault="005F219D">
      <w:pPr>
        <w:pStyle w:val="Akapitzlist"/>
        <w:numPr>
          <w:ilvl w:val="0"/>
          <w:numId w:val="14"/>
        </w:numPr>
        <w:ind w:left="567" w:hanging="567"/>
        <w:rPr>
          <w:rFonts w:ascii="Times New Roman" w:hAnsi="Times New Roman"/>
          <w:b/>
          <w:caps/>
          <w:sz w:val="24"/>
          <w:szCs w:val="24"/>
        </w:rPr>
      </w:pPr>
      <w:r>
        <w:rPr>
          <w:rFonts w:ascii="Times New Roman" w:hAnsi="Times New Roman"/>
          <w:sz w:val="24"/>
          <w:szCs w:val="24"/>
        </w:rPr>
        <w:t>Pozostałe warunki Gwarancji zawarte są w Załączniku nr 5 do niniejszej Umowy.</w:t>
      </w:r>
    </w:p>
    <w:p w14:paraId="2C474DB7" w14:textId="77777777" w:rsidR="00A403E5" w:rsidRPr="00E21259" w:rsidRDefault="005F219D">
      <w:pPr>
        <w:pStyle w:val="Nagwek1"/>
        <w:rPr>
          <w:rFonts w:ascii="Times New Roman" w:hAnsi="Times New Roman"/>
          <w:szCs w:val="24"/>
          <w:lang w:val="pl-PL"/>
        </w:rPr>
      </w:pPr>
      <w:bookmarkStart w:id="16" w:name="_Toc66290968"/>
      <w:bookmarkStart w:id="17" w:name="_Toc138159072"/>
      <w:r w:rsidRPr="00E21259">
        <w:rPr>
          <w:rFonts w:ascii="Times New Roman" w:hAnsi="Times New Roman"/>
          <w:szCs w:val="24"/>
          <w:lang w:val="pl-PL"/>
        </w:rPr>
        <w:t xml:space="preserve">§ 8 Warunki użytkowania </w:t>
      </w:r>
      <w:bookmarkEnd w:id="16"/>
      <w:r w:rsidRPr="00E21259">
        <w:rPr>
          <w:rFonts w:ascii="Times New Roman" w:hAnsi="Times New Roman"/>
          <w:szCs w:val="24"/>
          <w:lang w:val="pl-PL"/>
        </w:rPr>
        <w:t>oprogramowania</w:t>
      </w:r>
      <w:bookmarkEnd w:id="17"/>
    </w:p>
    <w:p w14:paraId="467D3415" w14:textId="16507E52" w:rsidR="00A403E5" w:rsidRDefault="005F219D">
      <w:pPr>
        <w:pStyle w:val="Akapitzlist"/>
        <w:numPr>
          <w:ilvl w:val="0"/>
          <w:numId w:val="15"/>
        </w:numPr>
        <w:ind w:left="567" w:hanging="567"/>
        <w:rPr>
          <w:rFonts w:ascii="Times New Roman" w:hAnsi="Times New Roman"/>
          <w:sz w:val="24"/>
          <w:szCs w:val="24"/>
        </w:rPr>
      </w:pPr>
      <w:r w:rsidRPr="00E21259">
        <w:rPr>
          <w:rFonts w:ascii="Times New Roman" w:hAnsi="Times New Roman"/>
          <w:sz w:val="24"/>
          <w:szCs w:val="24"/>
        </w:rPr>
        <w:t>Sprzedawca udostępnia Kupującemu i udziela licencji na korzystanie</w:t>
      </w:r>
      <w:r w:rsidR="00E21259">
        <w:rPr>
          <w:rFonts w:ascii="Times New Roman" w:hAnsi="Times New Roman"/>
          <w:sz w:val="24"/>
          <w:szCs w:val="24"/>
        </w:rPr>
        <w:br/>
      </w:r>
      <w:r w:rsidRPr="00E21259">
        <w:rPr>
          <w:rFonts w:ascii="Times New Roman" w:hAnsi="Times New Roman"/>
          <w:sz w:val="24"/>
          <w:szCs w:val="24"/>
        </w:rPr>
        <w:t>z oprogramowania, zgodnie z warunkami zawartymi w Załączniku nr 7 do niniejszej Umowy.</w:t>
      </w:r>
    </w:p>
    <w:p w14:paraId="60D6C2A8" w14:textId="77777777" w:rsidR="00A403E5" w:rsidRPr="00E21259" w:rsidRDefault="005F219D" w:rsidP="00E21259">
      <w:pPr>
        <w:pStyle w:val="Akapitzlist"/>
        <w:numPr>
          <w:ilvl w:val="0"/>
          <w:numId w:val="15"/>
        </w:numPr>
        <w:ind w:left="567" w:hanging="567"/>
        <w:rPr>
          <w:rFonts w:ascii="Times New Roman" w:hAnsi="Times New Roman"/>
          <w:sz w:val="24"/>
          <w:szCs w:val="24"/>
        </w:rPr>
      </w:pPr>
      <w:r w:rsidRPr="00E21259">
        <w:rPr>
          <w:rFonts w:ascii="Times New Roman" w:hAnsi="Times New Roman"/>
          <w:sz w:val="24"/>
          <w:szCs w:val="24"/>
        </w:rPr>
        <w:t>Opłata za udzielenie licencji na oprogramowanie na okres Gwarancji jest zawarta w Wynagrodzeniu. Przedłużenie licencji na oprogramowanie możliwe będzie na warunkach odrębnie uzgodnionych przez Strony.</w:t>
      </w:r>
    </w:p>
    <w:p w14:paraId="09A097F5" w14:textId="77777777" w:rsidR="00A403E5" w:rsidRDefault="005F219D">
      <w:pPr>
        <w:pStyle w:val="Nagwek1"/>
        <w:rPr>
          <w:rFonts w:ascii="Times New Roman" w:hAnsi="Times New Roman"/>
          <w:szCs w:val="24"/>
          <w:lang w:val="pl-PL"/>
        </w:rPr>
      </w:pPr>
      <w:bookmarkStart w:id="18" w:name="_Toc66290969"/>
      <w:bookmarkStart w:id="19" w:name="_Toc138159073"/>
      <w:r>
        <w:rPr>
          <w:rFonts w:ascii="Times New Roman" w:hAnsi="Times New Roman"/>
          <w:szCs w:val="24"/>
          <w:lang w:val="pl-PL"/>
        </w:rPr>
        <w:t>§ 9 Warunki odbioru Maszyn</w:t>
      </w:r>
      <w:bookmarkEnd w:id="18"/>
      <w:bookmarkEnd w:id="19"/>
    </w:p>
    <w:p w14:paraId="70F24015" w14:textId="77777777"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Po dostawie Maszyny, Strony przeprowadzą czynności odbiorowe.</w:t>
      </w:r>
    </w:p>
    <w:p w14:paraId="18915AAB" w14:textId="1C28A26E"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Przygotowanie Maszyny do pracy i ustawienia końcowe zostaną wykonane przez Sprzedawcę podczas odbiorów. Sprzedawca zastrzega, że nie ma możliwości wykonania tych ustawień w warsztatach produkcyjnych. Czynności te zostaną wykonane w czasie pierwszych operacji roboczych, co może być wykonane</w:t>
      </w:r>
      <w:r w:rsidR="00E21259">
        <w:rPr>
          <w:rFonts w:ascii="Times New Roman" w:hAnsi="Times New Roman"/>
          <w:sz w:val="24"/>
          <w:szCs w:val="24"/>
        </w:rPr>
        <w:br/>
      </w:r>
      <w:r>
        <w:rPr>
          <w:rFonts w:ascii="Times New Roman" w:hAnsi="Times New Roman"/>
          <w:sz w:val="24"/>
          <w:szCs w:val="24"/>
        </w:rPr>
        <w:t>w trakcie szkoleń praktycznych. Do czasu zakończenia ustawień Maszyny, mogą występować ograniczenia w dostępie, ograniczenia wydajności i efektywności pracy Maszyny.</w:t>
      </w:r>
    </w:p>
    <w:p w14:paraId="1B502179" w14:textId="05946514"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Dla opisanych w ust. 2 powyżej czynności Maszyny w uzgodnionym miejscu</w:t>
      </w:r>
      <w:r w:rsidR="00191189">
        <w:rPr>
          <w:rFonts w:ascii="Times New Roman" w:hAnsi="Times New Roman"/>
          <w:sz w:val="24"/>
          <w:szCs w:val="24"/>
        </w:rPr>
        <w:br/>
      </w:r>
      <w:r>
        <w:rPr>
          <w:rFonts w:ascii="Times New Roman" w:hAnsi="Times New Roman"/>
          <w:sz w:val="24"/>
          <w:szCs w:val="24"/>
        </w:rPr>
        <w:t xml:space="preserve">i czasie powinny zostać udostępniane przez Kupującego personelowi Sprzedawcy. Kupujący zapewni wsparcie wykwalifikowanego personelu. </w:t>
      </w:r>
    </w:p>
    <w:p w14:paraId="6C20E024" w14:textId="77777777"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 xml:space="preserve">Po zakończeniu czynności odbiorczych Strony sporządzą protokół odbioru Maszyny, w którym zawarte zostaną wyniki przeprowadzonych czynności odbiorczych oraz ewentualnie inne oświadczenia i ustalenia Stron. Protokół odbioru Maszyny wymaga podpisania przez przedstawicieli obu Stron. </w:t>
      </w:r>
    </w:p>
    <w:p w14:paraId="184544BF" w14:textId="461E3DBC"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Koszty Sprzedawcy wynikające z odbioru zostały uwzględnione</w:t>
      </w:r>
      <w:r w:rsidR="00E21259">
        <w:rPr>
          <w:rFonts w:ascii="Times New Roman" w:hAnsi="Times New Roman"/>
          <w:sz w:val="24"/>
          <w:szCs w:val="24"/>
        </w:rPr>
        <w:br/>
      </w:r>
      <w:r>
        <w:rPr>
          <w:rFonts w:ascii="Times New Roman" w:hAnsi="Times New Roman"/>
          <w:sz w:val="24"/>
          <w:szCs w:val="24"/>
        </w:rPr>
        <w:t>w Wynagrodzeniu.</w:t>
      </w:r>
    </w:p>
    <w:p w14:paraId="346B22BD" w14:textId="28F66E02" w:rsidR="00A403E5" w:rsidRDefault="005F219D">
      <w:pPr>
        <w:pStyle w:val="Akapitzlist"/>
        <w:numPr>
          <w:ilvl w:val="0"/>
          <w:numId w:val="16"/>
        </w:numPr>
        <w:ind w:left="567" w:hanging="567"/>
        <w:rPr>
          <w:rFonts w:ascii="Times New Roman" w:hAnsi="Times New Roman"/>
          <w:sz w:val="24"/>
          <w:szCs w:val="24"/>
        </w:rPr>
      </w:pPr>
      <w:r>
        <w:rPr>
          <w:rFonts w:ascii="Times New Roman" w:hAnsi="Times New Roman"/>
          <w:sz w:val="24"/>
          <w:szCs w:val="24"/>
        </w:rPr>
        <w:t>Odbiór końcowy Maszyn</w:t>
      </w:r>
      <w:r w:rsidR="0068621F">
        <w:rPr>
          <w:rFonts w:ascii="Times New Roman" w:hAnsi="Times New Roman"/>
          <w:sz w:val="24"/>
          <w:szCs w:val="24"/>
        </w:rPr>
        <w:t>y</w:t>
      </w:r>
      <w:r>
        <w:rPr>
          <w:rFonts w:ascii="Times New Roman" w:hAnsi="Times New Roman"/>
          <w:sz w:val="24"/>
          <w:szCs w:val="24"/>
        </w:rPr>
        <w:t xml:space="preserve"> zostanie przeprowadzony przez Strony w terminie do 30 (trzydziestu) dni po zakończeniu okresu Gwarancji („Odbiór końcowy”). W trakcie Odbioru końcowego, Strony zweryfikują stan techniczny Maszyn</w:t>
      </w:r>
      <w:r w:rsidR="00191189">
        <w:rPr>
          <w:rFonts w:ascii="Times New Roman" w:hAnsi="Times New Roman"/>
          <w:sz w:val="24"/>
          <w:szCs w:val="24"/>
        </w:rPr>
        <w:t>y</w:t>
      </w:r>
      <w:r>
        <w:rPr>
          <w:rFonts w:ascii="Times New Roman" w:hAnsi="Times New Roman"/>
          <w:sz w:val="24"/>
          <w:szCs w:val="24"/>
        </w:rPr>
        <w:t xml:space="preserve"> i podpiszą protokół Odbioru końcowego.</w:t>
      </w:r>
    </w:p>
    <w:p w14:paraId="0D206DDA" w14:textId="77777777" w:rsidR="00A403E5" w:rsidRDefault="005F219D">
      <w:pPr>
        <w:pStyle w:val="Nagwek1"/>
        <w:rPr>
          <w:rFonts w:ascii="Times New Roman" w:hAnsi="Times New Roman"/>
          <w:szCs w:val="24"/>
        </w:rPr>
      </w:pPr>
      <w:bookmarkStart w:id="20" w:name="_Toc66290970"/>
      <w:bookmarkStart w:id="21" w:name="_Toc138159074"/>
      <w:r>
        <w:rPr>
          <w:rFonts w:ascii="Times New Roman" w:hAnsi="Times New Roman"/>
          <w:szCs w:val="24"/>
        </w:rPr>
        <w:t>§ 10 Odpowiedzialność i kary umowne</w:t>
      </w:r>
      <w:bookmarkEnd w:id="20"/>
      <w:bookmarkEnd w:id="21"/>
    </w:p>
    <w:p w14:paraId="3022F8B9" w14:textId="10E70FFB" w:rsidR="00A403E5" w:rsidRDefault="005F219D">
      <w:pPr>
        <w:pStyle w:val="Akapitzlist"/>
        <w:numPr>
          <w:ilvl w:val="0"/>
          <w:numId w:val="17"/>
        </w:numPr>
        <w:ind w:left="567" w:hanging="567"/>
        <w:rPr>
          <w:rFonts w:ascii="Times New Roman" w:hAnsi="Times New Roman"/>
          <w:b/>
          <w:caps/>
          <w:sz w:val="24"/>
          <w:szCs w:val="24"/>
        </w:rPr>
      </w:pPr>
      <w:r>
        <w:rPr>
          <w:rFonts w:ascii="Times New Roman" w:hAnsi="Times New Roman"/>
          <w:sz w:val="24"/>
          <w:szCs w:val="24"/>
        </w:rPr>
        <w:t>Sprzedawca ponosi wobec Kupującego odpowiedzialność za należyte, w tym terminowe, wykonanie całości Zamówienia, w szczególności dostawę Maszyn</w:t>
      </w:r>
      <w:r w:rsidR="00191189">
        <w:rPr>
          <w:rFonts w:ascii="Times New Roman" w:hAnsi="Times New Roman"/>
          <w:sz w:val="24"/>
          <w:szCs w:val="24"/>
        </w:rPr>
        <w:t>y</w:t>
      </w:r>
      <w:r>
        <w:rPr>
          <w:rFonts w:ascii="Times New Roman" w:hAnsi="Times New Roman"/>
          <w:sz w:val="24"/>
          <w:szCs w:val="24"/>
        </w:rPr>
        <w:t>, uzyskanie Zezwoleń, przeprowadzenie Szkoleń i wykonywanie napraw w ramach Gwarancji.</w:t>
      </w:r>
    </w:p>
    <w:p w14:paraId="48AC9158" w14:textId="025A8A18" w:rsidR="00A403E5" w:rsidRDefault="005F219D">
      <w:pPr>
        <w:pStyle w:val="Akapitzlist"/>
        <w:numPr>
          <w:ilvl w:val="0"/>
          <w:numId w:val="17"/>
        </w:numPr>
        <w:ind w:left="567" w:hanging="567"/>
        <w:rPr>
          <w:rFonts w:ascii="Times New Roman" w:hAnsi="Times New Roman"/>
          <w:b/>
          <w:caps/>
          <w:sz w:val="24"/>
          <w:szCs w:val="24"/>
        </w:rPr>
      </w:pPr>
      <w:r>
        <w:rPr>
          <w:rFonts w:ascii="Times New Roman" w:hAnsi="Times New Roman"/>
          <w:sz w:val="24"/>
          <w:szCs w:val="24"/>
        </w:rPr>
        <w:t>Sprzedawca ponosi wobec Kupującego odpowiedzialność za szkody powstałe</w:t>
      </w:r>
      <w:r w:rsidR="00E21259">
        <w:rPr>
          <w:rFonts w:ascii="Times New Roman" w:hAnsi="Times New Roman"/>
          <w:sz w:val="24"/>
          <w:szCs w:val="24"/>
        </w:rPr>
        <w:br/>
      </w:r>
      <w:r>
        <w:rPr>
          <w:rFonts w:ascii="Times New Roman" w:hAnsi="Times New Roman"/>
          <w:sz w:val="24"/>
          <w:szCs w:val="24"/>
        </w:rPr>
        <w:t>w związku z niespełnianiem przez Maszyn</w:t>
      </w:r>
      <w:r w:rsidR="00191189">
        <w:rPr>
          <w:rFonts w:ascii="Times New Roman" w:hAnsi="Times New Roman"/>
          <w:sz w:val="24"/>
          <w:szCs w:val="24"/>
        </w:rPr>
        <w:t>ę</w:t>
      </w:r>
      <w:r>
        <w:rPr>
          <w:rFonts w:ascii="Times New Roman" w:hAnsi="Times New Roman"/>
          <w:sz w:val="24"/>
          <w:szCs w:val="24"/>
        </w:rPr>
        <w:t xml:space="preserve"> wymagań określonych w Opisach Przedmiotu Zamówienia i Ofertach Sprzedawcy.</w:t>
      </w:r>
    </w:p>
    <w:p w14:paraId="1F50C964" w14:textId="07E9CC00" w:rsidR="00A403E5" w:rsidRPr="00FB3563" w:rsidRDefault="005F219D">
      <w:pPr>
        <w:pStyle w:val="Akapitzlist"/>
        <w:numPr>
          <w:ilvl w:val="0"/>
          <w:numId w:val="17"/>
        </w:numPr>
        <w:ind w:left="567" w:hanging="567"/>
        <w:rPr>
          <w:rFonts w:ascii="Times New Roman" w:hAnsi="Times New Roman"/>
          <w:b/>
          <w:caps/>
          <w:sz w:val="24"/>
          <w:szCs w:val="24"/>
        </w:rPr>
      </w:pPr>
      <w:r>
        <w:rPr>
          <w:rFonts w:ascii="Times New Roman" w:hAnsi="Times New Roman"/>
          <w:sz w:val="24"/>
          <w:szCs w:val="24"/>
        </w:rPr>
        <w:lastRenderedPageBreak/>
        <w:t>Sprzedawca zastrzega, że Maszyn</w:t>
      </w:r>
      <w:r w:rsidR="00191189">
        <w:rPr>
          <w:rFonts w:ascii="Times New Roman" w:hAnsi="Times New Roman"/>
          <w:sz w:val="24"/>
          <w:szCs w:val="24"/>
        </w:rPr>
        <w:t>a</w:t>
      </w:r>
      <w:r>
        <w:rPr>
          <w:rFonts w:ascii="Times New Roman" w:hAnsi="Times New Roman"/>
          <w:sz w:val="24"/>
          <w:szCs w:val="24"/>
        </w:rPr>
        <w:t xml:space="preserve"> zapewnia jedynie taki poziom bezpieczeństwa, jakiego można oczekiwać na podstawie warunków rejestracyjnych, Zezwolenia, instrukcji obsługi oraz przepisów Sprzedawcy dotyczących posługiwania się Maszyn</w:t>
      </w:r>
      <w:r w:rsidR="00191189">
        <w:rPr>
          <w:rFonts w:ascii="Times New Roman" w:hAnsi="Times New Roman"/>
          <w:sz w:val="24"/>
          <w:szCs w:val="24"/>
        </w:rPr>
        <w:t>ą</w:t>
      </w:r>
      <w:r>
        <w:rPr>
          <w:rFonts w:ascii="Times New Roman" w:hAnsi="Times New Roman"/>
          <w:sz w:val="24"/>
          <w:szCs w:val="24"/>
        </w:rPr>
        <w:t>.</w:t>
      </w:r>
    </w:p>
    <w:p w14:paraId="4559A4B0" w14:textId="22AD143D" w:rsidR="001938FE" w:rsidRPr="00FB3563" w:rsidRDefault="00A71227" w:rsidP="001938FE">
      <w:pPr>
        <w:pStyle w:val="Akapitzlist"/>
        <w:numPr>
          <w:ilvl w:val="0"/>
          <w:numId w:val="17"/>
        </w:numPr>
        <w:rPr>
          <w:rFonts w:ascii="Times New Roman" w:hAnsi="Times New Roman"/>
          <w:b/>
          <w:caps/>
          <w:sz w:val="24"/>
          <w:szCs w:val="24"/>
        </w:rPr>
      </w:pPr>
      <w:r>
        <w:rPr>
          <w:rFonts w:ascii="Times New Roman" w:hAnsi="Times New Roman"/>
          <w:sz w:val="24"/>
          <w:szCs w:val="24"/>
        </w:rPr>
        <w:t>Sprzedawca</w:t>
      </w:r>
      <w:r w:rsidR="001938FE" w:rsidRPr="00FB3563">
        <w:rPr>
          <w:rFonts w:ascii="Times New Roman" w:hAnsi="Times New Roman"/>
          <w:sz w:val="24"/>
          <w:szCs w:val="24"/>
        </w:rPr>
        <w:t xml:space="preserve"> ponosi odpowiedzialność wyłącznie za szkody rzeczywiste. </w:t>
      </w:r>
      <w:r w:rsidR="001938FE">
        <w:rPr>
          <w:rFonts w:ascii="Times New Roman" w:hAnsi="Times New Roman"/>
          <w:sz w:val="24"/>
          <w:szCs w:val="24"/>
        </w:rPr>
        <w:t>Sprzedawca</w:t>
      </w:r>
      <w:r w:rsidR="001938FE" w:rsidRPr="00FB3563">
        <w:rPr>
          <w:rFonts w:ascii="Times New Roman" w:hAnsi="Times New Roman"/>
          <w:sz w:val="24"/>
          <w:szCs w:val="24"/>
        </w:rPr>
        <w:t xml:space="preserve"> nie ponosi odpowiedzialności za szkody w zakresie utraconych korzyści, w szczególności straty wynikające z przerw w produkcji, utratę zysków, utratę możliwości użytkowania, utratę kontraktów. </w:t>
      </w:r>
    </w:p>
    <w:p w14:paraId="523138B7" w14:textId="64EE1DCF" w:rsidR="001938FE" w:rsidRPr="00FB3563" w:rsidRDefault="001938FE" w:rsidP="00FB3563">
      <w:pPr>
        <w:pStyle w:val="Akapitzlist"/>
        <w:numPr>
          <w:ilvl w:val="0"/>
          <w:numId w:val="17"/>
        </w:numPr>
        <w:rPr>
          <w:rFonts w:ascii="Times New Roman" w:hAnsi="Times New Roman"/>
          <w:b/>
          <w:caps/>
          <w:sz w:val="24"/>
          <w:szCs w:val="24"/>
        </w:rPr>
      </w:pPr>
      <w:r w:rsidRPr="00FB3563">
        <w:rPr>
          <w:rFonts w:ascii="Times New Roman" w:hAnsi="Times New Roman"/>
          <w:sz w:val="24"/>
          <w:szCs w:val="24"/>
        </w:rPr>
        <w:t xml:space="preserve">W przypadku szkód wynikających z wypadków, </w:t>
      </w:r>
      <w:r>
        <w:rPr>
          <w:rFonts w:ascii="Times New Roman" w:hAnsi="Times New Roman"/>
          <w:sz w:val="24"/>
          <w:szCs w:val="24"/>
        </w:rPr>
        <w:t>Sprzedawca</w:t>
      </w:r>
      <w:r w:rsidRPr="00FB3563">
        <w:rPr>
          <w:rFonts w:ascii="Times New Roman" w:hAnsi="Times New Roman"/>
          <w:sz w:val="24"/>
          <w:szCs w:val="24"/>
        </w:rPr>
        <w:t xml:space="preserve"> nie będzie odpowiedzialny w stosunku do Zamawiającego: za szkody osobowe lub szkody w mieniu, jak również za inne szkody i utratę zysków, chyba, że w świetle okoliczności określonego wypadku, będzie można przypisać </w:t>
      </w:r>
      <w:r>
        <w:rPr>
          <w:rFonts w:ascii="Times New Roman" w:hAnsi="Times New Roman"/>
          <w:sz w:val="24"/>
          <w:szCs w:val="24"/>
        </w:rPr>
        <w:t>Sprzedawcy</w:t>
      </w:r>
      <w:r w:rsidRPr="00FB3563">
        <w:rPr>
          <w:rFonts w:ascii="Times New Roman" w:hAnsi="Times New Roman"/>
          <w:sz w:val="24"/>
          <w:szCs w:val="24"/>
        </w:rPr>
        <w:t xml:space="preserve"> odpowiedzialność za wystąpienie tego wypadku. Jednak w żadnym przypadku </w:t>
      </w:r>
      <w:r>
        <w:rPr>
          <w:rFonts w:ascii="Times New Roman" w:hAnsi="Times New Roman"/>
          <w:sz w:val="24"/>
          <w:szCs w:val="24"/>
        </w:rPr>
        <w:t>Sprzedawca</w:t>
      </w:r>
      <w:r w:rsidRPr="00FB3563">
        <w:rPr>
          <w:rFonts w:ascii="Times New Roman" w:hAnsi="Times New Roman"/>
          <w:sz w:val="24"/>
          <w:szCs w:val="24"/>
        </w:rPr>
        <w:t xml:space="preserve"> nie będzie odpowiedzialny za szkody w zakresie utraconych korzyści, o których mowa w ust. 4 powyżej.</w:t>
      </w:r>
    </w:p>
    <w:p w14:paraId="794AD4CC" w14:textId="09CAE572" w:rsidR="00A403E5" w:rsidRDefault="005F219D">
      <w:pPr>
        <w:pStyle w:val="Akapitzlist"/>
        <w:numPr>
          <w:ilvl w:val="0"/>
          <w:numId w:val="17"/>
        </w:numPr>
        <w:ind w:left="567" w:hanging="567"/>
        <w:rPr>
          <w:rFonts w:ascii="Times New Roman" w:hAnsi="Times New Roman"/>
          <w:b/>
          <w:caps/>
          <w:sz w:val="24"/>
          <w:szCs w:val="24"/>
        </w:rPr>
      </w:pPr>
      <w:r>
        <w:rPr>
          <w:rFonts w:ascii="Times New Roman" w:hAnsi="Times New Roman"/>
          <w:sz w:val="24"/>
          <w:szCs w:val="24"/>
        </w:rPr>
        <w:t>Kupujący uprawniony będzie do żądania od Sprzedawcy zapłaty kar umownych</w:t>
      </w:r>
      <w:r w:rsidR="00E21259">
        <w:rPr>
          <w:rFonts w:ascii="Times New Roman" w:hAnsi="Times New Roman"/>
          <w:sz w:val="24"/>
          <w:szCs w:val="24"/>
        </w:rPr>
        <w:br/>
      </w:r>
      <w:r>
        <w:rPr>
          <w:rFonts w:ascii="Times New Roman" w:hAnsi="Times New Roman"/>
          <w:sz w:val="24"/>
          <w:szCs w:val="24"/>
        </w:rPr>
        <w:t>w następujących przypadkach:</w:t>
      </w:r>
    </w:p>
    <w:p w14:paraId="141D3802" w14:textId="522E1F25" w:rsidR="00A403E5" w:rsidRDefault="005F219D">
      <w:pPr>
        <w:pStyle w:val="Akapitzlist"/>
        <w:numPr>
          <w:ilvl w:val="2"/>
          <w:numId w:val="18"/>
        </w:numPr>
        <w:ind w:left="1134" w:hanging="567"/>
        <w:rPr>
          <w:rFonts w:ascii="Times New Roman" w:hAnsi="Times New Roman"/>
          <w:sz w:val="24"/>
          <w:szCs w:val="24"/>
        </w:rPr>
      </w:pPr>
      <w:r>
        <w:rPr>
          <w:rFonts w:ascii="Times New Roman" w:hAnsi="Times New Roman"/>
          <w:sz w:val="24"/>
          <w:szCs w:val="24"/>
        </w:rPr>
        <w:t xml:space="preserve">w przypadku </w:t>
      </w:r>
      <w:r w:rsidR="002B371A">
        <w:rPr>
          <w:rFonts w:ascii="Times New Roman" w:hAnsi="Times New Roman"/>
          <w:sz w:val="24"/>
          <w:szCs w:val="24"/>
        </w:rPr>
        <w:t xml:space="preserve">zwłoki </w:t>
      </w:r>
      <w:r>
        <w:rPr>
          <w:rFonts w:ascii="Times New Roman" w:hAnsi="Times New Roman"/>
          <w:sz w:val="24"/>
          <w:szCs w:val="24"/>
        </w:rPr>
        <w:t>w dostawie Maszyny względem terminu określonego</w:t>
      </w:r>
      <w:r w:rsidR="00E21259">
        <w:rPr>
          <w:rFonts w:ascii="Times New Roman" w:hAnsi="Times New Roman"/>
          <w:sz w:val="24"/>
          <w:szCs w:val="24"/>
        </w:rPr>
        <w:br/>
      </w:r>
      <w:r>
        <w:rPr>
          <w:rFonts w:ascii="Times New Roman" w:hAnsi="Times New Roman"/>
          <w:sz w:val="24"/>
          <w:szCs w:val="24"/>
        </w:rPr>
        <w:t xml:space="preserve">w § 3 ust. 1 – w </w:t>
      </w:r>
      <w:r w:rsidRPr="00F3250D">
        <w:rPr>
          <w:rFonts w:ascii="Times New Roman" w:hAnsi="Times New Roman"/>
          <w:sz w:val="24"/>
          <w:szCs w:val="24"/>
        </w:rPr>
        <w:t>wysokości 0,</w:t>
      </w:r>
      <w:r w:rsidR="00B75A3C" w:rsidRPr="00F3250D">
        <w:rPr>
          <w:rFonts w:ascii="Times New Roman" w:hAnsi="Times New Roman"/>
          <w:sz w:val="24"/>
          <w:szCs w:val="24"/>
        </w:rPr>
        <w:t>5</w:t>
      </w:r>
      <w:r w:rsidRPr="00F3250D">
        <w:rPr>
          <w:rFonts w:ascii="Times New Roman" w:hAnsi="Times New Roman"/>
          <w:sz w:val="24"/>
          <w:szCs w:val="24"/>
        </w:rPr>
        <w:t> % (5/10</w:t>
      </w:r>
      <w:r w:rsidR="00B75A3C" w:rsidRPr="00F3250D">
        <w:rPr>
          <w:rFonts w:ascii="Times New Roman" w:hAnsi="Times New Roman"/>
          <w:sz w:val="24"/>
          <w:szCs w:val="24"/>
        </w:rPr>
        <w:t>0</w:t>
      </w:r>
      <w:r w:rsidRPr="00F3250D">
        <w:rPr>
          <w:rFonts w:ascii="Times New Roman" w:hAnsi="Times New Roman"/>
          <w:sz w:val="24"/>
          <w:szCs w:val="24"/>
        </w:rPr>
        <w:t xml:space="preserve"> procenta</w:t>
      </w:r>
      <w:r>
        <w:rPr>
          <w:rFonts w:ascii="Times New Roman" w:hAnsi="Times New Roman"/>
          <w:sz w:val="24"/>
          <w:szCs w:val="24"/>
        </w:rPr>
        <w:t>) Wynagrodzenia</w:t>
      </w:r>
      <w:r w:rsidR="00A71227">
        <w:rPr>
          <w:rFonts w:ascii="Times New Roman" w:hAnsi="Times New Roman"/>
          <w:sz w:val="24"/>
          <w:szCs w:val="24"/>
        </w:rPr>
        <w:t xml:space="preserve"> netto</w:t>
      </w:r>
      <w:r>
        <w:rPr>
          <w:rFonts w:ascii="Times New Roman" w:hAnsi="Times New Roman"/>
          <w:sz w:val="24"/>
          <w:szCs w:val="24"/>
        </w:rPr>
        <w:t xml:space="preserve"> za każdy rozpoczęty tydzień opóźnienia; całkowita wysokość kary umownej</w:t>
      </w:r>
      <w:r w:rsidR="00E21259">
        <w:rPr>
          <w:rFonts w:ascii="Times New Roman" w:hAnsi="Times New Roman"/>
          <w:sz w:val="24"/>
          <w:szCs w:val="24"/>
        </w:rPr>
        <w:br/>
      </w:r>
      <w:r>
        <w:rPr>
          <w:rFonts w:ascii="Times New Roman" w:hAnsi="Times New Roman"/>
          <w:sz w:val="24"/>
          <w:szCs w:val="24"/>
        </w:rPr>
        <w:t xml:space="preserve">z tego tytułu nie może przekroczyć </w:t>
      </w:r>
      <w:r w:rsidR="001938FE">
        <w:rPr>
          <w:rFonts w:ascii="Times New Roman" w:hAnsi="Times New Roman"/>
          <w:sz w:val="24"/>
          <w:szCs w:val="24"/>
        </w:rPr>
        <w:t>10 </w:t>
      </w:r>
      <w:r>
        <w:rPr>
          <w:rFonts w:ascii="Times New Roman" w:hAnsi="Times New Roman"/>
          <w:sz w:val="24"/>
          <w:szCs w:val="24"/>
        </w:rPr>
        <w:t>% (</w:t>
      </w:r>
      <w:r w:rsidR="001938FE">
        <w:rPr>
          <w:rFonts w:ascii="Times New Roman" w:hAnsi="Times New Roman"/>
          <w:sz w:val="24"/>
          <w:szCs w:val="24"/>
        </w:rPr>
        <w:t xml:space="preserve">dziesięć </w:t>
      </w:r>
      <w:r>
        <w:rPr>
          <w:rFonts w:ascii="Times New Roman" w:hAnsi="Times New Roman"/>
          <w:sz w:val="24"/>
          <w:szCs w:val="24"/>
        </w:rPr>
        <w:t>procent) Wynagrodzenia;</w:t>
      </w:r>
    </w:p>
    <w:p w14:paraId="3FFA5A13" w14:textId="21EFD97A" w:rsidR="00A403E5" w:rsidRDefault="005F219D">
      <w:pPr>
        <w:pStyle w:val="Akapitzlist"/>
        <w:numPr>
          <w:ilvl w:val="2"/>
          <w:numId w:val="18"/>
        </w:numPr>
        <w:ind w:left="1134" w:hanging="567"/>
        <w:rPr>
          <w:rFonts w:ascii="Times New Roman" w:hAnsi="Times New Roman"/>
          <w:sz w:val="24"/>
          <w:szCs w:val="24"/>
        </w:rPr>
      </w:pPr>
      <w:r>
        <w:rPr>
          <w:rFonts w:ascii="Times New Roman" w:hAnsi="Times New Roman"/>
          <w:sz w:val="24"/>
          <w:szCs w:val="24"/>
        </w:rPr>
        <w:t>w przypadku opóźnienia w dostarczeniu Zezwolenia względem terminu określonego w § 6 ust. 2 powyżej – w wysokości 0,1% (1/10 procent) Wynagrodzenia</w:t>
      </w:r>
      <w:r w:rsidR="00A71227">
        <w:rPr>
          <w:rFonts w:ascii="Times New Roman" w:hAnsi="Times New Roman"/>
          <w:sz w:val="24"/>
          <w:szCs w:val="24"/>
        </w:rPr>
        <w:t xml:space="preserve"> netto</w:t>
      </w:r>
      <w:r>
        <w:rPr>
          <w:rFonts w:ascii="Times New Roman" w:hAnsi="Times New Roman"/>
          <w:sz w:val="24"/>
          <w:szCs w:val="24"/>
        </w:rPr>
        <w:t xml:space="preserve"> za każdy rozpoczęty tydzień opóźnienia; całkowita wysokość kary umownej z tego tytułu nie może przekroczyć 1</w:t>
      </w:r>
      <w:r w:rsidR="001938FE">
        <w:rPr>
          <w:rFonts w:ascii="Times New Roman" w:hAnsi="Times New Roman"/>
          <w:sz w:val="24"/>
          <w:szCs w:val="24"/>
        </w:rPr>
        <w:t>0</w:t>
      </w:r>
      <w:r>
        <w:rPr>
          <w:rFonts w:ascii="Times New Roman" w:hAnsi="Times New Roman"/>
          <w:sz w:val="24"/>
          <w:szCs w:val="24"/>
        </w:rPr>
        <w:t> % (</w:t>
      </w:r>
      <w:r w:rsidR="001938FE">
        <w:rPr>
          <w:rFonts w:ascii="Times New Roman" w:hAnsi="Times New Roman"/>
          <w:sz w:val="24"/>
          <w:szCs w:val="24"/>
        </w:rPr>
        <w:t xml:space="preserve">dziesięć </w:t>
      </w:r>
      <w:r>
        <w:rPr>
          <w:rFonts w:ascii="Times New Roman" w:hAnsi="Times New Roman"/>
          <w:sz w:val="24"/>
          <w:szCs w:val="24"/>
        </w:rPr>
        <w:t>procent) Wynagrodzenia;</w:t>
      </w:r>
    </w:p>
    <w:p w14:paraId="025E7155" w14:textId="52B0D72E" w:rsidR="00A403E5" w:rsidRDefault="005F219D">
      <w:pPr>
        <w:pStyle w:val="Akapitzlist"/>
        <w:numPr>
          <w:ilvl w:val="2"/>
          <w:numId w:val="18"/>
        </w:numPr>
        <w:ind w:left="1134" w:hanging="567"/>
        <w:rPr>
          <w:rFonts w:ascii="Times New Roman" w:hAnsi="Times New Roman"/>
          <w:sz w:val="24"/>
          <w:szCs w:val="24"/>
        </w:rPr>
      </w:pPr>
      <w:r>
        <w:rPr>
          <w:rFonts w:ascii="Times New Roman" w:hAnsi="Times New Roman"/>
          <w:sz w:val="24"/>
          <w:szCs w:val="24"/>
        </w:rPr>
        <w:t>w przypadku opóźnienia w wykonaniu naprawy w ramach Gwarancji względem terminu pisemnie uzgodnionego przez Strony zgodnie</w:t>
      </w:r>
      <w:r w:rsidR="00E21259">
        <w:rPr>
          <w:rFonts w:ascii="Times New Roman" w:hAnsi="Times New Roman"/>
          <w:sz w:val="24"/>
          <w:szCs w:val="24"/>
        </w:rPr>
        <w:br/>
      </w:r>
      <w:r>
        <w:rPr>
          <w:rFonts w:ascii="Times New Roman" w:hAnsi="Times New Roman"/>
          <w:sz w:val="24"/>
          <w:szCs w:val="24"/>
        </w:rPr>
        <w:t>z Załącznikiem nr 5 ust. 8 – w wysokości 0,02% (2/100 procent) Wynagrodzenia</w:t>
      </w:r>
      <w:r w:rsidR="00A71227">
        <w:rPr>
          <w:rFonts w:ascii="Times New Roman" w:hAnsi="Times New Roman"/>
          <w:sz w:val="24"/>
          <w:szCs w:val="24"/>
        </w:rPr>
        <w:t xml:space="preserve"> netto</w:t>
      </w:r>
      <w:r>
        <w:rPr>
          <w:rFonts w:ascii="Times New Roman" w:hAnsi="Times New Roman"/>
          <w:sz w:val="24"/>
          <w:szCs w:val="24"/>
        </w:rPr>
        <w:t xml:space="preserve"> za każdy rozpoczęty dzień opóźnienia; całkowita wysokość kary umownej z tego tytułu nie może przekroczyć </w:t>
      </w:r>
      <w:r w:rsidR="001938FE">
        <w:rPr>
          <w:rFonts w:ascii="Times New Roman" w:hAnsi="Times New Roman"/>
          <w:sz w:val="24"/>
          <w:szCs w:val="24"/>
        </w:rPr>
        <w:t>10 </w:t>
      </w:r>
      <w:r>
        <w:rPr>
          <w:rFonts w:ascii="Times New Roman" w:hAnsi="Times New Roman"/>
          <w:sz w:val="24"/>
          <w:szCs w:val="24"/>
        </w:rPr>
        <w:t>% (</w:t>
      </w:r>
      <w:r w:rsidR="001938FE">
        <w:rPr>
          <w:rFonts w:ascii="Times New Roman" w:hAnsi="Times New Roman"/>
          <w:sz w:val="24"/>
          <w:szCs w:val="24"/>
        </w:rPr>
        <w:t xml:space="preserve">dziesięć </w:t>
      </w:r>
      <w:r>
        <w:rPr>
          <w:rFonts w:ascii="Times New Roman" w:hAnsi="Times New Roman"/>
          <w:sz w:val="24"/>
          <w:szCs w:val="24"/>
        </w:rPr>
        <w:t>procent) Wynagrodzenia;</w:t>
      </w:r>
    </w:p>
    <w:p w14:paraId="7C2E88F7" w14:textId="6A4CB612" w:rsidR="00A403E5" w:rsidRDefault="005F219D">
      <w:pPr>
        <w:pStyle w:val="Akapitzlist"/>
        <w:numPr>
          <w:ilvl w:val="2"/>
          <w:numId w:val="18"/>
        </w:numPr>
        <w:ind w:left="1134" w:hanging="567"/>
        <w:rPr>
          <w:rFonts w:ascii="Times New Roman" w:hAnsi="Times New Roman"/>
          <w:sz w:val="24"/>
          <w:szCs w:val="24"/>
        </w:rPr>
      </w:pPr>
      <w:r>
        <w:rPr>
          <w:rFonts w:ascii="Times New Roman" w:hAnsi="Times New Roman"/>
          <w:sz w:val="24"/>
          <w:szCs w:val="24"/>
        </w:rPr>
        <w:t xml:space="preserve">w przypadku odstąpienia od niniejszej umowy przez Kupującego z przyczyn, za które odpowiada Sprzedawca – w wysokości </w:t>
      </w:r>
      <w:r w:rsidR="001938FE">
        <w:rPr>
          <w:rFonts w:ascii="Times New Roman" w:hAnsi="Times New Roman"/>
          <w:sz w:val="24"/>
          <w:szCs w:val="24"/>
        </w:rPr>
        <w:t xml:space="preserve">10 </w:t>
      </w:r>
      <w:r>
        <w:rPr>
          <w:rFonts w:ascii="Times New Roman" w:hAnsi="Times New Roman"/>
          <w:sz w:val="24"/>
          <w:szCs w:val="24"/>
        </w:rPr>
        <w:t>% (</w:t>
      </w:r>
      <w:r w:rsidR="001938FE">
        <w:rPr>
          <w:rFonts w:ascii="Times New Roman" w:hAnsi="Times New Roman"/>
          <w:sz w:val="24"/>
          <w:szCs w:val="24"/>
        </w:rPr>
        <w:t>dziesięć</w:t>
      </w:r>
      <w:r>
        <w:rPr>
          <w:rFonts w:ascii="Times New Roman" w:hAnsi="Times New Roman"/>
          <w:sz w:val="24"/>
          <w:szCs w:val="24"/>
        </w:rPr>
        <w:t xml:space="preserve">  procent) Wynagrodzenia</w:t>
      </w:r>
      <w:r w:rsidR="00A71227">
        <w:rPr>
          <w:rFonts w:ascii="Times New Roman" w:hAnsi="Times New Roman"/>
          <w:sz w:val="24"/>
          <w:szCs w:val="24"/>
        </w:rPr>
        <w:t xml:space="preserve"> netto</w:t>
      </w:r>
      <w:r>
        <w:rPr>
          <w:rFonts w:ascii="Times New Roman" w:hAnsi="Times New Roman"/>
          <w:sz w:val="24"/>
          <w:szCs w:val="24"/>
        </w:rPr>
        <w:t>; kary, o których mowa w § 10 lit. (a)-(c) i (e)  podlegać będą zaliczeniu w poczet kary umownej z tytułu odstąpienia od umowy.</w:t>
      </w:r>
    </w:p>
    <w:p w14:paraId="204969B1" w14:textId="079DB790" w:rsidR="00A403E5" w:rsidRDefault="005F219D">
      <w:pPr>
        <w:pStyle w:val="Akapitzlist"/>
        <w:numPr>
          <w:ilvl w:val="2"/>
          <w:numId w:val="18"/>
        </w:numPr>
        <w:ind w:left="1134" w:hanging="567"/>
        <w:rPr>
          <w:rFonts w:ascii="Times New Roman" w:hAnsi="Times New Roman"/>
          <w:sz w:val="24"/>
          <w:szCs w:val="24"/>
        </w:rPr>
      </w:pPr>
      <w:r>
        <w:rPr>
          <w:rFonts w:ascii="Times New Roman" w:hAnsi="Times New Roman"/>
          <w:sz w:val="24"/>
          <w:szCs w:val="24"/>
        </w:rPr>
        <w:t>w przypadku niedotrzymania przez Sprzedawcę terminów realizacji poszczególnych etapów Umowy wskazanych w Harmonogramie, który stanowi Załącznik nr 8 – w wysokości 0,02% (2/100 procent) Wynagrodzenia</w:t>
      </w:r>
      <w:r w:rsidR="00A71227">
        <w:rPr>
          <w:rFonts w:ascii="Times New Roman" w:hAnsi="Times New Roman"/>
          <w:sz w:val="24"/>
          <w:szCs w:val="24"/>
        </w:rPr>
        <w:t xml:space="preserve"> netto</w:t>
      </w:r>
      <w:r>
        <w:rPr>
          <w:rFonts w:ascii="Times New Roman" w:hAnsi="Times New Roman"/>
          <w:sz w:val="24"/>
          <w:szCs w:val="24"/>
        </w:rPr>
        <w:t xml:space="preserve"> za każdy rozpoczęty dzień opóźnienia.</w:t>
      </w:r>
    </w:p>
    <w:p w14:paraId="3B685C61" w14:textId="25216EDF" w:rsidR="00A403E5" w:rsidRDefault="005F219D">
      <w:pPr>
        <w:pStyle w:val="Akapitzlist"/>
        <w:numPr>
          <w:ilvl w:val="0"/>
          <w:numId w:val="17"/>
        </w:numPr>
        <w:ind w:left="567" w:hanging="567"/>
        <w:rPr>
          <w:rFonts w:ascii="Times New Roman" w:hAnsi="Times New Roman"/>
          <w:sz w:val="24"/>
          <w:szCs w:val="24"/>
        </w:rPr>
      </w:pPr>
      <w:r>
        <w:rPr>
          <w:rFonts w:ascii="Times New Roman" w:hAnsi="Times New Roman"/>
          <w:sz w:val="24"/>
          <w:szCs w:val="24"/>
        </w:rPr>
        <w:t xml:space="preserve">Łączna wysokość kar, o których mowa w § 10 lit. (a) – (e), nie może przekroczyć </w:t>
      </w:r>
      <w:r w:rsidR="001938FE">
        <w:rPr>
          <w:rFonts w:ascii="Times New Roman" w:hAnsi="Times New Roman"/>
          <w:sz w:val="24"/>
          <w:szCs w:val="24"/>
        </w:rPr>
        <w:t xml:space="preserve">10 </w:t>
      </w:r>
      <w:r>
        <w:rPr>
          <w:rFonts w:ascii="Times New Roman" w:hAnsi="Times New Roman"/>
          <w:sz w:val="24"/>
          <w:szCs w:val="24"/>
        </w:rPr>
        <w:t>% (</w:t>
      </w:r>
      <w:r w:rsidR="001938FE">
        <w:rPr>
          <w:rFonts w:ascii="Times New Roman" w:hAnsi="Times New Roman"/>
          <w:sz w:val="24"/>
          <w:szCs w:val="24"/>
        </w:rPr>
        <w:t>dziesięć</w:t>
      </w:r>
      <w:r>
        <w:rPr>
          <w:rFonts w:ascii="Times New Roman" w:hAnsi="Times New Roman"/>
          <w:sz w:val="24"/>
          <w:szCs w:val="24"/>
        </w:rPr>
        <w:t xml:space="preserve">  procent) całkowitego Wynagrodzenia. Kupujący  ma prawo do dochodzenia dodatkowego odszkodowania przekraczającego całkowitą wartość kar umownych na zasadach ogólnych.</w:t>
      </w:r>
    </w:p>
    <w:p w14:paraId="2DACCE1B" w14:textId="77777777" w:rsidR="00A403E5" w:rsidRDefault="005F219D">
      <w:pPr>
        <w:pStyle w:val="Akapitzlist"/>
        <w:numPr>
          <w:ilvl w:val="0"/>
          <w:numId w:val="17"/>
        </w:numPr>
        <w:ind w:left="567" w:hanging="567"/>
        <w:rPr>
          <w:rFonts w:ascii="Times New Roman" w:hAnsi="Times New Roman"/>
          <w:sz w:val="24"/>
          <w:szCs w:val="24"/>
        </w:rPr>
      </w:pPr>
      <w:r>
        <w:rPr>
          <w:rFonts w:ascii="Times New Roman" w:hAnsi="Times New Roman"/>
          <w:sz w:val="24"/>
          <w:szCs w:val="24"/>
        </w:rPr>
        <w:t xml:space="preserve">Kary umowne będą potrącane z ostatecznej płatności lub będą przekazywane przelewem bankowym przez Sprzedawcę. </w:t>
      </w:r>
    </w:p>
    <w:p w14:paraId="213BEDDB" w14:textId="77777777" w:rsidR="00A71227" w:rsidRPr="00FB3563" w:rsidRDefault="00A71227" w:rsidP="00FB3563">
      <w:pPr>
        <w:pStyle w:val="Nagwek1"/>
      </w:pPr>
      <w:bookmarkStart w:id="22" w:name="_Toc138159075"/>
      <w:r w:rsidRPr="00FB3563">
        <w:lastRenderedPageBreak/>
        <w:t>§ 11 ZABEZPIECZENIE NALEŻYTEGO WYKONANIA UMOWY</w:t>
      </w:r>
      <w:bookmarkEnd w:id="22"/>
    </w:p>
    <w:p w14:paraId="1320A2AF" w14:textId="77777777" w:rsidR="00A71227" w:rsidRPr="00FB3563" w:rsidRDefault="00A71227" w:rsidP="00A71227">
      <w:pPr>
        <w:pStyle w:val="Akapitzlist"/>
        <w:numPr>
          <w:ilvl w:val="0"/>
          <w:numId w:val="19"/>
        </w:numPr>
        <w:rPr>
          <w:rFonts w:ascii="Times New Roman" w:hAnsi="Times New Roman"/>
          <w:bCs/>
          <w:sz w:val="24"/>
          <w:szCs w:val="24"/>
        </w:rPr>
      </w:pPr>
      <w:r w:rsidRPr="00FB3563">
        <w:rPr>
          <w:rFonts w:ascii="Times New Roman" w:hAnsi="Times New Roman"/>
          <w:bCs/>
          <w:sz w:val="24"/>
          <w:szCs w:val="24"/>
        </w:rPr>
        <w:t>Zabezpieczenie należytego wykonania umowy może być wnoszone w jednej lub kilku następujących formach: pieniądzu, poręczeniach bankowych, gwarancjach bankowych, gwarancjach ubezpieczeniowych.</w:t>
      </w:r>
    </w:p>
    <w:p w14:paraId="660DC8EC" w14:textId="64E1655E" w:rsidR="00A71227" w:rsidRPr="00FB3563" w:rsidRDefault="00A71227" w:rsidP="00A71227">
      <w:pPr>
        <w:pStyle w:val="Akapitzlist"/>
        <w:numPr>
          <w:ilvl w:val="0"/>
          <w:numId w:val="19"/>
        </w:numPr>
        <w:rPr>
          <w:rFonts w:ascii="Times New Roman" w:hAnsi="Times New Roman"/>
          <w:bCs/>
          <w:sz w:val="24"/>
          <w:szCs w:val="24"/>
        </w:rPr>
      </w:pPr>
      <w:r w:rsidRPr="00FB3563">
        <w:rPr>
          <w:rFonts w:ascii="Times New Roman" w:hAnsi="Times New Roman"/>
          <w:bCs/>
          <w:sz w:val="24"/>
          <w:szCs w:val="24"/>
        </w:rPr>
        <w:t xml:space="preserve">Kupujący ustalił zabezpieczenie należytego wykonania Umowy w wysokości </w:t>
      </w:r>
      <w:r w:rsidR="00B75A3C" w:rsidRPr="00F3250D">
        <w:rPr>
          <w:rFonts w:ascii="Times New Roman" w:hAnsi="Times New Roman"/>
          <w:bCs/>
          <w:sz w:val="24"/>
          <w:szCs w:val="24"/>
        </w:rPr>
        <w:t>10</w:t>
      </w:r>
      <w:r w:rsidRPr="00F3250D">
        <w:rPr>
          <w:rFonts w:ascii="Times New Roman" w:hAnsi="Times New Roman"/>
          <w:bCs/>
          <w:sz w:val="24"/>
          <w:szCs w:val="24"/>
        </w:rPr>
        <w:t>%</w:t>
      </w:r>
      <w:r w:rsidRPr="00FB3563">
        <w:rPr>
          <w:rFonts w:ascii="Times New Roman" w:hAnsi="Times New Roman"/>
          <w:bCs/>
          <w:sz w:val="24"/>
          <w:szCs w:val="24"/>
        </w:rPr>
        <w:t xml:space="preserve"> Ceny całkowitej </w:t>
      </w:r>
      <w:r w:rsidR="00A065B9">
        <w:rPr>
          <w:rFonts w:ascii="Times New Roman" w:hAnsi="Times New Roman"/>
          <w:bCs/>
          <w:sz w:val="24"/>
          <w:szCs w:val="24"/>
        </w:rPr>
        <w:t>netto</w:t>
      </w:r>
      <w:r w:rsidRPr="00FB3563">
        <w:rPr>
          <w:rFonts w:ascii="Times New Roman" w:hAnsi="Times New Roman"/>
          <w:bCs/>
          <w:sz w:val="24"/>
          <w:szCs w:val="24"/>
        </w:rPr>
        <w:t xml:space="preserve"> podanej w ofercie. Strony zgodnie potwierdzają, iż przed zawarciem Umowy Sprzedawca wniósł zabezpieczenie należytego wykonania Umowy zgodnie z postanowieniami </w:t>
      </w:r>
      <w:r w:rsidR="008D545E">
        <w:rPr>
          <w:rFonts w:ascii="Times New Roman" w:hAnsi="Times New Roman"/>
          <w:bCs/>
          <w:sz w:val="24"/>
          <w:szCs w:val="24"/>
        </w:rPr>
        <w:t>S</w:t>
      </w:r>
      <w:r w:rsidRPr="00FB3563">
        <w:rPr>
          <w:rFonts w:ascii="Times New Roman" w:hAnsi="Times New Roman"/>
          <w:bCs/>
          <w:sz w:val="24"/>
          <w:szCs w:val="24"/>
        </w:rPr>
        <w:t>WZ.</w:t>
      </w:r>
    </w:p>
    <w:p w14:paraId="39E1EC29" w14:textId="35EE5B49" w:rsidR="00A71227" w:rsidRPr="00FB3563" w:rsidRDefault="00A71227" w:rsidP="00A71227">
      <w:pPr>
        <w:pStyle w:val="Akapitzlist"/>
        <w:numPr>
          <w:ilvl w:val="0"/>
          <w:numId w:val="19"/>
        </w:numPr>
        <w:rPr>
          <w:rFonts w:ascii="Times New Roman" w:hAnsi="Times New Roman"/>
          <w:bCs/>
          <w:sz w:val="24"/>
          <w:szCs w:val="24"/>
        </w:rPr>
      </w:pPr>
      <w:r w:rsidRPr="00FB3563">
        <w:rPr>
          <w:rFonts w:ascii="Times New Roman" w:hAnsi="Times New Roman"/>
          <w:bCs/>
          <w:sz w:val="24"/>
          <w:szCs w:val="24"/>
        </w:rPr>
        <w:t>Sprzedawca zapewni, że zabezpieczenie należytego wykonania Umowy, wniesione w innej formie niż w pieniądzu, będzie ważne i wykonalne aż do należytego zrealizowania i ukończenia przedmiotu Umowy przez Sprzedawcę oraz usunięcia przez niego wszelkich wad i usterek. Zabezpieczenie należytego wykonania Umowy będzie obowiązywało w okresie o 30 dni dłuższym od dnia wykonania zamówienia i uznania przez Kupującego za należycie wykonane, a zabezpieczenie należytego wykonania Umowy w okresie rękojmi za wady i gwarancji (w wysokości 3</w:t>
      </w:r>
      <w:r w:rsidR="0008216C">
        <w:rPr>
          <w:rFonts w:ascii="Times New Roman" w:hAnsi="Times New Roman"/>
          <w:bCs/>
          <w:sz w:val="24"/>
          <w:szCs w:val="24"/>
        </w:rPr>
        <w:t>0</w:t>
      </w:r>
      <w:r w:rsidRPr="00FB3563">
        <w:rPr>
          <w:rFonts w:ascii="Times New Roman" w:hAnsi="Times New Roman"/>
          <w:bCs/>
          <w:sz w:val="24"/>
          <w:szCs w:val="24"/>
        </w:rPr>
        <w:t xml:space="preserve"> % wartości zabezpieczenia należytego wykonania Umowy) będzie obowiązywało w okresie o 30 dni dłuższym od dnia upływu okresu rękojmi za wady i gwarancji. </w:t>
      </w:r>
    </w:p>
    <w:p w14:paraId="2B2DC659" w14:textId="35FAAE40" w:rsidR="00A71227" w:rsidRPr="00FB3563" w:rsidRDefault="00A71227" w:rsidP="00A71227">
      <w:pPr>
        <w:pStyle w:val="Akapitzlist"/>
        <w:numPr>
          <w:ilvl w:val="0"/>
          <w:numId w:val="19"/>
        </w:numPr>
        <w:rPr>
          <w:rFonts w:ascii="Times New Roman" w:hAnsi="Times New Roman"/>
          <w:bCs/>
          <w:sz w:val="24"/>
          <w:szCs w:val="24"/>
        </w:rPr>
      </w:pPr>
      <w:r w:rsidRPr="00FB3563">
        <w:rPr>
          <w:rFonts w:ascii="Times New Roman" w:hAnsi="Times New Roman"/>
          <w:bCs/>
          <w:sz w:val="24"/>
          <w:szCs w:val="24"/>
        </w:rPr>
        <w:t xml:space="preserve">W przypadku przedłużania przez Sprzedawcę zabezpieczenia należytego wykonania Umowy, wniesionego w innej formie niż w pieniądzu albo w przypadku wnoszenia nowego zabezpieczenia należytego wykonania Umowy, w innej formie niż w pieniądzu, Sprzedawca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ust. 3 powyżej. W przypadku, gdy Sprzedawca nie przedłuży zabezpieczenia lub nie wniesie nowego zabezpieczenia najpóźniej na 30 dni przed upływem terminu ważności dotychczasowego zabezpieczenia, Kupujący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w:t>
      </w:r>
      <w:r w:rsidR="008D545E">
        <w:rPr>
          <w:rFonts w:ascii="Times New Roman" w:hAnsi="Times New Roman"/>
          <w:bCs/>
          <w:sz w:val="24"/>
          <w:szCs w:val="24"/>
        </w:rPr>
        <w:t>S</w:t>
      </w:r>
      <w:r w:rsidRPr="00FB3563">
        <w:rPr>
          <w:rFonts w:ascii="Times New Roman" w:hAnsi="Times New Roman"/>
          <w:bCs/>
          <w:sz w:val="24"/>
          <w:szCs w:val="24"/>
        </w:rPr>
        <w:t>WZ,</w:t>
      </w:r>
      <w:r w:rsidR="00E21259">
        <w:rPr>
          <w:rFonts w:ascii="Times New Roman" w:hAnsi="Times New Roman"/>
          <w:bCs/>
          <w:sz w:val="24"/>
          <w:szCs w:val="24"/>
        </w:rPr>
        <w:br/>
      </w:r>
      <w:r w:rsidRPr="00FB3563">
        <w:rPr>
          <w:rFonts w:ascii="Times New Roman" w:hAnsi="Times New Roman"/>
          <w:bCs/>
          <w:sz w:val="24"/>
          <w:szCs w:val="24"/>
        </w:rPr>
        <w:t>w tym Umowy.</w:t>
      </w:r>
    </w:p>
    <w:p w14:paraId="161F1BED" w14:textId="23A3733A" w:rsidR="00A71227" w:rsidRPr="00FB3563" w:rsidRDefault="00A71227" w:rsidP="00A71227">
      <w:pPr>
        <w:pStyle w:val="Akapitzlist"/>
        <w:numPr>
          <w:ilvl w:val="0"/>
          <w:numId w:val="19"/>
        </w:numPr>
        <w:rPr>
          <w:rFonts w:ascii="Times New Roman" w:hAnsi="Times New Roman"/>
          <w:bCs/>
          <w:sz w:val="24"/>
          <w:szCs w:val="24"/>
        </w:rPr>
      </w:pPr>
      <w:r w:rsidRPr="00FB3563">
        <w:rPr>
          <w:rFonts w:ascii="Times New Roman" w:hAnsi="Times New Roman"/>
          <w:bCs/>
          <w:sz w:val="24"/>
          <w:szCs w:val="24"/>
        </w:rPr>
        <w:t>Kupujący zwróci Sprzedawcy zabezpieczenie należytego wykonania Umowy</w:t>
      </w:r>
      <w:r w:rsidR="00E21259">
        <w:rPr>
          <w:rFonts w:ascii="Times New Roman" w:hAnsi="Times New Roman"/>
          <w:bCs/>
          <w:sz w:val="24"/>
          <w:szCs w:val="24"/>
        </w:rPr>
        <w:br/>
      </w:r>
      <w:r w:rsidRPr="00FB3563">
        <w:rPr>
          <w:rFonts w:ascii="Times New Roman" w:hAnsi="Times New Roman"/>
          <w:bCs/>
          <w:sz w:val="24"/>
          <w:szCs w:val="24"/>
        </w:rPr>
        <w:t>w wysokości 7</w:t>
      </w:r>
      <w:r w:rsidR="00A065B9">
        <w:rPr>
          <w:rFonts w:ascii="Times New Roman" w:hAnsi="Times New Roman"/>
          <w:bCs/>
          <w:sz w:val="24"/>
          <w:szCs w:val="24"/>
        </w:rPr>
        <w:t>0</w:t>
      </w:r>
      <w:r w:rsidRPr="00FB3563">
        <w:rPr>
          <w:rFonts w:ascii="Times New Roman" w:hAnsi="Times New Roman"/>
          <w:bCs/>
          <w:sz w:val="24"/>
          <w:szCs w:val="24"/>
        </w:rPr>
        <w:t xml:space="preserve"> % w ciągu 30 dni od wykonania należycie przedmiotu Umowy potwierdzonego protokołem odbioru ostatecznego. Pozostała kwota w wysokości 3</w:t>
      </w:r>
      <w:r w:rsidR="00A065B9">
        <w:rPr>
          <w:rFonts w:ascii="Times New Roman" w:hAnsi="Times New Roman"/>
          <w:bCs/>
          <w:sz w:val="24"/>
          <w:szCs w:val="24"/>
        </w:rPr>
        <w:t>0</w:t>
      </w:r>
      <w:r w:rsidRPr="00FB3563">
        <w:rPr>
          <w:rFonts w:ascii="Times New Roman" w:hAnsi="Times New Roman"/>
          <w:bCs/>
          <w:sz w:val="24"/>
          <w:szCs w:val="24"/>
        </w:rPr>
        <w:t xml:space="preserve">% zabezpieczenia należytego wykonania Umowy pozostanie na zabezpieczenie roszczeń powstałych w okresie rękojmi za wady i gwarancji, i zostanie zwrócona nie później niż w 30 dni po upływie okresu rękojmi za wady lub gwarancji (w zależności, który z tych okresów nastąpi później) pod warunkiem usunięcia wszystkich wad i usterek potwierdzonych protokołem odbioru potwierdzającym usunięcie wad. </w:t>
      </w:r>
    </w:p>
    <w:p w14:paraId="6E70DF6E" w14:textId="77777777" w:rsidR="00A71227" w:rsidRDefault="00A71227" w:rsidP="00FB3563">
      <w:pPr>
        <w:pStyle w:val="Akapitzlist"/>
        <w:ind w:left="567"/>
        <w:rPr>
          <w:rFonts w:ascii="Times New Roman" w:hAnsi="Times New Roman"/>
          <w:b/>
          <w:sz w:val="24"/>
          <w:szCs w:val="24"/>
        </w:rPr>
      </w:pPr>
    </w:p>
    <w:p w14:paraId="26370111" w14:textId="77777777" w:rsidR="00A403E5" w:rsidRDefault="005F219D">
      <w:pPr>
        <w:pStyle w:val="Nagwek1"/>
        <w:rPr>
          <w:rFonts w:ascii="Times New Roman" w:hAnsi="Times New Roman"/>
          <w:szCs w:val="24"/>
          <w:lang w:val="pl-PL"/>
        </w:rPr>
      </w:pPr>
      <w:bookmarkStart w:id="23" w:name="_Toc66290972"/>
      <w:bookmarkStart w:id="24" w:name="_Toc138159076"/>
      <w:r>
        <w:rPr>
          <w:rFonts w:ascii="Times New Roman" w:hAnsi="Times New Roman"/>
          <w:szCs w:val="24"/>
          <w:lang w:val="pl-PL"/>
        </w:rPr>
        <w:t>§ 12 Odstąpienie od umowy</w:t>
      </w:r>
      <w:bookmarkEnd w:id="23"/>
      <w:bookmarkEnd w:id="24"/>
    </w:p>
    <w:p w14:paraId="2730BEAC" w14:textId="77777777" w:rsidR="00A403E5" w:rsidRDefault="005F219D">
      <w:pPr>
        <w:ind w:left="567" w:hanging="567"/>
        <w:rPr>
          <w:rFonts w:ascii="Times New Roman" w:hAnsi="Times New Roman" w:cs="Times New Roman"/>
          <w:b/>
          <w:caps/>
          <w:sz w:val="24"/>
          <w:szCs w:val="24"/>
        </w:rPr>
      </w:pPr>
      <w:r>
        <w:rPr>
          <w:rFonts w:ascii="Times New Roman" w:hAnsi="Times New Roman" w:cs="Times New Roman"/>
          <w:sz w:val="24"/>
          <w:szCs w:val="24"/>
        </w:rPr>
        <w:t>1.</w:t>
      </w:r>
      <w:r>
        <w:rPr>
          <w:rFonts w:ascii="Times New Roman" w:hAnsi="Times New Roman" w:cs="Times New Roman"/>
          <w:sz w:val="24"/>
          <w:szCs w:val="24"/>
        </w:rPr>
        <w:tab/>
        <w:t>Niezależnie od uprawnień wynikających z Kodeksu cywilnego, Kupujący może odstąpić od umowy w następujących przypadkach:</w:t>
      </w:r>
    </w:p>
    <w:p w14:paraId="140F89A1" w14:textId="2AF93624" w:rsidR="00A403E5" w:rsidRDefault="005F219D">
      <w:pPr>
        <w:pStyle w:val="Tekstpodstawowywcity"/>
        <w:numPr>
          <w:ilvl w:val="0"/>
          <w:numId w:val="20"/>
        </w:numPr>
        <w:tabs>
          <w:tab w:val="clear" w:pos="1440"/>
          <w:tab w:val="left" w:pos="1134"/>
        </w:tabs>
        <w:suppressAutoHyphens w:val="0"/>
        <w:ind w:left="1134" w:hanging="567"/>
      </w:pPr>
      <w:r>
        <w:t>gdy opóźnienie w dostawie Maszyny w stosunku do terminu określonego</w:t>
      </w:r>
      <w:r w:rsidR="00E21259">
        <w:br/>
      </w:r>
      <w:r>
        <w:t xml:space="preserve">w § 3 ust. 1, przekracza </w:t>
      </w:r>
      <w:r w:rsidR="001850E0">
        <w:t xml:space="preserve">12 </w:t>
      </w:r>
      <w:r>
        <w:t>(</w:t>
      </w:r>
      <w:r w:rsidR="001850E0">
        <w:t>dwanaście</w:t>
      </w:r>
      <w:r>
        <w:t>) tygodnie z przyczyn leżących po stronie Sprzedawcy,</w:t>
      </w:r>
    </w:p>
    <w:p w14:paraId="331FA15B" w14:textId="2857AE86" w:rsidR="00A403E5" w:rsidRDefault="005F219D">
      <w:pPr>
        <w:pStyle w:val="Tekstpodstawowywcity"/>
        <w:numPr>
          <w:ilvl w:val="0"/>
          <w:numId w:val="20"/>
        </w:numPr>
        <w:tabs>
          <w:tab w:val="clear" w:pos="1440"/>
          <w:tab w:val="left" w:pos="1134"/>
        </w:tabs>
        <w:suppressAutoHyphens w:val="0"/>
        <w:ind w:left="1134" w:hanging="567"/>
      </w:pPr>
      <w:r>
        <w:lastRenderedPageBreak/>
        <w:t>gdy Sprzedawca rażąco lub uporczywie narusza postanowienia Umowy – po uprzednim bezskutecznym wezwaniu Sprzedawcy do zaniechania naruszeń</w:t>
      </w:r>
      <w:r w:rsidR="00E21259">
        <w:br/>
      </w:r>
      <w:r>
        <w:t xml:space="preserve">i usunięcia skutków nieprawidłowości w wyznaczonym przez Kupującego odpowiednim terminie, </w:t>
      </w:r>
    </w:p>
    <w:p w14:paraId="5F7DFEEB" w14:textId="0ED66C40" w:rsidR="00A403E5" w:rsidRDefault="005F219D">
      <w:pPr>
        <w:pStyle w:val="Tekstpodstawowywcity"/>
        <w:numPr>
          <w:ilvl w:val="0"/>
          <w:numId w:val="20"/>
        </w:numPr>
        <w:tabs>
          <w:tab w:val="clear" w:pos="1440"/>
          <w:tab w:val="left" w:pos="1134"/>
        </w:tabs>
        <w:suppressAutoHyphens w:val="0"/>
        <w:ind w:left="1134" w:hanging="567"/>
      </w:pPr>
      <w:r>
        <w:t>gdy Sprzedawca nie dostarczył Kupującemu Zabezpieczenia – po uprzednim bezskutecznym wezwaniu Sprzedawcy do dostarczenia Zabezpieczenia</w:t>
      </w:r>
      <w:r w:rsidR="00E21259">
        <w:br/>
      </w:r>
      <w:r>
        <w:t>w wyznaczonym przez Kupującego terminie,</w:t>
      </w:r>
    </w:p>
    <w:p w14:paraId="7FA9558F" w14:textId="7412304D" w:rsidR="00A403E5" w:rsidRDefault="005F219D">
      <w:pPr>
        <w:pStyle w:val="Tekstpodstawowywcity"/>
        <w:numPr>
          <w:ilvl w:val="0"/>
          <w:numId w:val="20"/>
        </w:numPr>
        <w:tabs>
          <w:tab w:val="clear" w:pos="1440"/>
          <w:tab w:val="left" w:pos="1134"/>
        </w:tabs>
        <w:suppressAutoHyphens w:val="0"/>
        <w:ind w:left="1134" w:hanging="567"/>
      </w:pPr>
      <w:r>
        <w:t>gdy rzeczywiste parametry techniczne dostarczon</w:t>
      </w:r>
      <w:r w:rsidR="008D545E">
        <w:t>ej</w:t>
      </w:r>
      <w:r>
        <w:t xml:space="preserve"> Maszyn</w:t>
      </w:r>
      <w:r w:rsidR="008D545E">
        <w:t>y</w:t>
      </w:r>
      <w:r>
        <w:t>, będą odbiegać od warunków określonych w Opisach Technicznych i Opisach Przedmiotu Zamówienia albo będą się różnić od parametrów technicznych określonych przez Sprzedawcę Ofertach.</w:t>
      </w:r>
    </w:p>
    <w:p w14:paraId="1E444723" w14:textId="77777777" w:rsidR="00A403E5" w:rsidRDefault="005F219D">
      <w:pPr>
        <w:ind w:left="567" w:hanging="567"/>
        <w:rPr>
          <w:rFonts w:ascii="Times New Roman" w:hAnsi="Times New Roman" w:cs="Times New Roman"/>
          <w:b/>
          <w:caps/>
          <w:sz w:val="24"/>
          <w:szCs w:val="24"/>
        </w:rPr>
      </w:pPr>
      <w:r>
        <w:rPr>
          <w:rFonts w:ascii="Times New Roman" w:hAnsi="Times New Roman" w:cs="Times New Roman"/>
          <w:sz w:val="24"/>
          <w:szCs w:val="24"/>
        </w:rPr>
        <w:t>2.</w:t>
      </w:r>
      <w:r>
        <w:rPr>
          <w:rFonts w:ascii="Times New Roman" w:hAnsi="Times New Roman" w:cs="Times New Roman"/>
          <w:sz w:val="24"/>
          <w:szCs w:val="24"/>
        </w:rPr>
        <w:tab/>
        <w:t>Kupujący może złożyć oświadczenie o odstąpieniu od Umowy w terminie do dnia przypadającego na 6 (sześć) miesięcy po upływie terminu uzyskania i przekazania Kupującemu Zezwolenia, nie później jednak niż do dnia przekazania Zezwolenia Kupującemu. Sprzedawca nie ponosi odpowiedzialności za opóźnienia wynikające z przedłużenia postępowania administracyjnego niezależnego od Sprzedawcy.</w:t>
      </w:r>
    </w:p>
    <w:p w14:paraId="3C69CAAE" w14:textId="47B391FF" w:rsidR="00A403E5" w:rsidRDefault="005F219D">
      <w:pPr>
        <w:ind w:left="567" w:hanging="567"/>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W przypadku wygaśnięcia umowy na skutek odstąpienia przez Kupującego</w:t>
      </w:r>
      <w:r w:rsidR="00E21259">
        <w:rPr>
          <w:rFonts w:ascii="Times New Roman" w:hAnsi="Times New Roman" w:cs="Times New Roman"/>
          <w:sz w:val="24"/>
          <w:szCs w:val="24"/>
        </w:rPr>
        <w:br/>
      </w:r>
      <w:r>
        <w:rPr>
          <w:rFonts w:ascii="Times New Roman" w:hAnsi="Times New Roman" w:cs="Times New Roman"/>
          <w:sz w:val="24"/>
          <w:szCs w:val="24"/>
        </w:rPr>
        <w:t>z przyczyn, za które odpowiedzialność ponosi Sprzedawca:</w:t>
      </w:r>
    </w:p>
    <w:p w14:paraId="41913B32" w14:textId="77777777" w:rsidR="00A403E5" w:rsidRDefault="005F219D">
      <w:pPr>
        <w:pStyle w:val="Tekstpodstawowywcity"/>
        <w:numPr>
          <w:ilvl w:val="0"/>
          <w:numId w:val="21"/>
        </w:numPr>
        <w:tabs>
          <w:tab w:val="clear" w:pos="1440"/>
          <w:tab w:val="left" w:pos="1134"/>
        </w:tabs>
        <w:suppressAutoHyphens w:val="0"/>
        <w:ind w:left="1134" w:hanging="567"/>
      </w:pPr>
      <w:r>
        <w:t>Sprzedawca zobowiązany będzie do niezwłocznego zwrotu Kupującemu całości otrzymanego Wynagrodzenia,</w:t>
      </w:r>
    </w:p>
    <w:p w14:paraId="7B98B9AA" w14:textId="77777777" w:rsidR="00A403E5" w:rsidRDefault="005F219D">
      <w:pPr>
        <w:pStyle w:val="Tekstpodstawowywcity"/>
        <w:numPr>
          <w:ilvl w:val="0"/>
          <w:numId w:val="21"/>
        </w:numPr>
        <w:tabs>
          <w:tab w:val="clear" w:pos="1440"/>
          <w:tab w:val="left" w:pos="1134"/>
        </w:tabs>
        <w:suppressAutoHyphens w:val="0"/>
        <w:ind w:left="1134" w:hanging="567"/>
      </w:pPr>
      <w:r>
        <w:t>tytuł własności Maszyny przejdzie na Sprzedawcę, niezależnie od stopnia zaawansowania realizacji umowy,</w:t>
      </w:r>
    </w:p>
    <w:p w14:paraId="2D179A0E" w14:textId="77777777" w:rsidR="00A403E5" w:rsidRDefault="005F219D">
      <w:pPr>
        <w:pStyle w:val="Tekstpodstawowywcity"/>
        <w:numPr>
          <w:ilvl w:val="0"/>
          <w:numId w:val="21"/>
        </w:numPr>
        <w:tabs>
          <w:tab w:val="clear" w:pos="1440"/>
          <w:tab w:val="left" w:pos="1134"/>
        </w:tabs>
        <w:suppressAutoHyphens w:val="0"/>
        <w:ind w:left="1134" w:hanging="567"/>
      </w:pPr>
      <w:r>
        <w:t>Sprzedawca zobowiązany będzie do odbioru Maszyny w terminie i miejscu uzgodnionym z Kupującym,</w:t>
      </w:r>
    </w:p>
    <w:p w14:paraId="7D7DE91E" w14:textId="77777777" w:rsidR="00A403E5" w:rsidRDefault="005F219D">
      <w:pPr>
        <w:pStyle w:val="Tekstpodstawowywcity"/>
        <w:numPr>
          <w:ilvl w:val="0"/>
          <w:numId w:val="21"/>
        </w:numPr>
        <w:tabs>
          <w:tab w:val="clear" w:pos="1440"/>
          <w:tab w:val="left" w:pos="1134"/>
        </w:tabs>
        <w:suppressAutoHyphens w:val="0"/>
        <w:ind w:left="1134" w:hanging="567"/>
      </w:pPr>
      <w:r>
        <w:t xml:space="preserve">Sprzedawca zobowiązany będzie do zapłaty Kupującemu kary umownej określonej w § 10 ust. 4 lit. (d) powyżej. </w:t>
      </w:r>
    </w:p>
    <w:p w14:paraId="62652287" w14:textId="6BEC69F2" w:rsidR="00A403E5" w:rsidRDefault="005F219D">
      <w:pPr>
        <w:ind w:left="567" w:hanging="567"/>
        <w:rPr>
          <w:rFonts w:ascii="Times New Roman" w:hAnsi="Times New Roman" w:cs="Times New Roman"/>
          <w:b/>
          <w:sz w:val="24"/>
          <w:szCs w:val="24"/>
        </w:rPr>
      </w:pPr>
      <w:r>
        <w:rPr>
          <w:rFonts w:ascii="Times New Roman" w:hAnsi="Times New Roman" w:cs="Times New Roman"/>
          <w:sz w:val="24"/>
          <w:szCs w:val="24"/>
        </w:rPr>
        <w:t>4.</w:t>
      </w:r>
      <w:r>
        <w:rPr>
          <w:rFonts w:ascii="Times New Roman" w:hAnsi="Times New Roman" w:cs="Times New Roman"/>
          <w:sz w:val="24"/>
          <w:szCs w:val="24"/>
        </w:rPr>
        <w:tab/>
        <w:t>W przypadku wygaśnięcia umowy na skutek odstąpienia przez Sprzedawcę</w:t>
      </w:r>
      <w:r w:rsidR="00E21259">
        <w:rPr>
          <w:rFonts w:ascii="Times New Roman" w:hAnsi="Times New Roman" w:cs="Times New Roman"/>
          <w:sz w:val="24"/>
          <w:szCs w:val="24"/>
        </w:rPr>
        <w:br/>
      </w:r>
      <w:r>
        <w:rPr>
          <w:rFonts w:ascii="Times New Roman" w:hAnsi="Times New Roman" w:cs="Times New Roman"/>
          <w:sz w:val="24"/>
          <w:szCs w:val="24"/>
        </w:rPr>
        <w:t>w sytuacji określonej w § 4 ust. </w:t>
      </w:r>
      <w:r w:rsidR="00724E55">
        <w:rPr>
          <w:rFonts w:ascii="Times New Roman" w:hAnsi="Times New Roman" w:cs="Times New Roman"/>
          <w:sz w:val="24"/>
          <w:szCs w:val="24"/>
        </w:rPr>
        <w:t>17</w:t>
      </w:r>
      <w:r>
        <w:rPr>
          <w:rFonts w:ascii="Times New Roman" w:hAnsi="Times New Roman" w:cs="Times New Roman"/>
          <w:sz w:val="24"/>
          <w:szCs w:val="24"/>
        </w:rPr>
        <w:t xml:space="preserve"> powyżej:</w:t>
      </w:r>
    </w:p>
    <w:p w14:paraId="5CEA6DFB" w14:textId="77777777" w:rsidR="00A403E5" w:rsidRDefault="005F219D">
      <w:pPr>
        <w:pStyle w:val="Tekstpodstawowywcity"/>
        <w:numPr>
          <w:ilvl w:val="0"/>
          <w:numId w:val="22"/>
        </w:numPr>
        <w:suppressAutoHyphens w:val="0"/>
        <w:rPr>
          <w:lang w:eastAsia="pl-PL"/>
        </w:rPr>
      </w:pPr>
      <w:r>
        <w:rPr>
          <w:lang w:eastAsia="pl-PL"/>
        </w:rPr>
        <w:t>tytuł własności Maszyny przejdzie na Sprzedawcę, niezależnie od stopnia zaawansowania realizacji umowy,</w:t>
      </w:r>
    </w:p>
    <w:p w14:paraId="288A2754" w14:textId="191061C5" w:rsidR="00A403E5" w:rsidRDefault="005F219D">
      <w:pPr>
        <w:pStyle w:val="Tekstpodstawowywcity"/>
        <w:numPr>
          <w:ilvl w:val="0"/>
          <w:numId w:val="22"/>
        </w:numPr>
        <w:suppressAutoHyphens w:val="0"/>
        <w:rPr>
          <w:lang w:eastAsia="pl-PL"/>
        </w:rPr>
      </w:pPr>
      <w:r>
        <w:rPr>
          <w:lang w:eastAsia="pl-PL"/>
        </w:rPr>
        <w:t>Sprzedawca odbierze Maszynę w terminie i miejscu uzgodnionym</w:t>
      </w:r>
      <w:r w:rsidR="00E21259">
        <w:rPr>
          <w:lang w:eastAsia="pl-PL"/>
        </w:rPr>
        <w:br/>
      </w:r>
      <w:r>
        <w:rPr>
          <w:lang w:eastAsia="pl-PL"/>
        </w:rPr>
        <w:t xml:space="preserve">z Kupującym, </w:t>
      </w:r>
    </w:p>
    <w:p w14:paraId="57137FA1" w14:textId="62ECAED0" w:rsidR="00A403E5" w:rsidRDefault="005F219D">
      <w:pPr>
        <w:pStyle w:val="Tekstpodstawowywcity"/>
        <w:numPr>
          <w:ilvl w:val="0"/>
          <w:numId w:val="22"/>
        </w:numPr>
        <w:suppressAutoHyphens w:val="0"/>
        <w:rPr>
          <w:lang w:eastAsia="pl-PL"/>
        </w:rPr>
      </w:pPr>
      <w:r>
        <w:rPr>
          <w:lang w:eastAsia="pl-PL"/>
        </w:rPr>
        <w:t>Sprzedawca zwróci Kupującemu zapłacone Wynagrodzenie pomniejszone</w:t>
      </w:r>
      <w:r w:rsidR="00E21259">
        <w:rPr>
          <w:lang w:eastAsia="pl-PL"/>
        </w:rPr>
        <w:br/>
      </w:r>
      <w:r>
        <w:rPr>
          <w:lang w:eastAsia="pl-PL"/>
        </w:rPr>
        <w:t>o karę umowną w wysokości 5% (pięć procent) Wynagrodzenia,</w:t>
      </w:r>
    </w:p>
    <w:p w14:paraId="22143395" w14:textId="77777777" w:rsidR="00A403E5" w:rsidRDefault="005F219D">
      <w:pPr>
        <w:pStyle w:val="Tekstpodstawowywcity"/>
        <w:numPr>
          <w:ilvl w:val="0"/>
          <w:numId w:val="22"/>
        </w:numPr>
        <w:suppressAutoHyphens w:val="0"/>
        <w:rPr>
          <w:lang w:eastAsia="pl-PL"/>
        </w:rPr>
      </w:pPr>
      <w:r>
        <w:rPr>
          <w:lang w:eastAsia="pl-PL"/>
        </w:rPr>
        <w:t>Kupujący zwróci niezwłocznie Sprzedawcy dokumenty poświadczające udzielenie gwarancji bankowych – pod warunkiem uprzedniego zwrotu Wynagrodzenia pomniejszonego o karę umowną wskazaną w § 12 ust. 4 lit (c) powyżej.</w:t>
      </w:r>
    </w:p>
    <w:p w14:paraId="7C0BAAC6" w14:textId="77777777" w:rsidR="00A403E5" w:rsidRDefault="005F219D">
      <w:pPr>
        <w:pStyle w:val="Nagwek1"/>
        <w:rPr>
          <w:rFonts w:ascii="Times New Roman" w:hAnsi="Times New Roman"/>
          <w:szCs w:val="24"/>
          <w:lang w:val="pl-PL"/>
        </w:rPr>
      </w:pPr>
      <w:bookmarkStart w:id="25" w:name="_Toc66290973"/>
      <w:bookmarkStart w:id="26" w:name="_Toc138159077"/>
      <w:r>
        <w:rPr>
          <w:rFonts w:ascii="Times New Roman" w:hAnsi="Times New Roman"/>
          <w:szCs w:val="24"/>
          <w:lang w:val="pl-PL"/>
        </w:rPr>
        <w:t>§ 13 Siła wyższa</w:t>
      </w:r>
      <w:bookmarkEnd w:id="25"/>
      <w:bookmarkEnd w:id="26"/>
    </w:p>
    <w:p w14:paraId="66A3715A" w14:textId="77777777" w:rsidR="00A403E5" w:rsidRDefault="005F219D">
      <w:pPr>
        <w:pStyle w:val="Akapitzlist"/>
        <w:numPr>
          <w:ilvl w:val="0"/>
          <w:numId w:val="23"/>
        </w:numPr>
        <w:ind w:left="567" w:hanging="567"/>
        <w:rPr>
          <w:rFonts w:ascii="Times New Roman" w:hAnsi="Times New Roman"/>
          <w:b/>
          <w:sz w:val="24"/>
          <w:szCs w:val="24"/>
        </w:rPr>
      </w:pPr>
      <w:r>
        <w:rPr>
          <w:rFonts w:ascii="Times New Roman" w:hAnsi="Times New Roman"/>
          <w:sz w:val="24"/>
          <w:szCs w:val="24"/>
        </w:rPr>
        <w:t xml:space="preserve">Dla potrzeb umowy, pojęcie siły wyższej oznacza zdarzenie nadzwyczajne, zewnętrzne, pozostające poza kontrolą Strony powołującej się na wypadek siły wyższej, niemożliwe do przewidzenia i niemożliwe do zapobieżenia. Pojęcie siły </w:t>
      </w:r>
      <w:r>
        <w:rPr>
          <w:rFonts w:ascii="Times New Roman" w:hAnsi="Times New Roman"/>
          <w:sz w:val="24"/>
          <w:szCs w:val="24"/>
        </w:rPr>
        <w:lastRenderedPageBreak/>
        <w:t>wyższej nie obejmuje żadnych zdarzeń, które wynikają z niedołożenia przez Strony należytej staranności w rozumieniu art. 355 § 2 Kodeksu cywilnego.</w:t>
      </w:r>
    </w:p>
    <w:p w14:paraId="27407A9D" w14:textId="77777777" w:rsidR="00A403E5" w:rsidRDefault="005F219D">
      <w:pPr>
        <w:pStyle w:val="Akapitzlist"/>
        <w:numPr>
          <w:ilvl w:val="0"/>
          <w:numId w:val="23"/>
        </w:numPr>
        <w:ind w:left="567" w:hanging="567"/>
        <w:rPr>
          <w:rFonts w:ascii="Times New Roman" w:hAnsi="Times New Roman"/>
          <w:b/>
          <w:sz w:val="24"/>
          <w:szCs w:val="24"/>
        </w:rPr>
      </w:pPr>
      <w:r>
        <w:rPr>
          <w:rFonts w:ascii="Times New Roman" w:hAnsi="Times New Roman"/>
          <w:sz w:val="24"/>
          <w:szCs w:val="24"/>
        </w:rPr>
        <w:t>Strony zgodnie ustalają, że za siłę wyższą mogą zostać uznane m.in. następujące zdarzenia, ale nie ograniczone do:</w:t>
      </w:r>
    </w:p>
    <w:p w14:paraId="6FACA89B" w14:textId="77777777" w:rsidR="00A403E5" w:rsidRDefault="005F219D">
      <w:pPr>
        <w:pStyle w:val="Tekstpodstawowywcity"/>
        <w:numPr>
          <w:ilvl w:val="0"/>
          <w:numId w:val="24"/>
        </w:numPr>
        <w:suppressAutoHyphens w:val="0"/>
        <w:ind w:left="1134" w:hanging="567"/>
      </w:pPr>
      <w:r>
        <w:t>strajki lub inne formy protestu,</w:t>
      </w:r>
    </w:p>
    <w:p w14:paraId="4DCD3EC4" w14:textId="77777777" w:rsidR="00A403E5" w:rsidRDefault="005F219D">
      <w:pPr>
        <w:pStyle w:val="Tekstpodstawowywcity"/>
        <w:numPr>
          <w:ilvl w:val="0"/>
          <w:numId w:val="24"/>
        </w:numPr>
        <w:suppressAutoHyphens w:val="0"/>
        <w:ind w:left="1134" w:hanging="567"/>
      </w:pPr>
      <w:r>
        <w:t>konflikty zbrojne,</w:t>
      </w:r>
    </w:p>
    <w:p w14:paraId="55EDB3CD" w14:textId="77777777" w:rsidR="00A403E5" w:rsidRDefault="005F219D">
      <w:pPr>
        <w:pStyle w:val="Tekstpodstawowywcity"/>
        <w:numPr>
          <w:ilvl w:val="0"/>
          <w:numId w:val="24"/>
        </w:numPr>
        <w:suppressAutoHyphens w:val="0"/>
        <w:ind w:left="1134" w:hanging="567"/>
      </w:pPr>
      <w:r>
        <w:t>pożary i powodzie,</w:t>
      </w:r>
    </w:p>
    <w:p w14:paraId="1B17AE12" w14:textId="77777777" w:rsidR="00A403E5" w:rsidRDefault="005F219D">
      <w:pPr>
        <w:pStyle w:val="Tekstpodstawowywcity"/>
        <w:numPr>
          <w:ilvl w:val="0"/>
          <w:numId w:val="24"/>
        </w:numPr>
        <w:suppressAutoHyphens w:val="0"/>
        <w:ind w:left="1134" w:hanging="567"/>
      </w:pPr>
      <w:r>
        <w:t xml:space="preserve">epidemie i pandemie, </w:t>
      </w:r>
    </w:p>
    <w:p w14:paraId="767D9FE8" w14:textId="77777777" w:rsidR="00A403E5" w:rsidRDefault="005F219D">
      <w:pPr>
        <w:pStyle w:val="Tekstpodstawowywcity"/>
        <w:numPr>
          <w:ilvl w:val="0"/>
          <w:numId w:val="24"/>
        </w:numPr>
        <w:suppressAutoHyphens w:val="0"/>
        <w:ind w:left="1134" w:hanging="567"/>
      </w:pPr>
      <w:r>
        <w:t>katastrofalne wydarzenia powstałe na skutek okoliczności, za którą żadna ze Stron nie ponosi odpowiedzialności.</w:t>
      </w:r>
    </w:p>
    <w:p w14:paraId="4C6C9066" w14:textId="3ED4BC90" w:rsidR="00A403E5" w:rsidRDefault="005F219D">
      <w:pPr>
        <w:pStyle w:val="Akapitzlist"/>
        <w:numPr>
          <w:ilvl w:val="0"/>
          <w:numId w:val="23"/>
        </w:numPr>
        <w:ind w:left="567" w:hanging="567"/>
        <w:rPr>
          <w:rFonts w:ascii="Times New Roman" w:hAnsi="Times New Roman"/>
          <w:b/>
          <w:sz w:val="24"/>
          <w:szCs w:val="24"/>
        </w:rPr>
      </w:pPr>
      <w:r>
        <w:rPr>
          <w:rFonts w:ascii="Times New Roman" w:hAnsi="Times New Roman"/>
          <w:sz w:val="24"/>
          <w:szCs w:val="24"/>
        </w:rPr>
        <w:t>Strony są zwolnione od odpowiedzialności za szkody powstałe w związku</w:t>
      </w:r>
      <w:r w:rsidR="00E21259">
        <w:rPr>
          <w:rFonts w:ascii="Times New Roman" w:hAnsi="Times New Roman"/>
          <w:sz w:val="24"/>
          <w:szCs w:val="24"/>
        </w:rPr>
        <w:br/>
      </w:r>
      <w:r>
        <w:rPr>
          <w:rFonts w:ascii="Times New Roman" w:hAnsi="Times New Roman"/>
          <w:sz w:val="24"/>
          <w:szCs w:val="24"/>
        </w:rPr>
        <w:t xml:space="preserve">z niewykonaniem lub nienależytym wykonaniem umowy, w przypadku, gdy to niewykonanie lub nienależyte wykonanie jest następstwem działania siły wyższej. </w:t>
      </w:r>
    </w:p>
    <w:p w14:paraId="7BEC827A" w14:textId="77777777" w:rsidR="00A403E5" w:rsidRDefault="005F219D">
      <w:pPr>
        <w:pStyle w:val="Akapitzlist"/>
        <w:numPr>
          <w:ilvl w:val="0"/>
          <w:numId w:val="23"/>
        </w:numPr>
        <w:ind w:left="567" w:hanging="567"/>
        <w:rPr>
          <w:rFonts w:ascii="Times New Roman" w:hAnsi="Times New Roman"/>
          <w:b/>
          <w:sz w:val="24"/>
          <w:szCs w:val="24"/>
        </w:rPr>
      </w:pPr>
      <w:r>
        <w:rPr>
          <w:rFonts w:ascii="Times New Roman" w:hAnsi="Times New Roman"/>
          <w:sz w:val="24"/>
          <w:szCs w:val="24"/>
        </w:rPr>
        <w:t>Wynikające z umowy obowiązki Stron, które nie mogą być realizowane z uwagi na działanie siły wyższej, ulegają zawieszeniu na czas jej działania. Niezwłocznie po ustąpieniu działania siły wyższej Strony zobowiązane są do przystąpienia do realizacji obowiązków wynikających z umowy.</w:t>
      </w:r>
    </w:p>
    <w:p w14:paraId="3B5671F7" w14:textId="77777777" w:rsidR="00A403E5" w:rsidRDefault="005F219D">
      <w:pPr>
        <w:pStyle w:val="Akapitzlist"/>
        <w:numPr>
          <w:ilvl w:val="0"/>
          <w:numId w:val="23"/>
        </w:numPr>
        <w:ind w:left="567" w:hanging="567"/>
        <w:rPr>
          <w:rFonts w:ascii="Times New Roman" w:hAnsi="Times New Roman"/>
          <w:b/>
          <w:sz w:val="24"/>
          <w:szCs w:val="24"/>
        </w:rPr>
      </w:pPr>
      <w:r>
        <w:rPr>
          <w:rFonts w:ascii="Times New Roman" w:hAnsi="Times New Roman"/>
          <w:sz w:val="24"/>
          <w:szCs w:val="24"/>
        </w:rPr>
        <w:t>Strona powołująca się na siłę wyższą jest zobowiązana zawiadomić niezwłocznie drugą Stronę na piśmie, zarówno o zaistnieniu, jak i ustaniu okoliczności stanowiących przejaw siły wyższej oraz do przedstawienia w terminie 14 (czternastu) dni po ustąpieniu działania siły wyższej dowodów potwierdzających ich wystąpienie.</w:t>
      </w:r>
    </w:p>
    <w:p w14:paraId="7E5EDD14" w14:textId="77777777" w:rsidR="00A403E5" w:rsidRDefault="005F219D">
      <w:pPr>
        <w:pStyle w:val="Nagwek1"/>
        <w:rPr>
          <w:rFonts w:ascii="Times New Roman" w:hAnsi="Times New Roman"/>
          <w:szCs w:val="24"/>
          <w:lang w:val="pl-PL"/>
        </w:rPr>
      </w:pPr>
      <w:bookmarkStart w:id="27" w:name="_Toc66290974"/>
      <w:bookmarkStart w:id="28" w:name="_Toc138159078"/>
      <w:r>
        <w:rPr>
          <w:rFonts w:ascii="Times New Roman" w:hAnsi="Times New Roman"/>
          <w:szCs w:val="24"/>
          <w:lang w:val="pl-PL"/>
        </w:rPr>
        <w:t>§ 14 Zachowanie poufności</w:t>
      </w:r>
      <w:bookmarkEnd w:id="27"/>
      <w:bookmarkEnd w:id="28"/>
    </w:p>
    <w:p w14:paraId="18544BFE" w14:textId="77777777" w:rsidR="00A403E5" w:rsidRDefault="005F219D">
      <w:pPr>
        <w:rPr>
          <w:rFonts w:ascii="Times New Roman" w:hAnsi="Times New Roman" w:cs="Times New Roman"/>
          <w:sz w:val="24"/>
          <w:szCs w:val="24"/>
        </w:rPr>
      </w:pPr>
      <w:r>
        <w:rPr>
          <w:rFonts w:ascii="Times New Roman" w:hAnsi="Times New Roman" w:cs="Times New Roman"/>
          <w:sz w:val="24"/>
          <w:szCs w:val="24"/>
        </w:rPr>
        <w:t>Strony są zobligowane do traktowania każdej informacji lub ujawnionych im dokumentów w ramach postanowień umowy jako poufne i nie mogą być zarówno bezpośrednio jak i pośrednio udostępniane osobom trzecim.</w:t>
      </w:r>
    </w:p>
    <w:p w14:paraId="74F40F56" w14:textId="77777777" w:rsidR="00A403E5" w:rsidRDefault="00A403E5">
      <w:pPr>
        <w:jc w:val="center"/>
        <w:rPr>
          <w:rFonts w:ascii="Times New Roman" w:hAnsi="Times New Roman" w:cs="Times New Roman"/>
          <w:sz w:val="24"/>
          <w:szCs w:val="24"/>
        </w:rPr>
      </w:pPr>
    </w:p>
    <w:p w14:paraId="51FD3BB2" w14:textId="77777777" w:rsidR="00A403E5" w:rsidRDefault="005F219D">
      <w:pPr>
        <w:jc w:val="center"/>
        <w:rPr>
          <w:rFonts w:ascii="Times New Roman" w:hAnsi="Times New Roman" w:cs="Times New Roman"/>
          <w:sz w:val="24"/>
          <w:szCs w:val="24"/>
        </w:rPr>
      </w:pPr>
      <w:r>
        <w:rPr>
          <w:rFonts w:ascii="Times New Roman" w:hAnsi="Times New Roman" w:cs="Times New Roman"/>
          <w:sz w:val="24"/>
          <w:szCs w:val="24"/>
        </w:rPr>
        <w:t>§ 15 OBOWIĄZEK INFORMACYJNY WOBEC OSÓB PODPISUJĄCYCH</w:t>
      </w:r>
    </w:p>
    <w:p w14:paraId="7AE7F367" w14:textId="5C4E5F3D" w:rsidR="00A403E5" w:rsidRDefault="005F219D">
      <w:pPr>
        <w:jc w:val="center"/>
        <w:rPr>
          <w:rFonts w:ascii="Times New Roman" w:hAnsi="Times New Roman" w:cs="Times New Roman"/>
          <w:sz w:val="24"/>
          <w:szCs w:val="24"/>
        </w:rPr>
      </w:pPr>
      <w:r>
        <w:rPr>
          <w:rFonts w:ascii="Times New Roman" w:hAnsi="Times New Roman" w:cs="Times New Roman"/>
          <w:sz w:val="24"/>
          <w:szCs w:val="24"/>
        </w:rPr>
        <w:t xml:space="preserve">I WYKONUJĄCYCH UMOWĘ ZE STRONY </w:t>
      </w:r>
      <w:r w:rsidR="0025127F">
        <w:rPr>
          <w:rFonts w:ascii="Times New Roman" w:hAnsi="Times New Roman" w:cs="Times New Roman"/>
          <w:sz w:val="24"/>
          <w:szCs w:val="24"/>
        </w:rPr>
        <w:t>SPRZEDAWCY</w:t>
      </w:r>
    </w:p>
    <w:p w14:paraId="2F71AB28" w14:textId="77777777" w:rsidR="00A403E5" w:rsidRDefault="005F219D">
      <w:pPr>
        <w:pStyle w:val="Akapitzlist"/>
        <w:numPr>
          <w:ilvl w:val="0"/>
          <w:numId w:val="25"/>
        </w:numPr>
        <w:rPr>
          <w:rFonts w:ascii="Times New Roman" w:hAnsi="Times New Roman"/>
          <w:sz w:val="24"/>
          <w:szCs w:val="24"/>
        </w:rPr>
      </w:pPr>
      <w:r>
        <w:rPr>
          <w:rFonts w:ascii="Times New Roman" w:hAnsi="Times New Roman"/>
          <w:sz w:val="24"/>
          <w:szCs w:val="24"/>
        </w:rPr>
        <w:t xml:space="preserve">Kupujący działając na mocy art. 13 Rozporządzenia Parlamentu Europejskiego </w:t>
      </w:r>
      <w:r>
        <w:rPr>
          <w:rFonts w:ascii="Times New Roman" w:hAnsi="Times New Roman"/>
          <w:sz w:val="24"/>
          <w:szCs w:val="24"/>
        </w:rPr>
        <w:br/>
        <w:t xml:space="preserve">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sz w:val="24"/>
          <w:szCs w:val="24"/>
        </w:rPr>
        <w:br/>
        <w:t>o ochronie danych, Dz. Urz. UE L 119 z 2016 r., str. 1-88), zwanego dalej RODO, informuje osoby podpisujące i wykonujące Umowę ze strony Sprzedawcy, że:</w:t>
      </w:r>
    </w:p>
    <w:p w14:paraId="36BFF75F" w14:textId="78B6E0CE"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Administratorem Danych Osobowych jest Kupujący tj. Zakład Robót Komunikacyjnych – DOM w Poznaniu Sp. z o.o. z siedzibą pod adresem:</w:t>
      </w:r>
      <w:r w:rsidR="00E21259">
        <w:rPr>
          <w:rFonts w:ascii="Times New Roman" w:hAnsi="Times New Roman"/>
          <w:sz w:val="24"/>
          <w:szCs w:val="24"/>
        </w:rPr>
        <w:br/>
      </w:r>
      <w:r w:rsidR="00E044F4" w:rsidRPr="00E044F4">
        <w:rPr>
          <w:rFonts w:ascii="Times New Roman" w:hAnsi="Times New Roman"/>
          <w:sz w:val="24"/>
          <w:szCs w:val="24"/>
        </w:rPr>
        <w:t>61-052 Poznań, ul Mogileńska 10G</w:t>
      </w:r>
      <w:r>
        <w:rPr>
          <w:rFonts w:ascii="Times New Roman" w:hAnsi="Times New Roman"/>
          <w:sz w:val="24"/>
          <w:szCs w:val="24"/>
        </w:rPr>
        <w:t>;</w:t>
      </w:r>
    </w:p>
    <w:p w14:paraId="7D81C92E"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Pani/Pana dane osobowe będą przetwarzane w celu zapewnienia właściwej realizacji Umowy w zakresie: dane zwykłe – imię, nazwisko, zajmowane stanowisko i miejsce pracy, a także w przypadku załączenia do Umowy pełnomocnictwa, danych osobowych zawartych w tym pełnomocnictwie;</w:t>
      </w:r>
    </w:p>
    <w:p w14:paraId="770FE976"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lastRenderedPageBreak/>
        <w:t>podstawą prawną przetwarzania Pani/Pana danych osobowych przez Kupującego jest art. 6 ust. 1 lit. f RODO, przy czym za prawnie uzasadniony interes Kupującego wskazuje się konieczność zawarcia Umowy zgodnie zobowiązującymi w tym zakresie przepisami;</w:t>
      </w:r>
    </w:p>
    <w:p w14:paraId="387C4888"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Pani/Pana dane osobowe nie będą udostępniane innym odbiorcom, chyba, że przepisy szczególne stanowią inaczej lub będzie się to wiązało z koniecznością wynikającą z realizacji Umowy i zgodnie z jej zapisami;</w:t>
      </w:r>
    </w:p>
    <w:p w14:paraId="12F75C35"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Pani/Pana dane osobowe nie będą przekazane do państwa nienależącego do Europejskiego Obszaru Gospodarczego (państwa trzeciego) lub organizacji międzynarodowej w rozumieniu RODO;</w:t>
      </w:r>
    </w:p>
    <w:p w14:paraId="369905B7"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 xml:space="preserve">Pani/Pana dane osobowe będą przechowywane zgodnie z przepisami prawa w okresie realizacji Umowy oraz przez okres, w którym Kupujący będzie realizował cele wynikające z prawnie uzasadnionych interesów realizowanych przez Kupującego, które są związane przedmiotowo z Umową lub obowiązkami wynikającymi z przepisów prawa powszechnie obowiązującego;  </w:t>
      </w:r>
    </w:p>
    <w:p w14:paraId="277D1A9E"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ma Pani/Pan prawo do żądania dostępu do danych osobowych Pani/Pana dotyczących oraz ich sprostowania, usunięcia lub ograniczenia przetwarzania oraz prawo do wniesienia sprzeciwu wobec ich przetwarzania, a także prawo do przenoszenia danych;</w:t>
      </w:r>
    </w:p>
    <w:p w14:paraId="0572F0C6"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ma Pani/Pan prawo do wniesienia skargi do organu nadzorczego, tzn. Prezesa Urzędu Ochrony Danych Osobowych;</w:t>
      </w:r>
    </w:p>
    <w:p w14:paraId="258B9973"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podanie przez Panią/Pana danych osobowych jest dobrowolne, niemniej jednak bez ich podania nie jest możliwe zawarcie i realizacja Umowy;</w:t>
      </w:r>
    </w:p>
    <w:p w14:paraId="778A891F" w14:textId="77777777" w:rsidR="00A403E5" w:rsidRDefault="005F219D">
      <w:pPr>
        <w:pStyle w:val="Akapitzlist"/>
        <w:numPr>
          <w:ilvl w:val="0"/>
          <w:numId w:val="26"/>
        </w:numPr>
        <w:rPr>
          <w:rFonts w:ascii="Times New Roman" w:hAnsi="Times New Roman"/>
          <w:sz w:val="24"/>
          <w:szCs w:val="24"/>
        </w:rPr>
      </w:pPr>
      <w:r>
        <w:rPr>
          <w:rFonts w:ascii="Times New Roman" w:hAnsi="Times New Roman"/>
          <w:sz w:val="24"/>
          <w:szCs w:val="24"/>
        </w:rPr>
        <w:t>Kupujący nie będzie przeprowadzać zautomatyzowanego podejmowania decyzji, w tym profilowania na podstawie podanych przez Panią/Pana danych osobowych.</w:t>
      </w:r>
    </w:p>
    <w:p w14:paraId="18BB5AE2" w14:textId="77777777" w:rsidR="00A403E5" w:rsidRDefault="005F219D">
      <w:pPr>
        <w:pStyle w:val="Akapitzlist"/>
        <w:numPr>
          <w:ilvl w:val="0"/>
          <w:numId w:val="25"/>
        </w:numPr>
        <w:rPr>
          <w:rFonts w:ascii="Times New Roman" w:hAnsi="Times New Roman"/>
          <w:sz w:val="24"/>
          <w:szCs w:val="24"/>
        </w:rPr>
      </w:pPr>
      <w:r>
        <w:rPr>
          <w:rFonts w:ascii="Times New Roman" w:hAnsi="Times New Roman"/>
          <w:sz w:val="24"/>
          <w:szCs w:val="24"/>
        </w:rPr>
        <w:t>Sprzedawca zobowiązuje się poinformować w imieniu Kupującego wszystkie osoby fizyczne kierowane ze strony Sprzedawcy do realizacji Umowy, których dane osobowe będą przekazywane podczas podpisania Umowy oraz na etapie realizacji Umowy, o:</w:t>
      </w:r>
    </w:p>
    <w:p w14:paraId="669A43E0" w14:textId="77777777" w:rsidR="00A403E5" w:rsidRDefault="005F219D">
      <w:pPr>
        <w:pStyle w:val="Akapitzlist"/>
        <w:numPr>
          <w:ilvl w:val="0"/>
          <w:numId w:val="27"/>
        </w:numPr>
        <w:rPr>
          <w:rFonts w:ascii="Times New Roman" w:hAnsi="Times New Roman"/>
          <w:sz w:val="24"/>
          <w:szCs w:val="24"/>
        </w:rPr>
      </w:pPr>
      <w:r>
        <w:rPr>
          <w:rFonts w:ascii="Times New Roman" w:hAnsi="Times New Roman"/>
          <w:sz w:val="24"/>
          <w:szCs w:val="24"/>
        </w:rPr>
        <w:t>akcie przekazania danych osobowych Kupującemu;</w:t>
      </w:r>
    </w:p>
    <w:p w14:paraId="472AD5EC" w14:textId="77777777" w:rsidR="00A403E5" w:rsidRDefault="005F219D">
      <w:pPr>
        <w:pStyle w:val="Akapitzlist"/>
        <w:numPr>
          <w:ilvl w:val="0"/>
          <w:numId w:val="27"/>
        </w:numPr>
        <w:rPr>
          <w:rFonts w:ascii="Times New Roman" w:hAnsi="Times New Roman"/>
          <w:sz w:val="24"/>
          <w:szCs w:val="24"/>
        </w:rPr>
      </w:pPr>
      <w:r>
        <w:rPr>
          <w:rFonts w:ascii="Times New Roman" w:hAnsi="Times New Roman"/>
          <w:sz w:val="24"/>
          <w:szCs w:val="24"/>
        </w:rPr>
        <w:t>przetwarzaniu danych osobowych przez Kupującego.</w:t>
      </w:r>
    </w:p>
    <w:p w14:paraId="515D87A4" w14:textId="77777777" w:rsidR="00A403E5" w:rsidRDefault="005F219D">
      <w:pPr>
        <w:pStyle w:val="Akapitzlist"/>
        <w:numPr>
          <w:ilvl w:val="0"/>
          <w:numId w:val="25"/>
        </w:numPr>
        <w:rPr>
          <w:rFonts w:ascii="Times New Roman" w:hAnsi="Times New Roman"/>
          <w:sz w:val="24"/>
          <w:szCs w:val="24"/>
        </w:rPr>
      </w:pPr>
      <w:r>
        <w:rPr>
          <w:rFonts w:ascii="Times New Roman" w:hAnsi="Times New Roman"/>
          <w:sz w:val="24"/>
          <w:szCs w:val="24"/>
        </w:rPr>
        <w:t>Sprzedawca zobowiązuje się, powołując się na art. 14 RODO, wykonać, w imieniu Kupującego obowiązek informacyjny wobec osób, o których mowa w ust. 2 niniejszego paragrafu, przekazując im treść klauzuli informacyjnej, o której mowa w ust. 1 niniejszego paragrafu, wskazując jednocześnie tym osobom Sprzedawcę jako źródło pochodzenia danych osobowych, którymi dysponował będzie Kupujący.</w:t>
      </w:r>
    </w:p>
    <w:p w14:paraId="0C296E4E" w14:textId="77777777" w:rsidR="00A403E5" w:rsidRDefault="005F219D">
      <w:pPr>
        <w:pStyle w:val="Akapitzlist"/>
        <w:numPr>
          <w:ilvl w:val="0"/>
          <w:numId w:val="25"/>
        </w:numPr>
        <w:rPr>
          <w:rFonts w:ascii="Times New Roman" w:hAnsi="Times New Roman"/>
          <w:sz w:val="24"/>
          <w:szCs w:val="24"/>
        </w:rPr>
      </w:pPr>
      <w:r>
        <w:rPr>
          <w:rFonts w:ascii="Times New Roman" w:hAnsi="Times New Roman"/>
          <w:sz w:val="24"/>
          <w:szCs w:val="24"/>
        </w:rPr>
        <w:t>Każda zmiana w zakresie osób fizycznych, których dane osobowe będą przekazywane podczas podpisania Umowy oraz na etapie realizacji Umowy wymaga również spełnienia obowiązków, o których mowa w ust. 2 i 3 niniejszego paragrafu.</w:t>
      </w:r>
    </w:p>
    <w:p w14:paraId="2C796401" w14:textId="77777777" w:rsidR="00A403E5" w:rsidRDefault="005F219D">
      <w:pPr>
        <w:pStyle w:val="Nagwek1"/>
        <w:rPr>
          <w:rFonts w:ascii="Times New Roman" w:hAnsi="Times New Roman"/>
          <w:szCs w:val="24"/>
        </w:rPr>
      </w:pPr>
      <w:bookmarkStart w:id="29" w:name="_Toc66290975"/>
      <w:bookmarkStart w:id="30" w:name="_Toc138159079"/>
      <w:r>
        <w:rPr>
          <w:rFonts w:ascii="Times New Roman" w:hAnsi="Times New Roman"/>
          <w:szCs w:val="24"/>
        </w:rPr>
        <w:t>§ 16 Postanowienia końcowe</w:t>
      </w:r>
      <w:bookmarkEnd w:id="29"/>
      <w:bookmarkEnd w:id="30"/>
    </w:p>
    <w:p w14:paraId="0002E252" w14:textId="77B5009D"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 xml:space="preserve">Umowa winna być sporządzona w języku polskim w dwóch jednakowych egzemplarzach, po jednym egzemplarzu dla każdej ze Stron. </w:t>
      </w:r>
    </w:p>
    <w:p w14:paraId="09B1183E" w14:textId="77777777"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lastRenderedPageBreak/>
        <w:t>Do umowy zastosowanie winny mieć przepisy prawa obowiązującego na terenie Rzeczpospolitej Polskiej.</w:t>
      </w:r>
    </w:p>
    <w:p w14:paraId="69FBBBB1" w14:textId="77777777"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W sprawach nieuregulowanych niniejszą umową zastosowanie mają przepisy Kodeksu Cywilnego oraz inne powszechnie obowiązujące przepisy polskiego prawa.</w:t>
      </w:r>
    </w:p>
    <w:p w14:paraId="795C73AC" w14:textId="77777777"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Wszelkie zmiany i uzupełnienia umowy, rozwiązanie umowy oraz odstąpienie od umowy wymagają formy pisemnej pod rygorem nieważności.</w:t>
      </w:r>
    </w:p>
    <w:p w14:paraId="6ACE96AD" w14:textId="77777777"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 xml:space="preserve">Wszelkie spory powstałe w związku z zawarciem, realizacją lub rozwiązaniem umowy podlegać będą jurysdykcji sądów polskich i będą rozstrzygane przez sąd powszechny miejscowo właściwy dla siedziby Kupującego. </w:t>
      </w:r>
    </w:p>
    <w:p w14:paraId="12775B2B" w14:textId="4910D1AD"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Jeśli którekolwiek lub więcej postanowień Umowy zostanie uznane za niezgodne</w:t>
      </w:r>
      <w:r w:rsidR="00E21259">
        <w:rPr>
          <w:rFonts w:ascii="Times New Roman" w:hAnsi="Times New Roman"/>
          <w:sz w:val="24"/>
          <w:szCs w:val="24"/>
        </w:rPr>
        <w:br/>
      </w:r>
      <w:r>
        <w:rPr>
          <w:rFonts w:ascii="Times New Roman" w:hAnsi="Times New Roman"/>
          <w:sz w:val="24"/>
          <w:szCs w:val="24"/>
        </w:rPr>
        <w:t>z prawem lub niewykonalne, wówczas wszystkie pozostałe postanowienia będą działały niezależnie od nich i nie będą naruszone. Jeżeli jakiekolwiek postanowienie jest niezgodne z prawem lub niewykonalne, wówczas intencją Stron jest aby takie postanowienie nie było wygaszane lecz zostało przez Strony zmienione w zakresie niezbędnym dla uzyskania jego zgodności z prawem</w:t>
      </w:r>
      <w:r w:rsidR="00E21259">
        <w:rPr>
          <w:rFonts w:ascii="Times New Roman" w:hAnsi="Times New Roman"/>
          <w:sz w:val="24"/>
          <w:szCs w:val="24"/>
        </w:rPr>
        <w:br/>
      </w:r>
      <w:r>
        <w:rPr>
          <w:rFonts w:ascii="Times New Roman" w:hAnsi="Times New Roman"/>
          <w:sz w:val="24"/>
          <w:szCs w:val="24"/>
        </w:rPr>
        <w:t>i wykonalności.</w:t>
      </w:r>
    </w:p>
    <w:p w14:paraId="07F13EE4" w14:textId="77777777" w:rsidR="00A403E5" w:rsidRDefault="005F219D">
      <w:pPr>
        <w:pStyle w:val="Akapitzlist"/>
        <w:numPr>
          <w:ilvl w:val="0"/>
          <w:numId w:val="28"/>
        </w:numPr>
        <w:ind w:left="567" w:hanging="567"/>
        <w:rPr>
          <w:rFonts w:ascii="Times New Roman" w:hAnsi="Times New Roman"/>
          <w:b/>
          <w:caps/>
          <w:sz w:val="24"/>
          <w:szCs w:val="24"/>
        </w:rPr>
      </w:pPr>
      <w:r>
        <w:rPr>
          <w:rFonts w:ascii="Times New Roman" w:hAnsi="Times New Roman"/>
          <w:sz w:val="24"/>
          <w:szCs w:val="24"/>
        </w:rPr>
        <w:t>Wszystkie załączniki do Umowy stanowią integralną jej część:</w:t>
      </w:r>
    </w:p>
    <w:p w14:paraId="4D066221"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1 Wyciąg z rejestru handlowego Kupującego</w:t>
      </w:r>
    </w:p>
    <w:p w14:paraId="08EF79C3"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2 Wyciąg z rejestru handlowego Sprzedawcy</w:t>
      </w:r>
    </w:p>
    <w:p w14:paraId="661EE549"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3 Opis i specyfikacja techniczna Maszyny</w:t>
      </w:r>
    </w:p>
    <w:p w14:paraId="4A4F0B3E"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4 Lista części zamiennych</w:t>
      </w:r>
    </w:p>
    <w:p w14:paraId="556F2EAD"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5 Warunki gwarancji</w:t>
      </w:r>
    </w:p>
    <w:p w14:paraId="255E84EE"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6 Specyfikacja szkoleń</w:t>
      </w:r>
    </w:p>
    <w:p w14:paraId="361E6F62"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7 Warunki licencji na oprogramowanie</w:t>
      </w:r>
    </w:p>
    <w:p w14:paraId="48A3E309"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Załącznik nr 8 Harmonogram realizacji Umowy</w:t>
      </w:r>
    </w:p>
    <w:p w14:paraId="5249A157" w14:textId="77777777" w:rsidR="00A403E5" w:rsidRDefault="00A403E5">
      <w:pPr>
        <w:spacing w:after="0"/>
        <w:ind w:left="567"/>
        <w:rPr>
          <w:rFonts w:ascii="Times New Roman" w:hAnsi="Times New Roman" w:cs="Times New Roman"/>
          <w:sz w:val="24"/>
          <w:szCs w:val="24"/>
        </w:rPr>
      </w:pPr>
    </w:p>
    <w:p w14:paraId="6DBF74F9"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W imieniu Kupującego: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 imieniu Sprzedawcy:</w:t>
      </w:r>
    </w:p>
    <w:p w14:paraId="64F763A6"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01B6C66D"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podpis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podpis</w:t>
      </w:r>
      <w:proofErr w:type="spellEnd"/>
    </w:p>
    <w:p w14:paraId="5BE70562"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48C66CE0"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imię i nazwisko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imię i nazwisko</w:t>
      </w:r>
    </w:p>
    <w:p w14:paraId="7F4BA9E8"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14C23600" w14:textId="77777777" w:rsidR="00A403E5" w:rsidRDefault="005F219D">
      <w:pPr>
        <w:spacing w:after="720"/>
        <w:ind w:left="567"/>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data</w:t>
      </w:r>
      <w:proofErr w:type="spellEnd"/>
    </w:p>
    <w:p w14:paraId="799E5645"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4A607EB7"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podpis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podpis</w:t>
      </w:r>
      <w:proofErr w:type="spellEnd"/>
    </w:p>
    <w:p w14:paraId="72EA10D0"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1893EFB4"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imię i nazwisko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imię i nazwisko</w:t>
      </w:r>
    </w:p>
    <w:p w14:paraId="7E5F94D8" w14:textId="77777777" w:rsidR="00A403E5" w:rsidRDefault="005F219D">
      <w:pPr>
        <w:spacing w:after="0"/>
        <w:ind w:left="567"/>
        <w:rPr>
          <w:rFonts w:ascii="Times New Roman" w:hAnsi="Times New Roman" w:cs="Times New Roman"/>
          <w:sz w:val="24"/>
          <w:szCs w:val="24"/>
        </w:rPr>
      </w:pPr>
      <w:r>
        <w:rPr>
          <w:rFonts w:ascii="Times New Roman" w:hAnsi="Times New Roman" w:cs="Times New Roman"/>
          <w:sz w:val="24"/>
          <w:szCs w:val="24"/>
        </w:rPr>
        <w:lastRenderedPageBreak/>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33DE151C"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data</w:t>
      </w:r>
      <w:proofErr w:type="spellEnd"/>
    </w:p>
    <w:p w14:paraId="69DCA9B6" w14:textId="77777777" w:rsidR="00A403E5" w:rsidRDefault="005F219D">
      <w:pPr>
        <w:spacing w:after="360"/>
        <w:ind w:left="567"/>
        <w:rPr>
          <w:rFonts w:ascii="Times New Roman" w:hAnsi="Times New Roman" w:cs="Times New Roman"/>
          <w:sz w:val="24"/>
          <w:szCs w:val="24"/>
        </w:rPr>
      </w:pPr>
      <w:r>
        <w:rPr>
          <w:rFonts w:ascii="Times New Roman" w:hAnsi="Times New Roman" w:cs="Times New Roman"/>
          <w:sz w:val="24"/>
          <w:szCs w:val="24"/>
        </w:rPr>
        <w:br w:type="page"/>
      </w:r>
    </w:p>
    <w:p w14:paraId="5167A374" w14:textId="77777777" w:rsidR="00A403E5" w:rsidRDefault="005F219D">
      <w:pPr>
        <w:pStyle w:val="Nagwek1"/>
        <w:rPr>
          <w:rFonts w:ascii="Times New Roman" w:hAnsi="Times New Roman"/>
          <w:szCs w:val="24"/>
          <w:lang w:val="pl-PL"/>
        </w:rPr>
      </w:pPr>
      <w:bookmarkStart w:id="31" w:name="_Toc66290976"/>
      <w:bookmarkStart w:id="32" w:name="_Toc138159080"/>
      <w:r>
        <w:rPr>
          <w:rFonts w:ascii="Times New Roman" w:hAnsi="Times New Roman"/>
          <w:szCs w:val="24"/>
          <w:lang w:val="pl-PL"/>
        </w:rPr>
        <w:lastRenderedPageBreak/>
        <w:t>Załącznik nr 1</w:t>
      </w:r>
      <w:r>
        <w:rPr>
          <w:rFonts w:ascii="Times New Roman" w:hAnsi="Times New Roman"/>
          <w:szCs w:val="24"/>
          <w:lang w:val="pl-PL"/>
        </w:rPr>
        <w:br/>
      </w:r>
      <w:bookmarkEnd w:id="31"/>
      <w:r>
        <w:rPr>
          <w:rFonts w:ascii="Times New Roman" w:hAnsi="Times New Roman"/>
          <w:szCs w:val="24"/>
          <w:lang w:val="pl-PL"/>
        </w:rPr>
        <w:t>Wyciąg z rejestru handlowego Kupującego</w:t>
      </w:r>
      <w:bookmarkEnd w:id="32"/>
    </w:p>
    <w:p w14:paraId="0FF6680B" w14:textId="77777777" w:rsidR="00A403E5" w:rsidRDefault="00A403E5">
      <w:pPr>
        <w:spacing w:after="200" w:line="276" w:lineRule="auto"/>
        <w:jc w:val="left"/>
        <w:rPr>
          <w:rFonts w:ascii="Times New Roman" w:hAnsi="Times New Roman" w:cs="Times New Roman"/>
          <w:sz w:val="24"/>
          <w:szCs w:val="24"/>
        </w:rPr>
      </w:pPr>
    </w:p>
    <w:p w14:paraId="7B022BBC" w14:textId="77777777" w:rsidR="00A403E5" w:rsidRDefault="00A403E5">
      <w:pPr>
        <w:spacing w:after="200" w:line="276" w:lineRule="auto"/>
        <w:jc w:val="left"/>
        <w:rPr>
          <w:rFonts w:ascii="Times New Roman" w:hAnsi="Times New Roman" w:cs="Times New Roman"/>
          <w:sz w:val="24"/>
          <w:szCs w:val="24"/>
        </w:rPr>
      </w:pPr>
    </w:p>
    <w:p w14:paraId="1D54BEEA" w14:textId="77777777" w:rsidR="00A403E5" w:rsidRDefault="005F219D">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572CD4F9" w14:textId="77777777" w:rsidR="00A403E5" w:rsidRDefault="005F219D">
      <w:pPr>
        <w:pStyle w:val="Nagwek1"/>
        <w:rPr>
          <w:rFonts w:ascii="Times New Roman" w:hAnsi="Times New Roman"/>
          <w:szCs w:val="24"/>
          <w:lang w:val="pl-PL"/>
        </w:rPr>
      </w:pPr>
      <w:bookmarkStart w:id="33" w:name="_Toc66290977"/>
      <w:bookmarkStart w:id="34" w:name="_Toc138159081"/>
      <w:r>
        <w:rPr>
          <w:rFonts w:ascii="Times New Roman" w:hAnsi="Times New Roman"/>
          <w:szCs w:val="24"/>
          <w:lang w:val="pl-PL"/>
        </w:rPr>
        <w:lastRenderedPageBreak/>
        <w:t>Załącznik nr 2</w:t>
      </w:r>
      <w:r>
        <w:rPr>
          <w:rFonts w:ascii="Times New Roman" w:hAnsi="Times New Roman"/>
          <w:szCs w:val="24"/>
          <w:lang w:val="pl-PL"/>
        </w:rPr>
        <w:br/>
      </w:r>
      <w:bookmarkEnd w:id="33"/>
      <w:r>
        <w:rPr>
          <w:rFonts w:ascii="Times New Roman" w:hAnsi="Times New Roman"/>
          <w:szCs w:val="24"/>
          <w:lang w:val="pl-PL"/>
        </w:rPr>
        <w:t>Wyciąg z rejestru handlowego Sprzedawcy</w:t>
      </w:r>
      <w:bookmarkEnd w:id="34"/>
    </w:p>
    <w:p w14:paraId="6DF3369C" w14:textId="77777777" w:rsidR="00A403E5" w:rsidRDefault="00A403E5">
      <w:pPr>
        <w:jc w:val="left"/>
        <w:rPr>
          <w:rFonts w:ascii="Times New Roman" w:hAnsi="Times New Roman" w:cs="Times New Roman"/>
          <w:b/>
          <w:sz w:val="24"/>
          <w:szCs w:val="24"/>
        </w:rPr>
      </w:pPr>
    </w:p>
    <w:p w14:paraId="2682FCEE" w14:textId="77777777" w:rsidR="00A403E5" w:rsidRDefault="005F219D">
      <w:pPr>
        <w:spacing w:after="200"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0A2DEC7D" w14:textId="77777777" w:rsidR="00A403E5" w:rsidRDefault="005F219D">
      <w:pPr>
        <w:pStyle w:val="Nagwek1"/>
        <w:rPr>
          <w:rFonts w:ascii="Times New Roman" w:hAnsi="Times New Roman"/>
          <w:szCs w:val="24"/>
          <w:lang w:val="pl-PL"/>
        </w:rPr>
      </w:pPr>
      <w:bookmarkStart w:id="35" w:name="_Toc138159082"/>
      <w:bookmarkStart w:id="36" w:name="_Toc66290978"/>
      <w:r>
        <w:rPr>
          <w:rFonts w:ascii="Times New Roman" w:hAnsi="Times New Roman"/>
          <w:szCs w:val="24"/>
          <w:lang w:val="pl-PL"/>
        </w:rPr>
        <w:lastRenderedPageBreak/>
        <w:t>Załącznik nr 3</w:t>
      </w:r>
      <w:r>
        <w:rPr>
          <w:rFonts w:ascii="Times New Roman" w:hAnsi="Times New Roman"/>
          <w:szCs w:val="24"/>
          <w:lang w:val="pl-PL"/>
        </w:rPr>
        <w:br/>
        <w:t>Opis i specyfikacja techniczna Maszyny</w:t>
      </w:r>
      <w:bookmarkEnd w:id="35"/>
      <w:r>
        <w:rPr>
          <w:rFonts w:ascii="Times New Roman" w:hAnsi="Times New Roman"/>
          <w:szCs w:val="24"/>
          <w:lang w:val="pl-PL"/>
        </w:rPr>
        <w:t xml:space="preserve"> </w:t>
      </w:r>
      <w:bookmarkEnd w:id="36"/>
    </w:p>
    <w:p w14:paraId="1ED62977" w14:textId="77777777" w:rsidR="00A403E5" w:rsidRDefault="00A403E5">
      <w:pPr>
        <w:jc w:val="left"/>
        <w:rPr>
          <w:rFonts w:ascii="Times New Roman" w:hAnsi="Times New Roman" w:cs="Times New Roman"/>
          <w:b/>
          <w:sz w:val="24"/>
          <w:szCs w:val="24"/>
        </w:rPr>
      </w:pPr>
    </w:p>
    <w:p w14:paraId="19017A99" w14:textId="77777777" w:rsidR="00A403E5" w:rsidRDefault="005F219D">
      <w:pPr>
        <w:spacing w:after="200"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68C8F42E" w14:textId="77777777" w:rsidR="00A403E5" w:rsidRDefault="005F219D">
      <w:pPr>
        <w:pStyle w:val="Nagwek1"/>
        <w:rPr>
          <w:rFonts w:ascii="Times New Roman" w:hAnsi="Times New Roman"/>
          <w:szCs w:val="24"/>
          <w:lang w:val="pl-PL"/>
        </w:rPr>
      </w:pPr>
      <w:bookmarkStart w:id="37" w:name="_Toc66290979"/>
      <w:bookmarkStart w:id="38" w:name="_Toc138159083"/>
      <w:r>
        <w:rPr>
          <w:rFonts w:ascii="Times New Roman" w:hAnsi="Times New Roman"/>
          <w:szCs w:val="24"/>
          <w:lang w:val="pl-PL"/>
        </w:rPr>
        <w:lastRenderedPageBreak/>
        <w:t>Załącznik nr 4</w:t>
      </w:r>
      <w:r>
        <w:rPr>
          <w:rFonts w:ascii="Times New Roman" w:hAnsi="Times New Roman"/>
          <w:szCs w:val="24"/>
          <w:lang w:val="pl-PL"/>
        </w:rPr>
        <w:br/>
        <w:t>Lista części zamiennych</w:t>
      </w:r>
      <w:bookmarkEnd w:id="37"/>
      <w:bookmarkEnd w:id="38"/>
    </w:p>
    <w:tbl>
      <w:tblPr>
        <w:tblW w:w="8500" w:type="dxa"/>
        <w:tblCellMar>
          <w:left w:w="70" w:type="dxa"/>
          <w:right w:w="70" w:type="dxa"/>
        </w:tblCellMar>
        <w:tblLook w:val="04A0" w:firstRow="1" w:lastRow="0" w:firstColumn="1" w:lastColumn="0" w:noHBand="0" w:noVBand="1"/>
      </w:tblPr>
      <w:tblGrid>
        <w:gridCol w:w="562"/>
        <w:gridCol w:w="2410"/>
        <w:gridCol w:w="5528"/>
      </w:tblGrid>
      <w:tr w:rsidR="00A403E5" w14:paraId="3AFA73D9" w14:textId="77777777">
        <w:trPr>
          <w:trHeight w:hRule="exact" w:val="567"/>
        </w:trPr>
        <w:tc>
          <w:tcPr>
            <w:tcW w:w="2972" w:type="dxa"/>
            <w:gridSpan w:val="2"/>
            <w:tcBorders>
              <w:top w:val="single" w:sz="4" w:space="0" w:color="auto"/>
              <w:left w:val="single" w:sz="4" w:space="0" w:color="auto"/>
              <w:bottom w:val="single" w:sz="4" w:space="0" w:color="auto"/>
              <w:right w:val="single" w:sz="4" w:space="0" w:color="auto"/>
            </w:tcBorders>
            <w:noWrap/>
            <w:vAlign w:val="center"/>
          </w:tcPr>
          <w:p w14:paraId="105EAB04" w14:textId="77777777" w:rsidR="00A403E5" w:rsidRDefault="005F219D">
            <w:pPr>
              <w:spacing w:after="0"/>
              <w:jc w:val="lef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Maszyna (typ):  </w:t>
            </w:r>
          </w:p>
        </w:tc>
        <w:tc>
          <w:tcPr>
            <w:tcW w:w="5528" w:type="dxa"/>
            <w:tcBorders>
              <w:top w:val="single" w:sz="4" w:space="0" w:color="auto"/>
              <w:left w:val="nil"/>
              <w:bottom w:val="single" w:sz="4" w:space="0" w:color="auto"/>
              <w:right w:val="single" w:sz="4" w:space="0" w:color="auto"/>
            </w:tcBorders>
            <w:noWrap/>
            <w:vAlign w:val="center"/>
          </w:tcPr>
          <w:p w14:paraId="1AD365F0" w14:textId="77777777" w:rsidR="00A403E5" w:rsidRDefault="005F219D">
            <w:pPr>
              <w:spacing w:after="0"/>
              <w:jc w:val="lef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w:t>
            </w:r>
          </w:p>
        </w:tc>
      </w:tr>
      <w:tr w:rsidR="00A403E5" w14:paraId="77F524E1" w14:textId="77777777">
        <w:trPr>
          <w:trHeight w:hRule="exact" w:val="567"/>
        </w:trPr>
        <w:tc>
          <w:tcPr>
            <w:tcW w:w="562" w:type="dxa"/>
            <w:tcBorders>
              <w:top w:val="nil"/>
              <w:left w:val="single" w:sz="4" w:space="0" w:color="auto"/>
              <w:bottom w:val="single" w:sz="4" w:space="0" w:color="auto"/>
              <w:right w:val="single" w:sz="4" w:space="0" w:color="auto"/>
            </w:tcBorders>
            <w:noWrap/>
            <w:vAlign w:val="center"/>
          </w:tcPr>
          <w:p w14:paraId="353B18B6" w14:textId="77777777" w:rsidR="00A403E5" w:rsidRDefault="005F219D">
            <w:pPr>
              <w:spacing w:after="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lp.</w:t>
            </w:r>
          </w:p>
        </w:tc>
        <w:tc>
          <w:tcPr>
            <w:tcW w:w="2410" w:type="dxa"/>
            <w:tcBorders>
              <w:top w:val="nil"/>
              <w:left w:val="nil"/>
              <w:bottom w:val="single" w:sz="4" w:space="0" w:color="auto"/>
              <w:right w:val="single" w:sz="4" w:space="0" w:color="auto"/>
            </w:tcBorders>
            <w:noWrap/>
            <w:vAlign w:val="center"/>
          </w:tcPr>
          <w:p w14:paraId="372FBF88" w14:textId="77777777" w:rsidR="00A403E5" w:rsidRDefault="005F219D">
            <w:pPr>
              <w:spacing w:after="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numer seryjny</w:t>
            </w:r>
          </w:p>
        </w:tc>
        <w:tc>
          <w:tcPr>
            <w:tcW w:w="5528" w:type="dxa"/>
            <w:tcBorders>
              <w:top w:val="nil"/>
              <w:left w:val="nil"/>
              <w:bottom w:val="single" w:sz="4" w:space="0" w:color="auto"/>
              <w:right w:val="single" w:sz="4" w:space="0" w:color="auto"/>
            </w:tcBorders>
            <w:noWrap/>
            <w:vAlign w:val="center"/>
          </w:tcPr>
          <w:p w14:paraId="3DD38DD6" w14:textId="77777777" w:rsidR="00A403E5" w:rsidRDefault="005F219D">
            <w:pPr>
              <w:spacing w:after="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opis</w:t>
            </w:r>
          </w:p>
        </w:tc>
      </w:tr>
      <w:tr w:rsidR="00A403E5" w14:paraId="7D5F50BF"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1294B94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410" w:type="dxa"/>
            <w:tcBorders>
              <w:top w:val="nil"/>
              <w:left w:val="nil"/>
              <w:bottom w:val="single" w:sz="4" w:space="0" w:color="auto"/>
              <w:right w:val="single" w:sz="4" w:space="0" w:color="auto"/>
            </w:tcBorders>
            <w:noWrap/>
            <w:vAlign w:val="center"/>
          </w:tcPr>
          <w:p w14:paraId="6E94EE9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62915B1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3A4D1827"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4CA9AAB8"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2410" w:type="dxa"/>
            <w:tcBorders>
              <w:top w:val="nil"/>
              <w:left w:val="nil"/>
              <w:bottom w:val="single" w:sz="4" w:space="0" w:color="auto"/>
              <w:right w:val="single" w:sz="4" w:space="0" w:color="auto"/>
            </w:tcBorders>
            <w:noWrap/>
            <w:vAlign w:val="center"/>
          </w:tcPr>
          <w:p w14:paraId="24072E16"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427FC24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62B9C619"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3AA45B6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tc>
        <w:tc>
          <w:tcPr>
            <w:tcW w:w="2410" w:type="dxa"/>
            <w:tcBorders>
              <w:top w:val="nil"/>
              <w:left w:val="nil"/>
              <w:bottom w:val="single" w:sz="4" w:space="0" w:color="auto"/>
              <w:right w:val="single" w:sz="4" w:space="0" w:color="auto"/>
            </w:tcBorders>
            <w:noWrap/>
            <w:vAlign w:val="center"/>
          </w:tcPr>
          <w:p w14:paraId="4E53199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650A99C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0C32C591"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BF19B6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410" w:type="dxa"/>
            <w:tcBorders>
              <w:top w:val="nil"/>
              <w:left w:val="nil"/>
              <w:bottom w:val="single" w:sz="4" w:space="0" w:color="auto"/>
              <w:right w:val="single" w:sz="4" w:space="0" w:color="auto"/>
            </w:tcBorders>
            <w:noWrap/>
            <w:vAlign w:val="center"/>
          </w:tcPr>
          <w:p w14:paraId="4EE29A1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663EA45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B1A7AC6"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12D2151C"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p>
        </w:tc>
        <w:tc>
          <w:tcPr>
            <w:tcW w:w="2410" w:type="dxa"/>
            <w:tcBorders>
              <w:top w:val="nil"/>
              <w:left w:val="nil"/>
              <w:bottom w:val="single" w:sz="4" w:space="0" w:color="auto"/>
              <w:right w:val="single" w:sz="4" w:space="0" w:color="auto"/>
            </w:tcBorders>
            <w:noWrap/>
            <w:vAlign w:val="center"/>
          </w:tcPr>
          <w:p w14:paraId="208086F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7DC5DF75"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1A45F46"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31E4CDBB"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2410" w:type="dxa"/>
            <w:tcBorders>
              <w:top w:val="nil"/>
              <w:left w:val="nil"/>
              <w:bottom w:val="single" w:sz="4" w:space="0" w:color="auto"/>
              <w:right w:val="single" w:sz="4" w:space="0" w:color="auto"/>
            </w:tcBorders>
            <w:noWrap/>
            <w:vAlign w:val="center"/>
          </w:tcPr>
          <w:p w14:paraId="31B5439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11EDFA3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3DD91C3"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49E7FE1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p>
        </w:tc>
        <w:tc>
          <w:tcPr>
            <w:tcW w:w="2410" w:type="dxa"/>
            <w:tcBorders>
              <w:top w:val="nil"/>
              <w:left w:val="nil"/>
              <w:bottom w:val="single" w:sz="4" w:space="0" w:color="auto"/>
              <w:right w:val="single" w:sz="4" w:space="0" w:color="auto"/>
            </w:tcBorders>
            <w:noWrap/>
            <w:vAlign w:val="center"/>
          </w:tcPr>
          <w:p w14:paraId="640B5CF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22FB75A9"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482A0177"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62DB69E"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p>
        </w:tc>
        <w:tc>
          <w:tcPr>
            <w:tcW w:w="2410" w:type="dxa"/>
            <w:tcBorders>
              <w:top w:val="nil"/>
              <w:left w:val="nil"/>
              <w:bottom w:val="single" w:sz="4" w:space="0" w:color="auto"/>
              <w:right w:val="single" w:sz="4" w:space="0" w:color="auto"/>
            </w:tcBorders>
            <w:noWrap/>
            <w:vAlign w:val="center"/>
          </w:tcPr>
          <w:p w14:paraId="22C37789"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3FCD75B9"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346EDCFC"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E87021B"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p>
        </w:tc>
        <w:tc>
          <w:tcPr>
            <w:tcW w:w="2410" w:type="dxa"/>
            <w:tcBorders>
              <w:top w:val="nil"/>
              <w:left w:val="nil"/>
              <w:bottom w:val="single" w:sz="4" w:space="0" w:color="auto"/>
              <w:right w:val="single" w:sz="4" w:space="0" w:color="auto"/>
            </w:tcBorders>
            <w:noWrap/>
            <w:vAlign w:val="center"/>
          </w:tcPr>
          <w:p w14:paraId="6C689169"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029F4D8D"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6209DE8B"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1C20835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w:t>
            </w:r>
          </w:p>
        </w:tc>
        <w:tc>
          <w:tcPr>
            <w:tcW w:w="2410" w:type="dxa"/>
            <w:tcBorders>
              <w:top w:val="nil"/>
              <w:left w:val="nil"/>
              <w:bottom w:val="single" w:sz="4" w:space="0" w:color="auto"/>
              <w:right w:val="single" w:sz="4" w:space="0" w:color="auto"/>
            </w:tcBorders>
            <w:noWrap/>
            <w:vAlign w:val="center"/>
          </w:tcPr>
          <w:p w14:paraId="265AAE1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7FD679C1"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0065895"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2FAB570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w:t>
            </w:r>
          </w:p>
        </w:tc>
        <w:tc>
          <w:tcPr>
            <w:tcW w:w="2410" w:type="dxa"/>
            <w:tcBorders>
              <w:top w:val="nil"/>
              <w:left w:val="nil"/>
              <w:bottom w:val="single" w:sz="4" w:space="0" w:color="auto"/>
              <w:right w:val="single" w:sz="4" w:space="0" w:color="auto"/>
            </w:tcBorders>
            <w:noWrap/>
            <w:vAlign w:val="center"/>
          </w:tcPr>
          <w:p w14:paraId="5B36B44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5CAE2676"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138F3B2"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2E810C3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12</w:t>
            </w:r>
          </w:p>
        </w:tc>
        <w:tc>
          <w:tcPr>
            <w:tcW w:w="2410" w:type="dxa"/>
            <w:tcBorders>
              <w:top w:val="nil"/>
              <w:left w:val="nil"/>
              <w:bottom w:val="single" w:sz="4" w:space="0" w:color="auto"/>
              <w:right w:val="single" w:sz="4" w:space="0" w:color="auto"/>
            </w:tcBorders>
            <w:noWrap/>
            <w:vAlign w:val="center"/>
          </w:tcPr>
          <w:p w14:paraId="27BD9941"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2FAD2A35"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5C2F7533"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20E9AF3C"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13</w:t>
            </w:r>
          </w:p>
        </w:tc>
        <w:tc>
          <w:tcPr>
            <w:tcW w:w="2410" w:type="dxa"/>
            <w:tcBorders>
              <w:top w:val="nil"/>
              <w:left w:val="nil"/>
              <w:bottom w:val="single" w:sz="4" w:space="0" w:color="auto"/>
              <w:right w:val="single" w:sz="4" w:space="0" w:color="auto"/>
            </w:tcBorders>
            <w:noWrap/>
            <w:vAlign w:val="center"/>
          </w:tcPr>
          <w:p w14:paraId="3FF453C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1B3F0855"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84BF30E"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23B01AF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w:t>
            </w:r>
          </w:p>
        </w:tc>
        <w:tc>
          <w:tcPr>
            <w:tcW w:w="2410" w:type="dxa"/>
            <w:tcBorders>
              <w:top w:val="nil"/>
              <w:left w:val="nil"/>
              <w:bottom w:val="single" w:sz="4" w:space="0" w:color="auto"/>
              <w:right w:val="single" w:sz="4" w:space="0" w:color="auto"/>
            </w:tcBorders>
            <w:noWrap/>
            <w:vAlign w:val="center"/>
          </w:tcPr>
          <w:p w14:paraId="36065B3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2CE6AB7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3AB6B5D2"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4B8343C"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w:t>
            </w:r>
          </w:p>
        </w:tc>
        <w:tc>
          <w:tcPr>
            <w:tcW w:w="2410" w:type="dxa"/>
            <w:tcBorders>
              <w:top w:val="nil"/>
              <w:left w:val="nil"/>
              <w:bottom w:val="single" w:sz="4" w:space="0" w:color="auto"/>
              <w:right w:val="single" w:sz="4" w:space="0" w:color="auto"/>
            </w:tcBorders>
            <w:noWrap/>
            <w:vAlign w:val="center"/>
          </w:tcPr>
          <w:p w14:paraId="29B8949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2929914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39C5BAB1"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E6A0425"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16</w:t>
            </w:r>
          </w:p>
        </w:tc>
        <w:tc>
          <w:tcPr>
            <w:tcW w:w="2410" w:type="dxa"/>
            <w:tcBorders>
              <w:top w:val="nil"/>
              <w:left w:val="nil"/>
              <w:bottom w:val="single" w:sz="4" w:space="0" w:color="auto"/>
              <w:right w:val="single" w:sz="4" w:space="0" w:color="auto"/>
            </w:tcBorders>
            <w:noWrap/>
            <w:vAlign w:val="center"/>
          </w:tcPr>
          <w:p w14:paraId="142DC487"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3AD934A7"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9D1954E"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7197F1D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17</w:t>
            </w:r>
          </w:p>
        </w:tc>
        <w:tc>
          <w:tcPr>
            <w:tcW w:w="2410" w:type="dxa"/>
            <w:tcBorders>
              <w:top w:val="nil"/>
              <w:left w:val="nil"/>
              <w:bottom w:val="single" w:sz="4" w:space="0" w:color="auto"/>
              <w:right w:val="single" w:sz="4" w:space="0" w:color="auto"/>
            </w:tcBorders>
            <w:noWrap/>
            <w:vAlign w:val="center"/>
          </w:tcPr>
          <w:p w14:paraId="6D25A14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57A897B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CDE8380"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7859D043"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18</w:t>
            </w:r>
          </w:p>
        </w:tc>
        <w:tc>
          <w:tcPr>
            <w:tcW w:w="2410" w:type="dxa"/>
            <w:tcBorders>
              <w:top w:val="nil"/>
              <w:left w:val="nil"/>
              <w:bottom w:val="single" w:sz="4" w:space="0" w:color="auto"/>
              <w:right w:val="single" w:sz="4" w:space="0" w:color="auto"/>
            </w:tcBorders>
            <w:noWrap/>
            <w:vAlign w:val="center"/>
          </w:tcPr>
          <w:p w14:paraId="28978F2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595BABE6"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127D3B54"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6F67A36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w:t>
            </w:r>
          </w:p>
        </w:tc>
        <w:tc>
          <w:tcPr>
            <w:tcW w:w="2410" w:type="dxa"/>
            <w:tcBorders>
              <w:top w:val="nil"/>
              <w:left w:val="nil"/>
              <w:bottom w:val="single" w:sz="4" w:space="0" w:color="auto"/>
              <w:right w:val="single" w:sz="4" w:space="0" w:color="auto"/>
            </w:tcBorders>
            <w:noWrap/>
            <w:vAlign w:val="center"/>
          </w:tcPr>
          <w:p w14:paraId="75F3D74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2697394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6E0B69C2"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6959B385"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w:t>
            </w:r>
          </w:p>
        </w:tc>
        <w:tc>
          <w:tcPr>
            <w:tcW w:w="2410" w:type="dxa"/>
            <w:tcBorders>
              <w:top w:val="nil"/>
              <w:left w:val="nil"/>
              <w:bottom w:val="single" w:sz="4" w:space="0" w:color="auto"/>
              <w:right w:val="single" w:sz="4" w:space="0" w:color="auto"/>
            </w:tcBorders>
            <w:noWrap/>
            <w:vAlign w:val="center"/>
          </w:tcPr>
          <w:p w14:paraId="3148E36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54482049"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507740A3"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46E51E2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w:t>
            </w:r>
          </w:p>
        </w:tc>
        <w:tc>
          <w:tcPr>
            <w:tcW w:w="2410" w:type="dxa"/>
            <w:tcBorders>
              <w:top w:val="nil"/>
              <w:left w:val="nil"/>
              <w:bottom w:val="single" w:sz="4" w:space="0" w:color="auto"/>
              <w:right w:val="single" w:sz="4" w:space="0" w:color="auto"/>
            </w:tcBorders>
            <w:noWrap/>
            <w:vAlign w:val="center"/>
          </w:tcPr>
          <w:p w14:paraId="5EC1AC2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46F56D8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16349A5D"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9F7855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22</w:t>
            </w:r>
          </w:p>
        </w:tc>
        <w:tc>
          <w:tcPr>
            <w:tcW w:w="2410" w:type="dxa"/>
            <w:tcBorders>
              <w:top w:val="nil"/>
              <w:left w:val="nil"/>
              <w:bottom w:val="single" w:sz="4" w:space="0" w:color="auto"/>
              <w:right w:val="single" w:sz="4" w:space="0" w:color="auto"/>
            </w:tcBorders>
            <w:noWrap/>
            <w:vAlign w:val="center"/>
          </w:tcPr>
          <w:p w14:paraId="77C2D8B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09016962"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1C798EF"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7B12996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23</w:t>
            </w:r>
          </w:p>
        </w:tc>
        <w:tc>
          <w:tcPr>
            <w:tcW w:w="2410" w:type="dxa"/>
            <w:tcBorders>
              <w:top w:val="nil"/>
              <w:left w:val="nil"/>
              <w:bottom w:val="single" w:sz="4" w:space="0" w:color="auto"/>
              <w:right w:val="single" w:sz="4" w:space="0" w:color="auto"/>
            </w:tcBorders>
            <w:noWrap/>
            <w:vAlign w:val="center"/>
          </w:tcPr>
          <w:p w14:paraId="139315E7"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0CBBF58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3CA8E31"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142CE9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24</w:t>
            </w:r>
          </w:p>
        </w:tc>
        <w:tc>
          <w:tcPr>
            <w:tcW w:w="2410" w:type="dxa"/>
            <w:tcBorders>
              <w:top w:val="nil"/>
              <w:left w:val="nil"/>
              <w:bottom w:val="single" w:sz="4" w:space="0" w:color="auto"/>
              <w:right w:val="single" w:sz="4" w:space="0" w:color="auto"/>
            </w:tcBorders>
            <w:noWrap/>
            <w:vAlign w:val="center"/>
          </w:tcPr>
          <w:p w14:paraId="7AFC0816"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31CF2BA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2E56DEF"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3CBDD68D"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25</w:t>
            </w:r>
          </w:p>
        </w:tc>
        <w:tc>
          <w:tcPr>
            <w:tcW w:w="2410" w:type="dxa"/>
            <w:tcBorders>
              <w:top w:val="nil"/>
              <w:left w:val="nil"/>
              <w:bottom w:val="single" w:sz="4" w:space="0" w:color="auto"/>
              <w:right w:val="single" w:sz="4" w:space="0" w:color="auto"/>
            </w:tcBorders>
            <w:noWrap/>
            <w:vAlign w:val="center"/>
          </w:tcPr>
          <w:p w14:paraId="59DCB6A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035870A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4B7615DD"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66B7526C"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26</w:t>
            </w:r>
          </w:p>
        </w:tc>
        <w:tc>
          <w:tcPr>
            <w:tcW w:w="2410" w:type="dxa"/>
            <w:tcBorders>
              <w:top w:val="nil"/>
              <w:left w:val="nil"/>
              <w:bottom w:val="single" w:sz="4" w:space="0" w:color="auto"/>
              <w:right w:val="single" w:sz="4" w:space="0" w:color="auto"/>
            </w:tcBorders>
            <w:noWrap/>
            <w:vAlign w:val="center"/>
          </w:tcPr>
          <w:p w14:paraId="21E1E8F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72B2ABCF"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A369268"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C31AE4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27</w:t>
            </w:r>
          </w:p>
        </w:tc>
        <w:tc>
          <w:tcPr>
            <w:tcW w:w="2410" w:type="dxa"/>
            <w:tcBorders>
              <w:top w:val="nil"/>
              <w:left w:val="nil"/>
              <w:bottom w:val="single" w:sz="4" w:space="0" w:color="auto"/>
              <w:right w:val="single" w:sz="4" w:space="0" w:color="auto"/>
            </w:tcBorders>
            <w:noWrap/>
            <w:vAlign w:val="center"/>
          </w:tcPr>
          <w:p w14:paraId="68F6CDD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5F430C2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0787195A"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0A9B6FE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28</w:t>
            </w:r>
          </w:p>
        </w:tc>
        <w:tc>
          <w:tcPr>
            <w:tcW w:w="2410" w:type="dxa"/>
            <w:tcBorders>
              <w:top w:val="nil"/>
              <w:left w:val="nil"/>
              <w:bottom w:val="single" w:sz="4" w:space="0" w:color="auto"/>
              <w:right w:val="single" w:sz="4" w:space="0" w:color="auto"/>
            </w:tcBorders>
            <w:noWrap/>
            <w:vAlign w:val="center"/>
          </w:tcPr>
          <w:p w14:paraId="081FEB4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4B90A7ED"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5BC36872" w14:textId="77777777">
        <w:trPr>
          <w:trHeight w:hRule="exact" w:val="284"/>
        </w:trPr>
        <w:tc>
          <w:tcPr>
            <w:tcW w:w="562" w:type="dxa"/>
            <w:tcBorders>
              <w:top w:val="nil"/>
              <w:left w:val="single" w:sz="4" w:space="0" w:color="auto"/>
              <w:bottom w:val="single" w:sz="4" w:space="0" w:color="auto"/>
              <w:right w:val="single" w:sz="4" w:space="0" w:color="auto"/>
            </w:tcBorders>
            <w:noWrap/>
            <w:vAlign w:val="center"/>
          </w:tcPr>
          <w:p w14:paraId="64E4348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29</w:t>
            </w:r>
          </w:p>
        </w:tc>
        <w:tc>
          <w:tcPr>
            <w:tcW w:w="2410" w:type="dxa"/>
            <w:tcBorders>
              <w:top w:val="nil"/>
              <w:left w:val="nil"/>
              <w:bottom w:val="single" w:sz="4" w:space="0" w:color="auto"/>
              <w:right w:val="single" w:sz="4" w:space="0" w:color="auto"/>
            </w:tcBorders>
            <w:noWrap/>
            <w:vAlign w:val="center"/>
          </w:tcPr>
          <w:p w14:paraId="21C0575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nil"/>
              <w:left w:val="nil"/>
              <w:bottom w:val="single" w:sz="4" w:space="0" w:color="auto"/>
              <w:right w:val="single" w:sz="4" w:space="0" w:color="auto"/>
            </w:tcBorders>
            <w:noWrap/>
            <w:vAlign w:val="center"/>
          </w:tcPr>
          <w:p w14:paraId="6AE484B1"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2308D93C"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728AB7DA"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30</w:t>
            </w:r>
          </w:p>
        </w:tc>
        <w:tc>
          <w:tcPr>
            <w:tcW w:w="2410" w:type="dxa"/>
            <w:tcBorders>
              <w:top w:val="single" w:sz="4" w:space="0" w:color="auto"/>
              <w:left w:val="nil"/>
              <w:bottom w:val="single" w:sz="4" w:space="0" w:color="auto"/>
              <w:right w:val="single" w:sz="4" w:space="0" w:color="auto"/>
            </w:tcBorders>
            <w:noWrap/>
            <w:vAlign w:val="center"/>
          </w:tcPr>
          <w:p w14:paraId="4EBC094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5528" w:type="dxa"/>
            <w:tcBorders>
              <w:top w:val="single" w:sz="4" w:space="0" w:color="auto"/>
              <w:left w:val="nil"/>
              <w:bottom w:val="single" w:sz="4" w:space="0" w:color="auto"/>
              <w:right w:val="single" w:sz="4" w:space="0" w:color="auto"/>
            </w:tcBorders>
            <w:noWrap/>
            <w:vAlign w:val="center"/>
          </w:tcPr>
          <w:p w14:paraId="1EBBBB3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00A831F1"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2582A080"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31</w:t>
            </w:r>
          </w:p>
        </w:tc>
        <w:tc>
          <w:tcPr>
            <w:tcW w:w="2410" w:type="dxa"/>
            <w:tcBorders>
              <w:top w:val="single" w:sz="4" w:space="0" w:color="auto"/>
              <w:left w:val="nil"/>
              <w:bottom w:val="single" w:sz="4" w:space="0" w:color="auto"/>
              <w:right w:val="single" w:sz="4" w:space="0" w:color="auto"/>
            </w:tcBorders>
            <w:noWrap/>
            <w:vAlign w:val="center"/>
          </w:tcPr>
          <w:p w14:paraId="1F540FD7"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76F06D90"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35D3A301"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4F908B25"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32</w:t>
            </w:r>
          </w:p>
        </w:tc>
        <w:tc>
          <w:tcPr>
            <w:tcW w:w="2410" w:type="dxa"/>
            <w:tcBorders>
              <w:top w:val="single" w:sz="4" w:space="0" w:color="auto"/>
              <w:left w:val="nil"/>
              <w:bottom w:val="single" w:sz="4" w:space="0" w:color="auto"/>
              <w:right w:val="single" w:sz="4" w:space="0" w:color="auto"/>
            </w:tcBorders>
            <w:noWrap/>
            <w:vAlign w:val="center"/>
          </w:tcPr>
          <w:p w14:paraId="7736E4CE"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0FF49A64"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1302BFC9"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13212B7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33</w:t>
            </w:r>
          </w:p>
        </w:tc>
        <w:tc>
          <w:tcPr>
            <w:tcW w:w="2410" w:type="dxa"/>
            <w:tcBorders>
              <w:top w:val="single" w:sz="4" w:space="0" w:color="auto"/>
              <w:left w:val="nil"/>
              <w:bottom w:val="single" w:sz="4" w:space="0" w:color="auto"/>
              <w:right w:val="single" w:sz="4" w:space="0" w:color="auto"/>
            </w:tcBorders>
            <w:noWrap/>
            <w:vAlign w:val="center"/>
          </w:tcPr>
          <w:p w14:paraId="7A8C4BDD"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734757DD"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1467C3B1"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6B84374B"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34</w:t>
            </w:r>
          </w:p>
        </w:tc>
        <w:tc>
          <w:tcPr>
            <w:tcW w:w="2410" w:type="dxa"/>
            <w:tcBorders>
              <w:top w:val="single" w:sz="4" w:space="0" w:color="auto"/>
              <w:left w:val="nil"/>
              <w:bottom w:val="single" w:sz="4" w:space="0" w:color="auto"/>
              <w:right w:val="single" w:sz="4" w:space="0" w:color="auto"/>
            </w:tcBorders>
            <w:noWrap/>
            <w:vAlign w:val="center"/>
          </w:tcPr>
          <w:p w14:paraId="4A4A17B4"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177C3E1E"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290F7DCB"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6BCB1904"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35</w:t>
            </w:r>
          </w:p>
        </w:tc>
        <w:tc>
          <w:tcPr>
            <w:tcW w:w="2410" w:type="dxa"/>
            <w:tcBorders>
              <w:top w:val="single" w:sz="4" w:space="0" w:color="auto"/>
              <w:left w:val="nil"/>
              <w:bottom w:val="single" w:sz="4" w:space="0" w:color="auto"/>
              <w:right w:val="single" w:sz="4" w:space="0" w:color="auto"/>
            </w:tcBorders>
            <w:noWrap/>
            <w:vAlign w:val="center"/>
          </w:tcPr>
          <w:p w14:paraId="698BA5BD"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2D622418"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5F024445"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52599CC0"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36</w:t>
            </w:r>
          </w:p>
        </w:tc>
        <w:tc>
          <w:tcPr>
            <w:tcW w:w="2410" w:type="dxa"/>
            <w:tcBorders>
              <w:top w:val="single" w:sz="4" w:space="0" w:color="auto"/>
              <w:left w:val="nil"/>
              <w:bottom w:val="single" w:sz="4" w:space="0" w:color="auto"/>
              <w:right w:val="single" w:sz="4" w:space="0" w:color="auto"/>
            </w:tcBorders>
            <w:noWrap/>
            <w:vAlign w:val="center"/>
          </w:tcPr>
          <w:p w14:paraId="52DF60F1"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5E96ECAB"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50990603"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7501F756"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37</w:t>
            </w:r>
          </w:p>
        </w:tc>
        <w:tc>
          <w:tcPr>
            <w:tcW w:w="2410" w:type="dxa"/>
            <w:tcBorders>
              <w:top w:val="single" w:sz="4" w:space="0" w:color="auto"/>
              <w:left w:val="nil"/>
              <w:bottom w:val="single" w:sz="4" w:space="0" w:color="auto"/>
              <w:right w:val="single" w:sz="4" w:space="0" w:color="auto"/>
            </w:tcBorders>
            <w:noWrap/>
            <w:vAlign w:val="center"/>
          </w:tcPr>
          <w:p w14:paraId="677A8A23"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63125022"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45CBB785"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19887CE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38</w:t>
            </w:r>
          </w:p>
        </w:tc>
        <w:tc>
          <w:tcPr>
            <w:tcW w:w="2410" w:type="dxa"/>
            <w:tcBorders>
              <w:top w:val="single" w:sz="4" w:space="0" w:color="auto"/>
              <w:left w:val="nil"/>
              <w:bottom w:val="single" w:sz="4" w:space="0" w:color="auto"/>
              <w:right w:val="single" w:sz="4" w:space="0" w:color="auto"/>
            </w:tcBorders>
            <w:noWrap/>
            <w:vAlign w:val="center"/>
          </w:tcPr>
          <w:p w14:paraId="242B8AC6"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357788E6"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44A944EE"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334C4C9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39</w:t>
            </w:r>
          </w:p>
        </w:tc>
        <w:tc>
          <w:tcPr>
            <w:tcW w:w="2410" w:type="dxa"/>
            <w:tcBorders>
              <w:top w:val="single" w:sz="4" w:space="0" w:color="auto"/>
              <w:left w:val="nil"/>
              <w:bottom w:val="single" w:sz="4" w:space="0" w:color="auto"/>
              <w:right w:val="single" w:sz="4" w:space="0" w:color="auto"/>
            </w:tcBorders>
            <w:noWrap/>
            <w:vAlign w:val="center"/>
          </w:tcPr>
          <w:p w14:paraId="112356E9"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13C9ED82"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05A22401"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2CC63AD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40</w:t>
            </w:r>
          </w:p>
        </w:tc>
        <w:tc>
          <w:tcPr>
            <w:tcW w:w="2410" w:type="dxa"/>
            <w:tcBorders>
              <w:top w:val="single" w:sz="4" w:space="0" w:color="auto"/>
              <w:left w:val="nil"/>
              <w:bottom w:val="single" w:sz="4" w:space="0" w:color="auto"/>
              <w:right w:val="single" w:sz="4" w:space="0" w:color="auto"/>
            </w:tcBorders>
            <w:noWrap/>
            <w:vAlign w:val="center"/>
          </w:tcPr>
          <w:p w14:paraId="4BCC6F3F"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7CD4AA9C"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2BC02684"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384BDB4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41</w:t>
            </w:r>
          </w:p>
        </w:tc>
        <w:tc>
          <w:tcPr>
            <w:tcW w:w="2410" w:type="dxa"/>
            <w:tcBorders>
              <w:top w:val="single" w:sz="4" w:space="0" w:color="auto"/>
              <w:left w:val="nil"/>
              <w:bottom w:val="single" w:sz="4" w:space="0" w:color="auto"/>
              <w:right w:val="single" w:sz="4" w:space="0" w:color="auto"/>
            </w:tcBorders>
            <w:noWrap/>
            <w:vAlign w:val="center"/>
          </w:tcPr>
          <w:p w14:paraId="512742D9"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6A3C70CC" w14:textId="77777777" w:rsidR="00A403E5" w:rsidRDefault="00A403E5">
            <w:pPr>
              <w:spacing w:after="0"/>
              <w:jc w:val="left"/>
              <w:rPr>
                <w:rFonts w:ascii="Times New Roman" w:eastAsia="Times New Roman" w:hAnsi="Times New Roman" w:cs="Times New Roman"/>
                <w:color w:val="000000"/>
                <w:sz w:val="24"/>
                <w:szCs w:val="24"/>
                <w:lang w:eastAsia="pl-PL"/>
              </w:rPr>
            </w:pPr>
          </w:p>
        </w:tc>
      </w:tr>
      <w:tr w:rsidR="00A403E5" w14:paraId="7BF808C0" w14:textId="77777777">
        <w:trPr>
          <w:trHeight w:hRule="exact" w:val="284"/>
        </w:trPr>
        <w:tc>
          <w:tcPr>
            <w:tcW w:w="562" w:type="dxa"/>
            <w:tcBorders>
              <w:top w:val="single" w:sz="4" w:space="0" w:color="auto"/>
              <w:left w:val="single" w:sz="4" w:space="0" w:color="auto"/>
              <w:bottom w:val="single" w:sz="4" w:space="0" w:color="auto"/>
              <w:right w:val="single" w:sz="4" w:space="0" w:color="auto"/>
            </w:tcBorders>
            <w:noWrap/>
            <w:vAlign w:val="center"/>
          </w:tcPr>
          <w:p w14:paraId="059258B8"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42</w:t>
            </w:r>
          </w:p>
          <w:p w14:paraId="5A623840" w14:textId="77777777" w:rsidR="00A403E5" w:rsidRDefault="00A403E5">
            <w:pPr>
              <w:spacing w:after="0"/>
              <w:jc w:val="center"/>
              <w:rPr>
                <w:rFonts w:ascii="Times New Roman" w:eastAsia="Times New Roman" w:hAnsi="Times New Roman" w:cs="Times New Roman"/>
                <w:color w:val="000000"/>
                <w:sz w:val="24"/>
                <w:szCs w:val="24"/>
                <w:lang w:eastAsia="pl-PL"/>
              </w:rPr>
            </w:pPr>
          </w:p>
          <w:p w14:paraId="0514CBF1"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410" w:type="dxa"/>
            <w:tcBorders>
              <w:top w:val="single" w:sz="4" w:space="0" w:color="auto"/>
              <w:left w:val="nil"/>
              <w:bottom w:val="single" w:sz="4" w:space="0" w:color="auto"/>
              <w:right w:val="single" w:sz="4" w:space="0" w:color="auto"/>
            </w:tcBorders>
            <w:noWrap/>
            <w:vAlign w:val="center"/>
          </w:tcPr>
          <w:p w14:paraId="09E0841E" w14:textId="77777777" w:rsidR="00A403E5" w:rsidRDefault="00A403E5">
            <w:pPr>
              <w:spacing w:after="0"/>
              <w:jc w:val="left"/>
              <w:rPr>
                <w:rFonts w:ascii="Times New Roman" w:eastAsia="Times New Roman" w:hAnsi="Times New Roman" w:cs="Times New Roman"/>
                <w:color w:val="000000"/>
                <w:sz w:val="24"/>
                <w:szCs w:val="24"/>
                <w:lang w:eastAsia="pl-PL"/>
              </w:rPr>
            </w:pPr>
          </w:p>
        </w:tc>
        <w:tc>
          <w:tcPr>
            <w:tcW w:w="5528" w:type="dxa"/>
            <w:tcBorders>
              <w:top w:val="single" w:sz="4" w:space="0" w:color="auto"/>
              <w:left w:val="nil"/>
              <w:bottom w:val="single" w:sz="4" w:space="0" w:color="auto"/>
              <w:right w:val="single" w:sz="4" w:space="0" w:color="auto"/>
            </w:tcBorders>
            <w:noWrap/>
            <w:vAlign w:val="center"/>
          </w:tcPr>
          <w:p w14:paraId="053922C8" w14:textId="77777777" w:rsidR="00A403E5" w:rsidRDefault="00A403E5">
            <w:pPr>
              <w:spacing w:after="0"/>
              <w:jc w:val="left"/>
              <w:rPr>
                <w:rFonts w:ascii="Times New Roman" w:eastAsia="Times New Roman" w:hAnsi="Times New Roman" w:cs="Times New Roman"/>
                <w:color w:val="000000"/>
                <w:sz w:val="24"/>
                <w:szCs w:val="24"/>
                <w:lang w:eastAsia="pl-PL"/>
              </w:rPr>
            </w:pPr>
          </w:p>
        </w:tc>
      </w:tr>
    </w:tbl>
    <w:p w14:paraId="1916F1D2" w14:textId="77777777" w:rsidR="00A403E5" w:rsidRDefault="005F219D">
      <w:pPr>
        <w:pStyle w:val="Nagwek1"/>
        <w:rPr>
          <w:rFonts w:ascii="Times New Roman" w:hAnsi="Times New Roman"/>
          <w:szCs w:val="24"/>
          <w:lang w:val="pl-PL"/>
        </w:rPr>
      </w:pPr>
      <w:bookmarkStart w:id="39" w:name="_Toc66290980"/>
      <w:bookmarkStart w:id="40" w:name="_Toc138159084"/>
      <w:r>
        <w:rPr>
          <w:rFonts w:ascii="Times New Roman" w:hAnsi="Times New Roman"/>
          <w:szCs w:val="24"/>
          <w:lang w:val="pl-PL"/>
        </w:rPr>
        <w:lastRenderedPageBreak/>
        <w:t>Załącznik nr 5</w:t>
      </w:r>
      <w:r>
        <w:rPr>
          <w:rFonts w:ascii="Times New Roman" w:hAnsi="Times New Roman"/>
          <w:szCs w:val="24"/>
          <w:lang w:val="pl-PL"/>
        </w:rPr>
        <w:br/>
        <w:t>Warunki gwarancji</w:t>
      </w:r>
      <w:bookmarkEnd w:id="39"/>
      <w:bookmarkEnd w:id="40"/>
    </w:p>
    <w:p w14:paraId="2047C14F"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W okresie gwarancyjnym Sprzedawca zobowiązany jest usunąć wady i usterki Maszyny (zwaną dalej „naprawą”) na własny koszt, z zastrzeżeniem postanowień ust. 4 poniżej. Roszczenie o obniżenie Wynagrodzenia lub odstąpienie od niniejszej umowy przez Kupującego będzie możliwe wyłącznie w przypadku, gdy próba usunięcia wady przez Sprzedawcę zakończy się niepowodzeniem.</w:t>
      </w:r>
    </w:p>
    <w:p w14:paraId="7BCFBA21" w14:textId="73446009"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Warunkiem realizacji Gwarancji jest użytkownie Maszyny zgodnie z jej przeznaczeniem, instrukcjami obsługi i konserwacji oraz terminowe wykonywanie wszystkich przeglądów Maszyny, w tym przeglądów codziennych. Sprzedawca,</w:t>
      </w:r>
      <w:r w:rsidR="00E21259">
        <w:rPr>
          <w:rFonts w:ascii="Times New Roman" w:hAnsi="Times New Roman"/>
          <w:sz w:val="24"/>
          <w:szCs w:val="24"/>
        </w:rPr>
        <w:br/>
      </w:r>
      <w:r>
        <w:rPr>
          <w:rFonts w:ascii="Times New Roman" w:hAnsi="Times New Roman"/>
          <w:sz w:val="24"/>
          <w:szCs w:val="24"/>
        </w:rPr>
        <w:t xml:space="preserve">w celu potwierdzenia prawidłowej eksploatacji Maszyny, może w dowolnym czasie, w trakcie trwania Gwarancji, zażądać od Kupującego dokumentów potwierdzających prawidłowe użytkowanie i konserwowanie Maszyny. </w:t>
      </w:r>
    </w:p>
    <w:p w14:paraId="6B247A4C"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 xml:space="preserve">Gwarancją nie są objęte naprawy lub modyfikacje wykonane przez inne osoby niż personel Sprzedawcy chyba, że uzyskały one pisemną zgodę Sprzedawcy. </w:t>
      </w:r>
    </w:p>
    <w:p w14:paraId="7174AE9E"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Z Gwarancji wyłączone są części eksploatacyjne które są zużywane w wyniku ich natury lub użycia, takie jak: uszczelki, pierścienie uszczelniające, żarówki, bezpieczniki, podbijaki, paski klinowe, węże, elementy szklane, klocki hamulcowe, wykładziny sprzęgieł, filtry, adaptery, łączniki i linki.</w:t>
      </w:r>
    </w:p>
    <w:p w14:paraId="245BCABA"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W przypadku kolizji lub wykolejenia Maszyny, Gwarancja ulega automatycznemu zawieszeniu. Kupujący poinformuje niezwłocznie Sprzedawcę o kolizji lub wykolejeniu Maszyny, a Sprzedawca wykona, przy udziale Kupującego, audyt techniczny Maszyny oraz sporządzi pisemną ekspertyzę, w której określi możliwości oraz zakres napraw koniecznych dla przywrócenia stanu technicznego Maszyny sprzed kolizji lub wykolejenia. W przypadku, gdy po przeprowadzeniu audytu technicznego stwierdzone zostanie, że odpowiedzialność za przyczynę kolizji lub wykolejenia Maszyny ponosi Sprzedawca, wówczas koszt wykonania audytu technicznego i wykonania naprawy Maszyny ponosi Sprzedawca, zaś Gwarancja ulega przywróceniu. W pozostałych przypadkach koszty wykonania audytu i naprawy Maszyny ponosi Kupujący, zaś Sprzedawca określi warunki, na jakich możliwe będzie przywrócenie Gwarancji.</w:t>
      </w:r>
    </w:p>
    <w:p w14:paraId="707D07A0"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W okresie użytkowania Maszyny, Sprzedawca udostępni wsparcie techniczne dla Maszyny (pięć dni w tygodniu z wyłączeniem weekendów i świąt, osiem godzin dziennie od 8:00 do 16:00, dostępne w języku polskim) w celu niezwłocznego przystąpienia do diagnostyki problemu w funkcjonowaniu Maszyny. Wsparcie techniczne świadczone będzie poprzez zdalne połączenie z Maszyną oraz telefonicznie.</w:t>
      </w:r>
    </w:p>
    <w:p w14:paraId="079A7EF6"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 xml:space="preserve">Czas przystąpienia do naprawy nie może przekraczać 24 (dwadzieścia cztery) godz. od chwili zgłoszenia. Zgłoszenia serwisowe należy kierować na adres e-mail: </w:t>
      </w:r>
      <w:r>
        <w:rPr>
          <w:rFonts w:ascii="Times New Roman" w:hAnsi="Times New Roman"/>
          <w:b/>
          <w:sz w:val="24"/>
          <w:szCs w:val="24"/>
        </w:rPr>
        <w:t>[ADRES EMAIL]</w:t>
      </w:r>
      <w:r>
        <w:rPr>
          <w:rFonts w:ascii="Times New Roman" w:hAnsi="Times New Roman"/>
          <w:sz w:val="24"/>
          <w:szCs w:val="24"/>
        </w:rPr>
        <w:t xml:space="preserve"> oraz potwierdzić telefonicznie pod numerem telefonu: </w:t>
      </w:r>
      <w:r>
        <w:rPr>
          <w:rFonts w:ascii="Times New Roman" w:hAnsi="Times New Roman"/>
          <w:b/>
          <w:sz w:val="24"/>
          <w:szCs w:val="24"/>
        </w:rPr>
        <w:t>[NUMER TELEFONU]</w:t>
      </w:r>
      <w:r>
        <w:rPr>
          <w:rFonts w:ascii="Times New Roman" w:hAnsi="Times New Roman"/>
          <w:sz w:val="24"/>
          <w:szCs w:val="24"/>
        </w:rPr>
        <w:t xml:space="preserve">. </w:t>
      </w:r>
    </w:p>
    <w:p w14:paraId="62E6D6DC"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 xml:space="preserve">Wykonanie naprawy winno nastąpić bez nieuzasadnionej zwłoki, nie później jednak niż w terminie pisemnie uzgodnionym przez Strony po ustaleniu zakresu naprawy. </w:t>
      </w:r>
    </w:p>
    <w:p w14:paraId="08D11252"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lastRenderedPageBreak/>
        <w:t>Jeśli proces diagnostyki zespołu wsparcia technicznego Sprzedawcy wykaże konieczność wizyty na miejscu, inżynierowie serwisu Sprzedawcy pojawią się na miejscu postoju Maszyny w następnym dniu roboczym.</w:t>
      </w:r>
    </w:p>
    <w:p w14:paraId="57B88B76" w14:textId="29ADC4A4"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Wykonanie naprawy winno nastąpić w miejscu użytkowania Maszyny.</w:t>
      </w:r>
      <w:r w:rsidR="00E21259">
        <w:rPr>
          <w:rFonts w:ascii="Times New Roman" w:hAnsi="Times New Roman"/>
          <w:sz w:val="24"/>
          <w:szCs w:val="24"/>
        </w:rPr>
        <w:br/>
      </w:r>
      <w:r>
        <w:rPr>
          <w:rFonts w:ascii="Times New Roman" w:hAnsi="Times New Roman"/>
          <w:sz w:val="24"/>
          <w:szCs w:val="24"/>
        </w:rPr>
        <w:t xml:space="preserve">W przypadku konieczności wykonania naprawy poza miejscem użytkowania Maszyny, Sprzedawca zapewni na własny koszt jej transport do miejsca wykonania naprawy i ponowny transport do miejsca użytkowania Maszyny. </w:t>
      </w:r>
    </w:p>
    <w:p w14:paraId="5DCB0622" w14:textId="416BA10F"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Sprzedawca zapewni również wsparcie techniczne w święta i weekendy. W tym przypadku, jeśli proces diagnostyki zespołu wsparcia technicznego Sprzedawcy wykaże konieczność wizyty na miejscu, inżynierowie serwisu Sprzedawcy pojawią się na miejscu postoju Maszyny nie później niż w następnym dniu roboczym</w:t>
      </w:r>
      <w:r w:rsidR="00E21259">
        <w:rPr>
          <w:rFonts w:ascii="Times New Roman" w:hAnsi="Times New Roman"/>
          <w:sz w:val="24"/>
          <w:szCs w:val="24"/>
        </w:rPr>
        <w:br/>
      </w:r>
      <w:r>
        <w:rPr>
          <w:rFonts w:ascii="Times New Roman" w:hAnsi="Times New Roman"/>
          <w:sz w:val="24"/>
          <w:szCs w:val="24"/>
        </w:rPr>
        <w:t xml:space="preserve">w  zależnie od ich dostępności. </w:t>
      </w:r>
    </w:p>
    <w:p w14:paraId="50B71F24" w14:textId="77777777" w:rsidR="00A403E5" w:rsidRDefault="005F219D">
      <w:pPr>
        <w:pStyle w:val="Akapitzlist"/>
        <w:numPr>
          <w:ilvl w:val="0"/>
          <w:numId w:val="29"/>
        </w:numPr>
        <w:ind w:left="567" w:hanging="567"/>
        <w:rPr>
          <w:rFonts w:ascii="Times New Roman" w:hAnsi="Times New Roman"/>
          <w:sz w:val="24"/>
          <w:szCs w:val="24"/>
        </w:rPr>
      </w:pPr>
      <w:r>
        <w:rPr>
          <w:rFonts w:ascii="Times New Roman" w:hAnsi="Times New Roman"/>
          <w:sz w:val="24"/>
          <w:szCs w:val="24"/>
        </w:rPr>
        <w:t>Czas dostawy części zamiennych niezbędnych do naprawy wynosi nie więcej niż 48 (czterdzieści osiem) godzin.</w:t>
      </w:r>
    </w:p>
    <w:p w14:paraId="1C328B49" w14:textId="77777777" w:rsidR="00A403E5" w:rsidRDefault="005F219D">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5A1635E0" w14:textId="77777777" w:rsidR="00A403E5" w:rsidRDefault="005F219D">
      <w:pPr>
        <w:pStyle w:val="Nagwek1"/>
        <w:rPr>
          <w:rFonts w:ascii="Times New Roman" w:hAnsi="Times New Roman"/>
          <w:szCs w:val="24"/>
          <w:lang w:val="pl-PL"/>
        </w:rPr>
      </w:pPr>
      <w:bookmarkStart w:id="41" w:name="_Toc66290981"/>
      <w:bookmarkStart w:id="42" w:name="_Toc138159085"/>
      <w:r>
        <w:rPr>
          <w:rFonts w:ascii="Times New Roman" w:hAnsi="Times New Roman"/>
          <w:szCs w:val="24"/>
          <w:lang w:val="pl-PL"/>
        </w:rPr>
        <w:lastRenderedPageBreak/>
        <w:t>Załącznik nr 6</w:t>
      </w:r>
      <w:r>
        <w:rPr>
          <w:rFonts w:ascii="Times New Roman" w:hAnsi="Times New Roman"/>
          <w:szCs w:val="24"/>
          <w:lang w:val="pl-PL"/>
        </w:rPr>
        <w:br/>
        <w:t>Specyfikacja szkoleń</w:t>
      </w:r>
      <w:bookmarkEnd w:id="41"/>
      <w:bookmarkEnd w:id="42"/>
    </w:p>
    <w:p w14:paraId="211DC1B8"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Sprzedawca przeprowadzi szkolenia dla obsługi serwisowej i operatorskiej Kupującego w następującym zakresie:</w:t>
      </w:r>
    </w:p>
    <w:p w14:paraId="0D9D868A" w14:textId="2B0340A2" w:rsidR="00A403E5" w:rsidRDefault="005F219D">
      <w:pPr>
        <w:pStyle w:val="Akapitzlist"/>
        <w:numPr>
          <w:ilvl w:val="0"/>
          <w:numId w:val="31"/>
        </w:numPr>
        <w:rPr>
          <w:rFonts w:ascii="Times New Roman" w:hAnsi="Times New Roman"/>
          <w:sz w:val="24"/>
          <w:szCs w:val="24"/>
        </w:rPr>
      </w:pPr>
      <w:r>
        <w:rPr>
          <w:rFonts w:ascii="Times New Roman" w:hAnsi="Times New Roman"/>
          <w:sz w:val="24"/>
          <w:szCs w:val="24"/>
        </w:rPr>
        <w:t xml:space="preserve">szkolenie teoretyczne </w:t>
      </w:r>
      <w:r w:rsidR="00B631AF">
        <w:rPr>
          <w:rFonts w:ascii="Times New Roman" w:hAnsi="Times New Roman"/>
          <w:sz w:val="24"/>
          <w:szCs w:val="24"/>
        </w:rPr>
        <w:t xml:space="preserve">i praktyczne </w:t>
      </w:r>
      <w:r>
        <w:rPr>
          <w:rFonts w:ascii="Times New Roman" w:hAnsi="Times New Roman"/>
          <w:sz w:val="24"/>
          <w:szCs w:val="24"/>
        </w:rPr>
        <w:t>przeprowadzone w zakładzie Sprzedawcy [MIASTO / PAŃSTWO] w uzgodnionym przez Strony terminie poprzedzającym dostawę Maszyny:</w:t>
      </w:r>
    </w:p>
    <w:p w14:paraId="6F3F15AD" w14:textId="648D8ADA" w:rsidR="00A403E5" w:rsidRDefault="005F219D">
      <w:pPr>
        <w:ind w:left="1134"/>
        <w:rPr>
          <w:rFonts w:ascii="Times New Roman" w:hAnsi="Times New Roman" w:cs="Times New Roman"/>
          <w:sz w:val="24"/>
          <w:szCs w:val="24"/>
        </w:rPr>
      </w:pPr>
      <w:r>
        <w:rPr>
          <w:rFonts w:ascii="Times New Roman" w:hAnsi="Times New Roman" w:cs="Times New Roman"/>
          <w:sz w:val="24"/>
          <w:szCs w:val="24"/>
        </w:rPr>
        <w:t xml:space="preserve">szkolenie dla </w:t>
      </w:r>
      <w:r w:rsidR="00E33640">
        <w:rPr>
          <w:rFonts w:ascii="Times New Roman" w:hAnsi="Times New Roman" w:cs="Times New Roman"/>
          <w:sz w:val="24"/>
          <w:szCs w:val="24"/>
        </w:rPr>
        <w:t>.....(liczba osób zgodnie z zapisami OPZ)</w:t>
      </w:r>
      <w:r>
        <w:rPr>
          <w:rFonts w:ascii="Times New Roman" w:hAnsi="Times New Roman" w:cs="Times New Roman"/>
          <w:sz w:val="24"/>
          <w:szCs w:val="24"/>
        </w:rPr>
        <w:t xml:space="preserve">, dla każdej z tych osób w wymiarze </w:t>
      </w:r>
      <w:r w:rsidR="00B631AF">
        <w:rPr>
          <w:rFonts w:ascii="Times New Roman" w:hAnsi="Times New Roman" w:cs="Times New Roman"/>
          <w:sz w:val="24"/>
          <w:szCs w:val="24"/>
        </w:rPr>
        <w:t>3</w:t>
      </w:r>
      <w:r>
        <w:rPr>
          <w:rFonts w:ascii="Times New Roman" w:hAnsi="Times New Roman" w:cs="Times New Roman"/>
          <w:sz w:val="24"/>
          <w:szCs w:val="24"/>
        </w:rPr>
        <w:t xml:space="preserve"> dni roboczych (po 8 godz. dziennie), </w:t>
      </w:r>
    </w:p>
    <w:p w14:paraId="7F56A9F0"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 xml:space="preserve">Szkolenia przeprowadzone zostaną przez inżynierów serwisowych Sprzedawcy przy udziale tłumacza zapewnionego przez Sprzedawcę i dotyczyć będą obsługi, utrzymania i serwisowania Maszyny w zakresie niezbędnym do opanowania przez personel Kupującego umiejętności samodzielnej obsługi, utrzymania i bieżącego serwisowania Maszyny. </w:t>
      </w:r>
    </w:p>
    <w:p w14:paraId="3AC25FD6"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Koszty zakwaterowania i wyżywienia personelu Kupującego w okresie odbywania szkoleń teoretycznych, o których mowa w ust. 1 lit. (a) powyżej oraz koszty tłumacza, o którym mowa w ust. 2 powyżej, pokrywa Sprzedawca.</w:t>
      </w:r>
    </w:p>
    <w:p w14:paraId="4DE37420"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Koszty podróży personelu Kupującego do miejsca odbywania szkoleń pokrywa Kupujący.</w:t>
      </w:r>
    </w:p>
    <w:p w14:paraId="29EAD23B"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Wszystkie koszty osobowe szkolenia oraz wdrażania do eksploatacji realizowanego przez pracowników Sprzedawcy, w tym koszty dojazdu i pobytu tych pracowników w zakładzie Kupującego, pokrywa Sprzedawca.</w:t>
      </w:r>
    </w:p>
    <w:p w14:paraId="1EE0FB84" w14:textId="77777777" w:rsidR="00A403E5" w:rsidRDefault="005F219D">
      <w:pPr>
        <w:pStyle w:val="Akapitzlist"/>
        <w:numPr>
          <w:ilvl w:val="4"/>
          <w:numId w:val="21"/>
        </w:numPr>
        <w:tabs>
          <w:tab w:val="clear" w:pos="3600"/>
          <w:tab w:val="left" w:pos="567"/>
        </w:tabs>
        <w:ind w:left="567" w:hanging="567"/>
        <w:rPr>
          <w:rFonts w:ascii="Times New Roman" w:hAnsi="Times New Roman"/>
          <w:sz w:val="24"/>
          <w:szCs w:val="24"/>
        </w:rPr>
      </w:pPr>
      <w:r>
        <w:rPr>
          <w:rFonts w:ascii="Times New Roman" w:hAnsi="Times New Roman"/>
          <w:sz w:val="24"/>
          <w:szCs w:val="24"/>
        </w:rPr>
        <w:t xml:space="preserve">Po przeprowadzeniu każdego szkolenia Sprzedawca wyda zaświadczenia dla każdej z przeszkolonych osób, potwierdzające ukończenie szkolenia. </w:t>
      </w:r>
    </w:p>
    <w:p w14:paraId="381DCAA6" w14:textId="77777777" w:rsidR="00A403E5" w:rsidRDefault="005F219D">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69F41805" w14:textId="77777777" w:rsidR="00A403E5" w:rsidRDefault="005F219D">
      <w:pPr>
        <w:pStyle w:val="Nagwek1"/>
        <w:rPr>
          <w:rFonts w:ascii="Times New Roman" w:hAnsi="Times New Roman"/>
          <w:szCs w:val="24"/>
          <w:lang w:val="pl-PL"/>
        </w:rPr>
      </w:pPr>
      <w:bookmarkStart w:id="43" w:name="_Toc66290982"/>
      <w:bookmarkStart w:id="44" w:name="_Toc138159086"/>
      <w:r>
        <w:rPr>
          <w:rFonts w:ascii="Times New Roman" w:hAnsi="Times New Roman"/>
          <w:szCs w:val="24"/>
          <w:lang w:val="pl-PL"/>
        </w:rPr>
        <w:lastRenderedPageBreak/>
        <w:t>Załącznik nr 7</w:t>
      </w:r>
      <w:r>
        <w:rPr>
          <w:rFonts w:ascii="Times New Roman" w:hAnsi="Times New Roman"/>
          <w:szCs w:val="24"/>
          <w:lang w:val="pl-PL"/>
        </w:rPr>
        <w:br/>
        <w:t>Warunki licencji na oprogramowanie</w:t>
      </w:r>
      <w:bookmarkEnd w:id="43"/>
      <w:bookmarkEnd w:id="44"/>
    </w:p>
    <w:p w14:paraId="46C036F0" w14:textId="77777777" w:rsidR="00A403E5" w:rsidRDefault="005F219D">
      <w:pPr>
        <w:pStyle w:val="Nagwek1"/>
        <w:rPr>
          <w:rFonts w:ascii="Times New Roman" w:hAnsi="Times New Roman"/>
          <w:szCs w:val="24"/>
        </w:rPr>
      </w:pPr>
      <w:r>
        <w:rPr>
          <w:rFonts w:ascii="Times New Roman" w:hAnsi="Times New Roman"/>
          <w:b/>
          <w:szCs w:val="24"/>
          <w:lang w:val="pl-PL"/>
        </w:rPr>
        <w:br w:type="page"/>
      </w:r>
      <w:bookmarkStart w:id="45" w:name="_Toc138159087"/>
      <w:r>
        <w:rPr>
          <w:rFonts w:ascii="Times New Roman" w:hAnsi="Times New Roman"/>
          <w:szCs w:val="24"/>
        </w:rPr>
        <w:lastRenderedPageBreak/>
        <w:t>Załącznik nr 8</w:t>
      </w:r>
      <w:r>
        <w:rPr>
          <w:rFonts w:ascii="Times New Roman" w:hAnsi="Times New Roman"/>
          <w:szCs w:val="24"/>
        </w:rPr>
        <w:br/>
        <w:t>Harmonogram realizacji Umowy</w:t>
      </w:r>
      <w:bookmarkEnd w:id="45"/>
    </w:p>
    <w:p w14:paraId="5708752B" w14:textId="77777777" w:rsidR="00A403E5" w:rsidRDefault="00A403E5">
      <w:pPr>
        <w:spacing w:after="60"/>
        <w:rPr>
          <w:rFonts w:ascii="Times New Roman" w:hAnsi="Times New Roman" w:cs="Times New Roman"/>
          <w:sz w:val="24"/>
          <w:szCs w:val="24"/>
        </w:rPr>
      </w:pPr>
    </w:p>
    <w:tbl>
      <w:tblPr>
        <w:tblW w:w="8359" w:type="dxa"/>
        <w:tblCellMar>
          <w:left w:w="70" w:type="dxa"/>
          <w:right w:w="70" w:type="dxa"/>
        </w:tblCellMar>
        <w:tblLook w:val="04A0" w:firstRow="1" w:lastRow="0" w:firstColumn="1" w:lastColumn="0" w:noHBand="0" w:noVBand="1"/>
      </w:tblPr>
      <w:tblGrid>
        <w:gridCol w:w="592"/>
        <w:gridCol w:w="3089"/>
        <w:gridCol w:w="1984"/>
        <w:gridCol w:w="2694"/>
      </w:tblGrid>
      <w:tr w:rsidR="00B631AF" w14:paraId="12F01369" w14:textId="77777777" w:rsidTr="00B631AF">
        <w:trPr>
          <w:trHeight w:hRule="exact" w:val="567"/>
        </w:trPr>
        <w:tc>
          <w:tcPr>
            <w:tcW w:w="835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16BE05C5" w14:textId="16AB961D" w:rsidR="00B631AF" w:rsidRDefault="00B631AF">
            <w:pPr>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Maszyna nr 1</w:t>
            </w:r>
          </w:p>
        </w:tc>
      </w:tr>
      <w:tr w:rsidR="00A403E5" w14:paraId="7E7DBAB3" w14:textId="77777777">
        <w:trPr>
          <w:trHeight w:hRule="exact" w:val="567"/>
        </w:trPr>
        <w:tc>
          <w:tcPr>
            <w:tcW w:w="592" w:type="dxa"/>
            <w:tcBorders>
              <w:top w:val="single" w:sz="4" w:space="0" w:color="auto"/>
              <w:left w:val="single" w:sz="4" w:space="0" w:color="auto"/>
              <w:bottom w:val="single" w:sz="4" w:space="0" w:color="auto"/>
              <w:right w:val="single" w:sz="4" w:space="0" w:color="auto"/>
            </w:tcBorders>
            <w:noWrap/>
            <w:vAlign w:val="center"/>
          </w:tcPr>
          <w:p w14:paraId="7A83E69B" w14:textId="77777777" w:rsidR="00A403E5" w:rsidRDefault="005F219D">
            <w:pPr>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etap</w:t>
            </w:r>
          </w:p>
        </w:tc>
        <w:tc>
          <w:tcPr>
            <w:tcW w:w="3089" w:type="dxa"/>
            <w:tcBorders>
              <w:top w:val="single" w:sz="4" w:space="0" w:color="auto"/>
              <w:left w:val="nil"/>
              <w:bottom w:val="single" w:sz="4" w:space="0" w:color="auto"/>
              <w:right w:val="single" w:sz="4" w:space="0" w:color="auto"/>
            </w:tcBorders>
            <w:noWrap/>
            <w:vAlign w:val="center"/>
          </w:tcPr>
          <w:p w14:paraId="3132CF68" w14:textId="77777777" w:rsidR="00A403E5" w:rsidRDefault="005F219D">
            <w:pPr>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zdarzenie</w:t>
            </w:r>
          </w:p>
        </w:tc>
        <w:tc>
          <w:tcPr>
            <w:tcW w:w="1984" w:type="dxa"/>
            <w:tcBorders>
              <w:top w:val="single" w:sz="4" w:space="0" w:color="auto"/>
              <w:left w:val="nil"/>
              <w:bottom w:val="single" w:sz="4" w:space="0" w:color="auto"/>
              <w:right w:val="single" w:sz="4" w:space="0" w:color="auto"/>
            </w:tcBorders>
            <w:noWrap/>
            <w:vAlign w:val="center"/>
          </w:tcPr>
          <w:p w14:paraId="054B8F71" w14:textId="77777777" w:rsidR="00A403E5" w:rsidRDefault="005F219D">
            <w:pPr>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termin/data</w:t>
            </w:r>
          </w:p>
        </w:tc>
        <w:tc>
          <w:tcPr>
            <w:tcW w:w="2694" w:type="dxa"/>
            <w:tcBorders>
              <w:top w:val="single" w:sz="4" w:space="0" w:color="auto"/>
              <w:left w:val="nil"/>
              <w:bottom w:val="single" w:sz="4" w:space="0" w:color="auto"/>
              <w:right w:val="single" w:sz="4" w:space="0" w:color="auto"/>
            </w:tcBorders>
            <w:noWrap/>
            <w:vAlign w:val="center"/>
          </w:tcPr>
          <w:p w14:paraId="3ECAA08B" w14:textId="77777777" w:rsidR="00A403E5" w:rsidRDefault="005F219D">
            <w:pPr>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opis</w:t>
            </w:r>
          </w:p>
        </w:tc>
      </w:tr>
      <w:tr w:rsidR="00A403E5" w14:paraId="5726A922"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38706CCC"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3089" w:type="dxa"/>
            <w:tcBorders>
              <w:top w:val="nil"/>
              <w:left w:val="nil"/>
              <w:bottom w:val="single" w:sz="4" w:space="0" w:color="auto"/>
              <w:right w:val="single" w:sz="4" w:space="0" w:color="auto"/>
            </w:tcBorders>
            <w:noWrap/>
            <w:vAlign w:val="center"/>
          </w:tcPr>
          <w:p w14:paraId="4C0AAD0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509D5E28"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4031F23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0954B29E"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0133662E"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3089" w:type="dxa"/>
            <w:tcBorders>
              <w:top w:val="nil"/>
              <w:left w:val="nil"/>
              <w:bottom w:val="single" w:sz="4" w:space="0" w:color="auto"/>
              <w:right w:val="single" w:sz="4" w:space="0" w:color="auto"/>
            </w:tcBorders>
            <w:noWrap/>
            <w:vAlign w:val="center"/>
          </w:tcPr>
          <w:p w14:paraId="2BE3AA9C"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5814E97B"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354DEB9D"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945D4F0"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1154FCF1"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tc>
        <w:tc>
          <w:tcPr>
            <w:tcW w:w="3089" w:type="dxa"/>
            <w:tcBorders>
              <w:top w:val="nil"/>
              <w:left w:val="nil"/>
              <w:bottom w:val="single" w:sz="4" w:space="0" w:color="auto"/>
              <w:right w:val="single" w:sz="4" w:space="0" w:color="auto"/>
            </w:tcBorders>
            <w:noWrap/>
            <w:vAlign w:val="center"/>
          </w:tcPr>
          <w:p w14:paraId="04785D1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18988717"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2E832C4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150713A1"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0706E9C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3089" w:type="dxa"/>
            <w:tcBorders>
              <w:top w:val="nil"/>
              <w:left w:val="nil"/>
              <w:bottom w:val="single" w:sz="4" w:space="0" w:color="auto"/>
              <w:right w:val="single" w:sz="4" w:space="0" w:color="auto"/>
            </w:tcBorders>
            <w:noWrap/>
            <w:vAlign w:val="center"/>
          </w:tcPr>
          <w:p w14:paraId="2F437B65"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4AE18E15"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4A14A4E7"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351C0C8"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4B88B592"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p>
        </w:tc>
        <w:tc>
          <w:tcPr>
            <w:tcW w:w="3089" w:type="dxa"/>
            <w:tcBorders>
              <w:top w:val="nil"/>
              <w:left w:val="nil"/>
              <w:bottom w:val="single" w:sz="4" w:space="0" w:color="auto"/>
              <w:right w:val="single" w:sz="4" w:space="0" w:color="auto"/>
            </w:tcBorders>
            <w:noWrap/>
            <w:vAlign w:val="center"/>
          </w:tcPr>
          <w:p w14:paraId="56AA70B6"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63B2EBAE"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62084BD3"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08E2532"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225D9E69" w14:textId="77777777" w:rsidR="00A403E5" w:rsidRDefault="005F219D">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3089" w:type="dxa"/>
            <w:tcBorders>
              <w:top w:val="nil"/>
              <w:left w:val="nil"/>
              <w:bottom w:val="single" w:sz="4" w:space="0" w:color="auto"/>
              <w:right w:val="single" w:sz="4" w:space="0" w:color="auto"/>
            </w:tcBorders>
            <w:noWrap/>
            <w:vAlign w:val="center"/>
          </w:tcPr>
          <w:p w14:paraId="7C92EF64"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2BF6D9F2"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3813F441"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B631AF" w14:paraId="6632E062" w14:textId="77777777" w:rsidTr="00B631AF">
        <w:trPr>
          <w:trHeight w:hRule="exact" w:val="794"/>
        </w:trPr>
        <w:tc>
          <w:tcPr>
            <w:tcW w:w="8359" w:type="dxa"/>
            <w:gridSpan w:val="4"/>
            <w:tcBorders>
              <w:top w:val="nil"/>
              <w:left w:val="single" w:sz="4" w:space="0" w:color="auto"/>
              <w:bottom w:val="single" w:sz="4" w:space="0" w:color="auto"/>
              <w:right w:val="single" w:sz="4" w:space="0" w:color="auto"/>
            </w:tcBorders>
            <w:shd w:val="clear" w:color="auto" w:fill="8EAADB" w:themeFill="accent1" w:themeFillTint="99"/>
            <w:noWrap/>
            <w:vAlign w:val="center"/>
          </w:tcPr>
          <w:p w14:paraId="048B11B4" w14:textId="09783E33" w:rsidR="00B631AF" w:rsidRPr="00B631AF" w:rsidRDefault="00B631AF" w:rsidP="00B631AF">
            <w:pPr>
              <w:spacing w:after="0"/>
              <w:jc w:val="center"/>
              <w:rPr>
                <w:rFonts w:ascii="Times New Roman" w:eastAsia="Times New Roman" w:hAnsi="Times New Roman" w:cs="Times New Roman"/>
                <w:b/>
                <w:bCs/>
                <w:color w:val="000000"/>
                <w:sz w:val="24"/>
                <w:szCs w:val="24"/>
                <w:lang w:eastAsia="pl-PL"/>
              </w:rPr>
            </w:pPr>
            <w:r w:rsidRPr="00B631AF">
              <w:rPr>
                <w:rFonts w:ascii="Times New Roman" w:eastAsia="Times New Roman" w:hAnsi="Times New Roman" w:cs="Times New Roman"/>
                <w:b/>
                <w:bCs/>
                <w:color w:val="000000"/>
                <w:sz w:val="24"/>
                <w:szCs w:val="24"/>
                <w:lang w:eastAsia="pl-PL"/>
              </w:rPr>
              <w:t>Maszyna nr 2</w:t>
            </w:r>
          </w:p>
        </w:tc>
      </w:tr>
      <w:tr w:rsidR="00A403E5" w14:paraId="60164C42"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48D70012" w14:textId="09631901"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3089" w:type="dxa"/>
            <w:tcBorders>
              <w:top w:val="nil"/>
              <w:left w:val="nil"/>
              <w:bottom w:val="single" w:sz="4" w:space="0" w:color="auto"/>
              <w:right w:val="single" w:sz="4" w:space="0" w:color="auto"/>
            </w:tcBorders>
            <w:noWrap/>
            <w:vAlign w:val="center"/>
          </w:tcPr>
          <w:p w14:paraId="7B2A7EA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284A2E94"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40E9B01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67A74073"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52786641" w14:textId="04F88F4D"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3089" w:type="dxa"/>
            <w:tcBorders>
              <w:top w:val="nil"/>
              <w:left w:val="nil"/>
              <w:bottom w:val="single" w:sz="4" w:space="0" w:color="auto"/>
              <w:right w:val="single" w:sz="4" w:space="0" w:color="auto"/>
            </w:tcBorders>
            <w:noWrap/>
            <w:vAlign w:val="center"/>
          </w:tcPr>
          <w:p w14:paraId="6FF7A32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0A3A08D3"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6F71466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72CE4D89"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16606401" w14:textId="098CD8F3"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tc>
        <w:tc>
          <w:tcPr>
            <w:tcW w:w="3089" w:type="dxa"/>
            <w:tcBorders>
              <w:top w:val="nil"/>
              <w:left w:val="nil"/>
              <w:bottom w:val="single" w:sz="4" w:space="0" w:color="auto"/>
              <w:right w:val="single" w:sz="4" w:space="0" w:color="auto"/>
            </w:tcBorders>
            <w:noWrap/>
            <w:vAlign w:val="center"/>
          </w:tcPr>
          <w:p w14:paraId="0AE9473E"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325ED6F0"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7B687E9D"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3D54DF91"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6F816E63" w14:textId="69C90F58"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3089" w:type="dxa"/>
            <w:tcBorders>
              <w:top w:val="nil"/>
              <w:left w:val="nil"/>
              <w:bottom w:val="single" w:sz="4" w:space="0" w:color="auto"/>
              <w:right w:val="single" w:sz="4" w:space="0" w:color="auto"/>
            </w:tcBorders>
            <w:noWrap/>
            <w:vAlign w:val="center"/>
          </w:tcPr>
          <w:p w14:paraId="5374C247"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414DF070"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660DDFF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50260CF8"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7C118E4C" w14:textId="3A2FED7D"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p>
        </w:tc>
        <w:tc>
          <w:tcPr>
            <w:tcW w:w="3089" w:type="dxa"/>
            <w:tcBorders>
              <w:top w:val="nil"/>
              <w:left w:val="nil"/>
              <w:bottom w:val="single" w:sz="4" w:space="0" w:color="auto"/>
              <w:right w:val="single" w:sz="4" w:space="0" w:color="auto"/>
            </w:tcBorders>
            <w:noWrap/>
            <w:vAlign w:val="center"/>
          </w:tcPr>
          <w:p w14:paraId="488CE488"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60281709"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7D08A81B"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r w:rsidR="00A403E5" w14:paraId="556CF5F2" w14:textId="77777777">
        <w:trPr>
          <w:trHeight w:hRule="exact" w:val="794"/>
        </w:trPr>
        <w:tc>
          <w:tcPr>
            <w:tcW w:w="592" w:type="dxa"/>
            <w:tcBorders>
              <w:top w:val="nil"/>
              <w:left w:val="single" w:sz="4" w:space="0" w:color="auto"/>
              <w:bottom w:val="single" w:sz="4" w:space="0" w:color="auto"/>
              <w:right w:val="single" w:sz="4" w:space="0" w:color="auto"/>
            </w:tcBorders>
            <w:noWrap/>
            <w:vAlign w:val="center"/>
          </w:tcPr>
          <w:p w14:paraId="5ECC54FE" w14:textId="39BD33C1" w:rsidR="00A403E5" w:rsidRDefault="00B631AF">
            <w:pPr>
              <w:spacing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3089" w:type="dxa"/>
            <w:tcBorders>
              <w:top w:val="nil"/>
              <w:left w:val="nil"/>
              <w:bottom w:val="single" w:sz="4" w:space="0" w:color="auto"/>
              <w:right w:val="single" w:sz="4" w:space="0" w:color="auto"/>
            </w:tcBorders>
            <w:noWrap/>
            <w:vAlign w:val="center"/>
          </w:tcPr>
          <w:p w14:paraId="5FE57860"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c>
          <w:tcPr>
            <w:tcW w:w="1984" w:type="dxa"/>
            <w:tcBorders>
              <w:top w:val="nil"/>
              <w:left w:val="nil"/>
              <w:bottom w:val="single" w:sz="4" w:space="0" w:color="auto"/>
              <w:right w:val="single" w:sz="4" w:space="0" w:color="auto"/>
            </w:tcBorders>
            <w:noWrap/>
            <w:vAlign w:val="center"/>
          </w:tcPr>
          <w:p w14:paraId="0147EE7E" w14:textId="77777777" w:rsidR="00A403E5" w:rsidRDefault="00A403E5">
            <w:pPr>
              <w:spacing w:after="0"/>
              <w:jc w:val="center"/>
              <w:rPr>
                <w:rFonts w:ascii="Times New Roman" w:eastAsia="Times New Roman" w:hAnsi="Times New Roman" w:cs="Times New Roman"/>
                <w:color w:val="000000"/>
                <w:sz w:val="24"/>
                <w:szCs w:val="24"/>
                <w:lang w:eastAsia="pl-PL"/>
              </w:rPr>
            </w:pPr>
          </w:p>
        </w:tc>
        <w:tc>
          <w:tcPr>
            <w:tcW w:w="2694" w:type="dxa"/>
            <w:tcBorders>
              <w:top w:val="nil"/>
              <w:left w:val="nil"/>
              <w:bottom w:val="single" w:sz="4" w:space="0" w:color="auto"/>
              <w:right w:val="single" w:sz="4" w:space="0" w:color="auto"/>
            </w:tcBorders>
            <w:noWrap/>
            <w:vAlign w:val="center"/>
          </w:tcPr>
          <w:p w14:paraId="3F9515AA" w14:textId="77777777" w:rsidR="00A403E5" w:rsidRDefault="005F219D">
            <w:pPr>
              <w:spacing w:after="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tc>
      </w:tr>
    </w:tbl>
    <w:p w14:paraId="5567AF5B" w14:textId="77777777" w:rsidR="00A403E5" w:rsidRDefault="00A403E5" w:rsidP="00E21259">
      <w:pPr>
        <w:rPr>
          <w:rFonts w:ascii="Times New Roman" w:hAnsi="Times New Roman" w:cs="Times New Roman"/>
          <w:sz w:val="24"/>
          <w:szCs w:val="24"/>
        </w:rPr>
      </w:pPr>
    </w:p>
    <w:p w14:paraId="64F6EAF7" w14:textId="77777777" w:rsidR="00B631AF" w:rsidRDefault="00B631AF">
      <w:pPr>
        <w:rPr>
          <w:rFonts w:ascii="Times New Roman" w:hAnsi="Times New Roman" w:cs="Times New Roman"/>
          <w:sz w:val="24"/>
          <w:szCs w:val="24"/>
        </w:rPr>
      </w:pPr>
    </w:p>
    <w:sectPr w:rsidR="00B631AF">
      <w:footerReference w:type="default" r:id="rId9"/>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3DE8" w14:textId="77777777" w:rsidR="000537A4" w:rsidRDefault="000537A4">
      <w:r>
        <w:separator/>
      </w:r>
    </w:p>
  </w:endnote>
  <w:endnote w:type="continuationSeparator" w:id="0">
    <w:p w14:paraId="209AE50F" w14:textId="77777777" w:rsidR="000537A4" w:rsidRDefault="0005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Microsoft YaHei U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FA58" w14:textId="77777777" w:rsidR="00B75A3C" w:rsidRDefault="00B75A3C">
    <w:pPr>
      <w:pStyle w:val="Stopka"/>
      <w:pBdr>
        <w:bottom w:val="single" w:sz="6" w:space="1" w:color="auto"/>
      </w:pBdr>
    </w:pPr>
  </w:p>
  <w:p w14:paraId="2FE2DFC8" w14:textId="22CB3089" w:rsidR="00B75A3C" w:rsidRDefault="00B75A3C">
    <w:pPr>
      <w:pStyle w:val="Stopka"/>
    </w:pPr>
    <w:r>
      <w:fldChar w:fldCharType="begin"/>
    </w:r>
    <w:r>
      <w:instrText>PAGE   \* MERGEFORMAT</w:instrText>
    </w:r>
    <w:r>
      <w:fldChar w:fldCharType="separate"/>
    </w:r>
    <w:r w:rsidR="002C5EA2">
      <w:rPr>
        <w:noProof/>
      </w:rPr>
      <w:t>21</w:t>
    </w:r>
    <w:r>
      <w:fldChar w:fldCharType="end"/>
    </w:r>
    <w:r>
      <w:t> | </w:t>
    </w:r>
    <w:r>
      <w:rPr>
        <w:noProof/>
      </w:rPr>
      <w:fldChar w:fldCharType="begin"/>
    </w:r>
    <w:r>
      <w:rPr>
        <w:noProof/>
      </w:rPr>
      <w:instrText xml:space="preserve"> NUMPAGES   \* MERGEFORMAT </w:instrText>
    </w:r>
    <w:r>
      <w:rPr>
        <w:noProof/>
      </w:rPr>
      <w:fldChar w:fldCharType="separate"/>
    </w:r>
    <w:r w:rsidR="002C5EA2">
      <w:rPr>
        <w:noProof/>
      </w:rPr>
      <w:t>26</w:t>
    </w:r>
    <w:r>
      <w:rPr>
        <w:noProof/>
      </w:rPr>
      <w:fldChar w:fldCharType="end"/>
    </w:r>
  </w:p>
  <w:p w14:paraId="2DAFBF05" w14:textId="77777777" w:rsidR="00B75A3C" w:rsidRDefault="00B75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642E" w14:textId="77777777" w:rsidR="000537A4" w:rsidRDefault="000537A4">
      <w:pPr>
        <w:spacing w:after="0"/>
      </w:pPr>
      <w:r>
        <w:separator/>
      </w:r>
    </w:p>
  </w:footnote>
  <w:footnote w:type="continuationSeparator" w:id="0">
    <w:p w14:paraId="0B40E8AB" w14:textId="77777777" w:rsidR="000537A4" w:rsidRDefault="000537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72F"/>
    <w:multiLevelType w:val="multilevel"/>
    <w:tmpl w:val="03B5572F"/>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D5C43"/>
    <w:multiLevelType w:val="multilevel"/>
    <w:tmpl w:val="945C0298"/>
    <w:lvl w:ilvl="0">
      <w:start w:val="1"/>
      <w:numFmt w:val="decimal"/>
      <w:lvlText w:val="%1)"/>
      <w:lvlJc w:val="left"/>
      <w:pPr>
        <w:ind w:left="1134" w:hanging="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6C27B4A"/>
    <w:multiLevelType w:val="multilevel"/>
    <w:tmpl w:val="51467620"/>
    <w:lvl w:ilvl="0">
      <w:start w:val="3"/>
      <w:numFmt w:val="decimal"/>
      <w:lvlText w:val="%1."/>
      <w:lvlJc w:val="left"/>
      <w:pPr>
        <w:ind w:left="567" w:hanging="567"/>
      </w:pPr>
      <w:rPr>
        <w:rFonts w:hint="default"/>
      </w:rPr>
    </w:lvl>
    <w:lvl w:ilvl="1">
      <w:start w:val="1"/>
      <w:numFmt w:val="lowerLetter"/>
      <w:lvlText w:val="(%2)"/>
      <w:lvlJc w:val="left"/>
      <w:pPr>
        <w:ind w:left="1440" w:hanging="360"/>
      </w:pPr>
      <w:rPr>
        <w:rFonts w:ascii="Garamond" w:hAnsi="Garamond" w:hint="default"/>
        <w:b w:val="0"/>
        <w:i w:val="0"/>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D642F"/>
    <w:multiLevelType w:val="multilevel"/>
    <w:tmpl w:val="B2260910"/>
    <w:lvl w:ilvl="0">
      <w:start w:val="8"/>
      <w:numFmt w:val="decimal"/>
      <w:lvlText w:val="%1."/>
      <w:lvlJc w:val="left"/>
      <w:pPr>
        <w:ind w:left="567" w:hanging="567"/>
      </w:pPr>
      <w:rPr>
        <w:rFonts w:hint="default"/>
      </w:rPr>
    </w:lvl>
    <w:lvl w:ilvl="1">
      <w:start w:val="1"/>
      <w:numFmt w:val="lowerLetter"/>
      <w:lvlText w:val="(%2)"/>
      <w:lvlJc w:val="left"/>
      <w:pPr>
        <w:ind w:left="1440" w:hanging="360"/>
      </w:pPr>
      <w:rPr>
        <w:rFonts w:ascii="Garamond" w:hAnsi="Garamond" w:hint="default"/>
        <w:b w:val="0"/>
        <w:i w:val="0"/>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893DC8"/>
    <w:multiLevelType w:val="multilevel"/>
    <w:tmpl w:val="12893DC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ascii="Garamond" w:hAnsi="Garamond" w:hint="default"/>
        <w:b w:val="0"/>
        <w:i w:val="0"/>
        <w:color w:val="auto"/>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3014E"/>
    <w:multiLevelType w:val="multilevel"/>
    <w:tmpl w:val="1363014E"/>
    <w:lvl w:ilvl="0">
      <w:start w:val="1"/>
      <w:numFmt w:val="decimal"/>
      <w:lvlText w:val="%1."/>
      <w:lvlJc w:val="left"/>
      <w:pPr>
        <w:ind w:left="0" w:firstLine="0"/>
      </w:pPr>
      <w:rPr>
        <w:rFonts w:ascii="Garamond" w:hAnsi="Garamond" w:hint="default"/>
        <w:b w:val="0"/>
        <w:i w:val="0"/>
        <w:color w:val="auto"/>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5826192"/>
    <w:multiLevelType w:val="multilevel"/>
    <w:tmpl w:val="1582619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63C1A"/>
    <w:multiLevelType w:val="multilevel"/>
    <w:tmpl w:val="17C63C1A"/>
    <w:lvl w:ilvl="0">
      <w:start w:val="1"/>
      <w:numFmt w:val="decimal"/>
      <w:lvlText w:val="%1."/>
      <w:lvlJc w:val="left"/>
      <w:pPr>
        <w:ind w:left="720" w:hanging="360"/>
      </w:pPr>
      <w:rPr>
        <w:rFonts w:ascii="Garamond" w:hAnsi="Garamond"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D020AA"/>
    <w:multiLevelType w:val="multilevel"/>
    <w:tmpl w:val="18D020AA"/>
    <w:lvl w:ilvl="0">
      <w:start w:val="1"/>
      <w:numFmt w:val="decimal"/>
      <w:lvlText w:val="%1."/>
      <w:lvlJc w:val="left"/>
      <w:pPr>
        <w:ind w:left="720" w:hanging="360"/>
      </w:pPr>
      <w:rPr>
        <w:rFonts w:ascii="Garamond" w:hAnsi="Garamond"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C5C28"/>
    <w:multiLevelType w:val="multilevel"/>
    <w:tmpl w:val="18EC5C28"/>
    <w:lvl w:ilvl="0">
      <w:start w:val="4"/>
      <w:numFmt w:val="decimal"/>
      <w:lvlText w:val="%1."/>
      <w:lvlJc w:val="left"/>
      <w:pPr>
        <w:ind w:left="360" w:hanging="360"/>
      </w:pPr>
      <w:rPr>
        <w:rFonts w:hint="default"/>
      </w:rPr>
    </w:lvl>
    <w:lvl w:ilvl="1">
      <w:start w:val="4"/>
      <w:numFmt w:val="decimal"/>
      <w:lvlText w:val="%2."/>
      <w:lvlJc w:val="left"/>
      <w:pPr>
        <w:ind w:left="360" w:hanging="360"/>
      </w:pPr>
      <w:rPr>
        <w:rFonts w:ascii="Garamond" w:hAnsi="Garamond" w:hint="default"/>
        <w:b w:val="0"/>
        <w:i w:val="0"/>
        <w:color w:val="auto"/>
        <w:sz w:val="22"/>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BD0EF3"/>
    <w:multiLevelType w:val="multilevel"/>
    <w:tmpl w:val="19BD0EF3"/>
    <w:lvl w:ilvl="0">
      <w:start w:val="1"/>
      <w:numFmt w:val="lowerLetter"/>
      <w:lvlText w:val="(%1)"/>
      <w:lvlJc w:val="left"/>
      <w:pPr>
        <w:ind w:left="1068" w:hanging="360"/>
      </w:pPr>
      <w:rPr>
        <w:rFonts w:ascii="Garamond" w:hAnsi="Garamond" w:hint="default"/>
        <w:b w:val="0"/>
        <w:i w:val="0"/>
        <w:color w:val="auto"/>
        <w:sz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1" w15:restartNumberingAfterBreak="0">
    <w:nsid w:val="1D9B0735"/>
    <w:multiLevelType w:val="multilevel"/>
    <w:tmpl w:val="1D9B0735"/>
    <w:lvl w:ilvl="0">
      <w:start w:val="1"/>
      <w:numFmt w:val="lowerLetter"/>
      <w:lvlText w:val="(%1)"/>
      <w:lvlJc w:val="left"/>
      <w:pPr>
        <w:tabs>
          <w:tab w:val="left" w:pos="1440"/>
        </w:tabs>
        <w:ind w:left="1440"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left"/>
      <w:pPr>
        <w:tabs>
          <w:tab w:val="left" w:pos="2700"/>
        </w:tabs>
        <w:ind w:left="2700" w:hanging="720"/>
      </w:pPr>
      <w:rPr>
        <w:rFonts w:cs="Times New Roman"/>
      </w:rPr>
    </w:lvl>
    <w:lvl w:ilvl="3">
      <w:start w:val="17"/>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6F42A41"/>
    <w:multiLevelType w:val="multilevel"/>
    <w:tmpl w:val="26F42A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B32B9"/>
    <w:multiLevelType w:val="multilevel"/>
    <w:tmpl w:val="29AB32B9"/>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27633F"/>
    <w:multiLevelType w:val="multilevel"/>
    <w:tmpl w:val="F74EFB4C"/>
    <w:lvl w:ilvl="0">
      <w:start w:val="7"/>
      <w:numFmt w:val="decimal"/>
      <w:lvlText w:val="%1."/>
      <w:lvlJc w:val="left"/>
      <w:pPr>
        <w:ind w:left="567" w:hanging="567"/>
      </w:pPr>
      <w:rPr>
        <w:rFonts w:hint="default"/>
      </w:rPr>
    </w:lvl>
    <w:lvl w:ilvl="1">
      <w:start w:val="1"/>
      <w:numFmt w:val="lowerLetter"/>
      <w:lvlText w:val="(%2)"/>
      <w:lvlJc w:val="left"/>
      <w:pPr>
        <w:ind w:left="1440" w:hanging="360"/>
      </w:pPr>
      <w:rPr>
        <w:rFonts w:ascii="Garamond" w:hAnsi="Garamond" w:hint="default"/>
        <w:b w:val="0"/>
        <w:i w:val="0"/>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7B3469"/>
    <w:multiLevelType w:val="multilevel"/>
    <w:tmpl w:val="2C7B3469"/>
    <w:lvl w:ilvl="0">
      <w:start w:val="1"/>
      <w:numFmt w:val="decimal"/>
      <w:lvlText w:val="%1."/>
      <w:lvlJc w:val="left"/>
      <w:pPr>
        <w:ind w:left="720" w:hanging="360"/>
      </w:pPr>
      <w:rPr>
        <w:rFonts w:ascii="Garamond" w:hAnsi="Garamond"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647FA"/>
    <w:multiLevelType w:val="multilevel"/>
    <w:tmpl w:val="EA1AAFA2"/>
    <w:lvl w:ilvl="0">
      <w:start w:val="1"/>
      <w:numFmt w:val="decimal"/>
      <w:lvlText w:val="%1)"/>
      <w:lvlJc w:val="left"/>
      <w:pPr>
        <w:ind w:left="1134" w:hanging="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F5E5E6D"/>
    <w:multiLevelType w:val="multilevel"/>
    <w:tmpl w:val="CF0EC8DC"/>
    <w:lvl w:ilvl="0">
      <w:start w:val="11"/>
      <w:numFmt w:val="decimal"/>
      <w:lvlText w:val="%1."/>
      <w:lvlJc w:val="left"/>
      <w:pPr>
        <w:ind w:left="567" w:hanging="567"/>
      </w:pPr>
      <w:rPr>
        <w:rFonts w:hint="default"/>
      </w:rPr>
    </w:lvl>
    <w:lvl w:ilvl="1">
      <w:start w:val="1"/>
      <w:numFmt w:val="lowerLetter"/>
      <w:lvlText w:val="(%2)"/>
      <w:lvlJc w:val="left"/>
      <w:pPr>
        <w:ind w:left="1440" w:hanging="360"/>
      </w:pPr>
      <w:rPr>
        <w:rFonts w:ascii="Garamond" w:hAnsi="Garamond" w:hint="default"/>
        <w:b w:val="0"/>
        <w:i w:val="0"/>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8231F5"/>
    <w:multiLevelType w:val="multilevel"/>
    <w:tmpl w:val="30823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A15A5"/>
    <w:multiLevelType w:val="multilevel"/>
    <w:tmpl w:val="33BA15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A5FD6"/>
    <w:multiLevelType w:val="multilevel"/>
    <w:tmpl w:val="39AA5FD6"/>
    <w:lvl w:ilvl="0">
      <w:start w:val="1"/>
      <w:numFmt w:val="lowerLetter"/>
      <w:lvlText w:val="(%1)"/>
      <w:lvlJc w:val="left"/>
      <w:pPr>
        <w:tabs>
          <w:tab w:val="left" w:pos="1440"/>
        </w:tabs>
        <w:ind w:left="1440"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left"/>
      <w:pPr>
        <w:tabs>
          <w:tab w:val="left" w:pos="2700"/>
        </w:tabs>
        <w:ind w:left="2700" w:hanging="720"/>
      </w:pPr>
      <w:rPr>
        <w:rFonts w:cs="Times New Roman"/>
      </w:rPr>
    </w:lvl>
    <w:lvl w:ilvl="3">
      <w:start w:val="17"/>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BCA0533"/>
    <w:multiLevelType w:val="multilevel"/>
    <w:tmpl w:val="3BCA0533"/>
    <w:lvl w:ilvl="0">
      <w:start w:val="1"/>
      <w:numFmt w:val="lowerLetter"/>
      <w:lvlText w:val="(%1)"/>
      <w:lvlJc w:val="left"/>
      <w:pPr>
        <w:ind w:left="1068" w:hanging="360"/>
      </w:pPr>
      <w:rPr>
        <w:rFonts w:ascii="Garamond" w:hAnsi="Garamond" w:hint="default"/>
        <w:b w:val="0"/>
        <w:i w:val="0"/>
        <w:color w:val="auto"/>
        <w:sz w:val="22"/>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2" w15:restartNumberingAfterBreak="0">
    <w:nsid w:val="3F446304"/>
    <w:multiLevelType w:val="hybridMultilevel"/>
    <w:tmpl w:val="99D88AD6"/>
    <w:lvl w:ilvl="0" w:tplc="181AF276">
      <w:start w:val="5"/>
      <w:numFmt w:val="decimal"/>
      <w:lvlText w:val="%1."/>
      <w:lvlJc w:val="left"/>
      <w:pPr>
        <w:ind w:left="567" w:hanging="567"/>
      </w:pPr>
      <w:rPr>
        <w:rFonts w:hint="default"/>
      </w:rPr>
    </w:lvl>
    <w:lvl w:ilvl="1" w:tplc="07769346">
      <w:start w:val="1"/>
      <w:numFmt w:val="lowerLetter"/>
      <w:lvlText w:val="(%2)"/>
      <w:lvlJc w:val="left"/>
      <w:pPr>
        <w:ind w:left="1440" w:hanging="360"/>
      </w:pPr>
      <w:rPr>
        <w:rFonts w:ascii="Times New Roman" w:hAnsi="Times New Roman" w:hint="default"/>
        <w:b w:val="0"/>
        <w:i w:val="0"/>
        <w:color w:val="auto"/>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D9288E"/>
    <w:multiLevelType w:val="hybridMultilevel"/>
    <w:tmpl w:val="277E8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7C3331"/>
    <w:multiLevelType w:val="multilevel"/>
    <w:tmpl w:val="4E7C33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B470AD"/>
    <w:multiLevelType w:val="multilevel"/>
    <w:tmpl w:val="4FB470AD"/>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lvl>
    <w:lvl w:ilvl="2">
      <w:start w:val="1"/>
      <w:numFmt w:val="decimal"/>
      <w:lvlText w:val="%3)"/>
      <w:lvlJc w:val="left"/>
      <w:pPr>
        <w:tabs>
          <w:tab w:val="left" w:pos="0"/>
        </w:tabs>
        <w:ind w:left="1224" w:hanging="504"/>
      </w:pPr>
      <w:rPr>
        <w:rFonts w:ascii="Times New Roman" w:eastAsia="Times New Roman" w:hAnsi="Times New Roman" w:cs="Times New Roman"/>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6" w15:restartNumberingAfterBreak="0">
    <w:nsid w:val="50632EFD"/>
    <w:multiLevelType w:val="multilevel"/>
    <w:tmpl w:val="50632EFD"/>
    <w:lvl w:ilvl="0">
      <w:start w:val="1"/>
      <w:numFmt w:val="lowerLetter"/>
      <w:lvlText w:val="(%1)"/>
      <w:lvlJc w:val="left"/>
      <w:pPr>
        <w:ind w:left="1137" w:hanging="570"/>
      </w:pPr>
      <w:rPr>
        <w:rFonts w:hint="default"/>
      </w:rPr>
    </w:lvl>
    <w:lvl w:ilvl="1">
      <w:start w:val="1"/>
      <w:numFmt w:val="decimal"/>
      <w:lvlText w:val="%2)"/>
      <w:lvlJc w:val="left"/>
      <w:pPr>
        <w:ind w:left="1995" w:hanging="708"/>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5612C7D"/>
    <w:multiLevelType w:val="multilevel"/>
    <w:tmpl w:val="55612C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3B36A0"/>
    <w:multiLevelType w:val="multilevel"/>
    <w:tmpl w:val="573B36A0"/>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A8585C"/>
    <w:multiLevelType w:val="multilevel"/>
    <w:tmpl w:val="59A8585C"/>
    <w:lvl w:ilvl="0">
      <w:start w:val="1"/>
      <w:numFmt w:val="decimal"/>
      <w:lvlText w:val="%1."/>
      <w:lvlJc w:val="left"/>
      <w:pPr>
        <w:ind w:left="720" w:hanging="360"/>
      </w:pPr>
      <w:rPr>
        <w:rFonts w:ascii="Garamond" w:hAnsi="Garamond"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5D0DA0"/>
    <w:multiLevelType w:val="multilevel"/>
    <w:tmpl w:val="C78AB630"/>
    <w:lvl w:ilvl="0">
      <w:start w:val="1"/>
      <w:numFmt w:val="decimal"/>
      <w:lvlText w:val="%1)"/>
      <w:lvlJc w:val="left"/>
      <w:pPr>
        <w:ind w:left="1134" w:hanging="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4B113F6"/>
    <w:multiLevelType w:val="multilevel"/>
    <w:tmpl w:val="64B113F6"/>
    <w:lvl w:ilvl="0">
      <w:start w:val="1"/>
      <w:numFmt w:val="decimal"/>
      <w:lvlText w:val="%1"/>
      <w:lvlJc w:val="left"/>
      <w:pPr>
        <w:ind w:left="0" w:firstLine="0"/>
      </w:pPr>
      <w:rPr>
        <w:rFonts w:hint="default"/>
        <w:color w:val="auto"/>
      </w:rPr>
    </w:lvl>
    <w:lvl w:ilvl="1">
      <w:start w:val="1"/>
      <w:numFmt w:val="decimal"/>
      <w:pStyle w:val="Nagwek2"/>
      <w:lvlText w:val="%1.%2"/>
      <w:lvlJc w:val="left"/>
      <w:pPr>
        <w:ind w:left="0" w:firstLine="0"/>
      </w:pPr>
      <w:rPr>
        <w:rFonts w:hint="default"/>
      </w:rPr>
    </w:lvl>
    <w:lvl w:ilvl="2">
      <w:start w:val="1"/>
      <w:numFmt w:val="decimal"/>
      <w:pStyle w:val="Nagwek3"/>
      <w:lvlText w:val="%1.%2.%3"/>
      <w:lvlJc w:val="left"/>
      <w:pPr>
        <w:ind w:left="142" w:firstLine="0"/>
      </w:pPr>
      <w:rPr>
        <w:rFonts w:hint="default"/>
      </w:rPr>
    </w:lvl>
    <w:lvl w:ilvl="3">
      <w:start w:val="1"/>
      <w:numFmt w:val="decimal"/>
      <w:pStyle w:val="Nagwek4"/>
      <w:lvlText w:val="%1.%2.%3.%4"/>
      <w:lvlJc w:val="left"/>
      <w:pPr>
        <w:ind w:left="0" w:firstLine="0"/>
      </w:pPr>
      <w:rPr>
        <w:rFonts w:hint="default"/>
      </w:rPr>
    </w:lvl>
    <w:lvl w:ilvl="4">
      <w:start w:val="1"/>
      <w:numFmt w:val="decimal"/>
      <w:pStyle w:val="Nagwek5"/>
      <w:lvlText w:val="%1.%2.%3.%4.%5"/>
      <w:lvlJc w:val="left"/>
      <w:pPr>
        <w:ind w:left="0" w:firstLine="0"/>
      </w:pPr>
      <w:rPr>
        <w:rFonts w:hint="default"/>
      </w:rPr>
    </w:lvl>
    <w:lvl w:ilvl="5">
      <w:start w:val="1"/>
      <w:numFmt w:val="decimal"/>
      <w:pStyle w:val="Nagwek6"/>
      <w:lvlText w:val="%1.%2.%3.%4.%5.%6"/>
      <w:lvlJc w:val="left"/>
      <w:pPr>
        <w:ind w:left="0" w:firstLine="0"/>
      </w:pPr>
      <w:rPr>
        <w:rFonts w:hint="default"/>
      </w:rPr>
    </w:lvl>
    <w:lvl w:ilvl="6">
      <w:start w:val="1"/>
      <w:numFmt w:val="decimal"/>
      <w:pStyle w:val="Nagwek7"/>
      <w:lvlText w:val="%1.%2.%3.%4.%5.%6.%7"/>
      <w:lvlJc w:val="left"/>
      <w:pPr>
        <w:ind w:left="0" w:firstLine="0"/>
      </w:pPr>
      <w:rPr>
        <w:rFonts w:hint="default"/>
      </w:rPr>
    </w:lvl>
    <w:lvl w:ilvl="7">
      <w:start w:val="1"/>
      <w:numFmt w:val="decimal"/>
      <w:pStyle w:val="Nagwek8"/>
      <w:lvlText w:val="%1.%2.%3.%4.%5.%6.%7.%8"/>
      <w:lvlJc w:val="left"/>
      <w:pPr>
        <w:ind w:left="0" w:firstLine="0"/>
      </w:pPr>
      <w:rPr>
        <w:rFonts w:hint="default"/>
      </w:rPr>
    </w:lvl>
    <w:lvl w:ilvl="8">
      <w:start w:val="1"/>
      <w:numFmt w:val="decimal"/>
      <w:pStyle w:val="Nagwek9"/>
      <w:lvlText w:val="%1.%2.%3.%4.%5.%6.%7.%8.%9"/>
      <w:lvlJc w:val="left"/>
      <w:pPr>
        <w:ind w:left="0" w:firstLine="0"/>
      </w:pPr>
      <w:rPr>
        <w:rFonts w:hint="default"/>
      </w:rPr>
    </w:lvl>
  </w:abstractNum>
  <w:abstractNum w:abstractNumId="32" w15:restartNumberingAfterBreak="0">
    <w:nsid w:val="69DF4BC8"/>
    <w:multiLevelType w:val="multilevel"/>
    <w:tmpl w:val="69DF4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15466CC"/>
    <w:multiLevelType w:val="multilevel"/>
    <w:tmpl w:val="715466CC"/>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A703E4"/>
    <w:multiLevelType w:val="multilevel"/>
    <w:tmpl w:val="74A703E4"/>
    <w:lvl w:ilvl="0">
      <w:start w:val="1"/>
      <w:numFmt w:val="lowerLetter"/>
      <w:pStyle w:val="a-list"/>
      <w:lvlText w:val="(%1)"/>
      <w:lvlJc w:val="left"/>
      <w:pPr>
        <w:ind w:left="6172" w:hanging="360"/>
      </w:pPr>
      <w:rPr>
        <w:rFonts w:hint="default"/>
      </w:rPr>
    </w:lvl>
    <w:lvl w:ilvl="1">
      <w:start w:val="1"/>
      <w:numFmt w:val="lowerLetter"/>
      <w:lvlText w:val="%2."/>
      <w:lvlJc w:val="left"/>
      <w:pPr>
        <w:ind w:left="6685" w:hanging="360"/>
      </w:pPr>
    </w:lvl>
    <w:lvl w:ilvl="2">
      <w:start w:val="1"/>
      <w:numFmt w:val="lowerRoman"/>
      <w:lvlText w:val="%3."/>
      <w:lvlJc w:val="right"/>
      <w:pPr>
        <w:ind w:left="7405" w:hanging="180"/>
      </w:pPr>
    </w:lvl>
    <w:lvl w:ilvl="3">
      <w:start w:val="1"/>
      <w:numFmt w:val="decimal"/>
      <w:lvlText w:val="%4."/>
      <w:lvlJc w:val="left"/>
      <w:pPr>
        <w:ind w:left="8125" w:hanging="360"/>
      </w:pPr>
    </w:lvl>
    <w:lvl w:ilvl="4">
      <w:start w:val="1"/>
      <w:numFmt w:val="lowerLetter"/>
      <w:lvlText w:val="%5."/>
      <w:lvlJc w:val="left"/>
      <w:pPr>
        <w:ind w:left="8845" w:hanging="360"/>
      </w:pPr>
    </w:lvl>
    <w:lvl w:ilvl="5">
      <w:start w:val="1"/>
      <w:numFmt w:val="lowerRoman"/>
      <w:lvlText w:val="%6."/>
      <w:lvlJc w:val="right"/>
      <w:pPr>
        <w:ind w:left="9565" w:hanging="180"/>
      </w:pPr>
    </w:lvl>
    <w:lvl w:ilvl="6">
      <w:start w:val="1"/>
      <w:numFmt w:val="decimal"/>
      <w:lvlText w:val="%7."/>
      <w:lvlJc w:val="left"/>
      <w:pPr>
        <w:ind w:left="10285" w:hanging="360"/>
      </w:pPr>
    </w:lvl>
    <w:lvl w:ilvl="7">
      <w:start w:val="1"/>
      <w:numFmt w:val="lowerLetter"/>
      <w:lvlText w:val="%8."/>
      <w:lvlJc w:val="left"/>
      <w:pPr>
        <w:ind w:left="11005" w:hanging="360"/>
      </w:pPr>
    </w:lvl>
    <w:lvl w:ilvl="8">
      <w:start w:val="1"/>
      <w:numFmt w:val="lowerRoman"/>
      <w:lvlText w:val="%9."/>
      <w:lvlJc w:val="right"/>
      <w:pPr>
        <w:ind w:left="11725" w:hanging="180"/>
      </w:pPr>
    </w:lvl>
  </w:abstractNum>
  <w:abstractNum w:abstractNumId="35" w15:restartNumberingAfterBreak="0">
    <w:nsid w:val="7A3D4CA0"/>
    <w:multiLevelType w:val="multilevel"/>
    <w:tmpl w:val="7A3D4CA0"/>
    <w:lvl w:ilvl="0">
      <w:start w:val="1"/>
      <w:numFmt w:val="lowerLetter"/>
      <w:lvlText w:val="(%1)"/>
      <w:lvlJc w:val="left"/>
      <w:pPr>
        <w:ind w:left="1287" w:hanging="360"/>
      </w:pPr>
      <w:rPr>
        <w:rFonts w:hint="default"/>
        <w:b w:val="0"/>
        <w:i w:val="0"/>
        <w:sz w:val="20"/>
      </w:rPr>
    </w:lvl>
    <w:lvl w:ilvl="1">
      <w:start w:val="1"/>
      <w:numFmt w:val="decimal"/>
      <w:lvlText w:val="%2)"/>
      <w:lvlJc w:val="left"/>
      <w:pPr>
        <w:ind w:left="2355" w:hanging="708"/>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B3D2DE4"/>
    <w:multiLevelType w:val="hybridMultilevel"/>
    <w:tmpl w:val="968626DA"/>
    <w:lvl w:ilvl="0" w:tplc="1C425440">
      <w:start w:val="4"/>
      <w:numFmt w:val="decimal"/>
      <w:lvlText w:val="%1."/>
      <w:lvlJc w:val="left"/>
      <w:pPr>
        <w:ind w:left="720" w:hanging="360"/>
      </w:pPr>
      <w:rPr>
        <w:rFonts w:cstheme="minorBid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D13EC"/>
    <w:multiLevelType w:val="multilevel"/>
    <w:tmpl w:val="7E4D13EC"/>
    <w:lvl w:ilvl="0">
      <w:start w:val="1"/>
      <w:numFmt w:val="bullet"/>
      <w:pStyle w:val="kropa"/>
      <w:lvlText w:val=""/>
      <w:lvlJc w:val="left"/>
      <w:pPr>
        <w:ind w:left="1287" w:hanging="360"/>
      </w:pPr>
      <w:rPr>
        <w:rFonts w:ascii="Symbol" w:hAnsi="Symbol"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140348527">
    <w:abstractNumId w:val="31"/>
  </w:num>
  <w:num w:numId="2" w16cid:durableId="125054107">
    <w:abstractNumId w:val="34"/>
  </w:num>
  <w:num w:numId="3" w16cid:durableId="1789272364">
    <w:abstractNumId w:val="37"/>
  </w:num>
  <w:num w:numId="4" w16cid:durableId="98645023">
    <w:abstractNumId w:val="33"/>
  </w:num>
  <w:num w:numId="5" w16cid:durableId="1158613763">
    <w:abstractNumId w:val="12"/>
  </w:num>
  <w:num w:numId="6" w16cid:durableId="381910149">
    <w:abstractNumId w:val="4"/>
  </w:num>
  <w:num w:numId="7" w16cid:durableId="1836647168">
    <w:abstractNumId w:val="0"/>
    <w:lvlOverride w:ilvl="0">
      <w:startOverride w:val="1"/>
    </w:lvlOverride>
  </w:num>
  <w:num w:numId="8" w16cid:durableId="136995946">
    <w:abstractNumId w:val="0"/>
    <w:lvlOverride w:ilvl="0">
      <w:startOverride w:val="1"/>
    </w:lvlOverride>
  </w:num>
  <w:num w:numId="9" w16cid:durableId="839542277">
    <w:abstractNumId w:val="28"/>
  </w:num>
  <w:num w:numId="10" w16cid:durableId="1097016559">
    <w:abstractNumId w:val="34"/>
    <w:lvlOverride w:ilvl="0">
      <w:startOverride w:val="1"/>
    </w:lvlOverride>
  </w:num>
  <w:num w:numId="11" w16cid:durableId="792482705">
    <w:abstractNumId w:val="0"/>
    <w:lvlOverride w:ilvl="0">
      <w:startOverride w:val="1"/>
    </w:lvlOverride>
  </w:num>
  <w:num w:numId="12" w16cid:durableId="611784084">
    <w:abstractNumId w:val="13"/>
  </w:num>
  <w:num w:numId="13" w16cid:durableId="33428662">
    <w:abstractNumId w:val="21"/>
  </w:num>
  <w:num w:numId="14" w16cid:durableId="1198081962">
    <w:abstractNumId w:val="8"/>
  </w:num>
  <w:num w:numId="15" w16cid:durableId="1558205465">
    <w:abstractNumId w:val="24"/>
  </w:num>
  <w:num w:numId="16" w16cid:durableId="522406382">
    <w:abstractNumId w:val="15"/>
  </w:num>
  <w:num w:numId="17" w16cid:durableId="231354617">
    <w:abstractNumId w:val="6"/>
  </w:num>
  <w:num w:numId="18" w16cid:durableId="843589767">
    <w:abstractNumId w:val="9"/>
  </w:num>
  <w:num w:numId="19" w16cid:durableId="413472908">
    <w:abstractNumId w:val="5"/>
  </w:num>
  <w:num w:numId="20" w16cid:durableId="364645578">
    <w:abstractNumId w:val="20"/>
  </w:num>
  <w:num w:numId="21" w16cid:durableId="687559672">
    <w:abstractNumId w:val="11"/>
  </w:num>
  <w:num w:numId="22" w16cid:durableId="1043211623">
    <w:abstractNumId w:val="26"/>
  </w:num>
  <w:num w:numId="23" w16cid:durableId="812913364">
    <w:abstractNumId w:val="29"/>
  </w:num>
  <w:num w:numId="24" w16cid:durableId="2045980033">
    <w:abstractNumId w:val="35"/>
  </w:num>
  <w:num w:numId="25" w16cid:durableId="753405132">
    <w:abstractNumId w:val="32"/>
  </w:num>
  <w:num w:numId="26" w16cid:durableId="305355514">
    <w:abstractNumId w:val="19"/>
  </w:num>
  <w:num w:numId="27" w16cid:durableId="1647778393">
    <w:abstractNumId w:val="18"/>
  </w:num>
  <w:num w:numId="28" w16cid:durableId="185951041">
    <w:abstractNumId w:val="7"/>
  </w:num>
  <w:num w:numId="29" w16cid:durableId="1311903258">
    <w:abstractNumId w:val="27"/>
  </w:num>
  <w:num w:numId="30" w16cid:durableId="674499859">
    <w:abstractNumId w:val="25"/>
  </w:num>
  <w:num w:numId="31" w16cid:durableId="1010907393">
    <w:abstractNumId w:val="10"/>
  </w:num>
  <w:num w:numId="32" w16cid:durableId="2080861009">
    <w:abstractNumId w:val="22"/>
  </w:num>
  <w:num w:numId="33" w16cid:durableId="227424778">
    <w:abstractNumId w:val="36"/>
  </w:num>
  <w:num w:numId="34" w16cid:durableId="174734867">
    <w:abstractNumId w:val="2"/>
  </w:num>
  <w:num w:numId="35" w16cid:durableId="1679850050">
    <w:abstractNumId w:val="14"/>
  </w:num>
  <w:num w:numId="36" w16cid:durableId="1720398914">
    <w:abstractNumId w:val="3"/>
  </w:num>
  <w:num w:numId="37" w16cid:durableId="82383570">
    <w:abstractNumId w:val="17"/>
  </w:num>
  <w:num w:numId="38" w16cid:durableId="782308217">
    <w:abstractNumId w:val="30"/>
  </w:num>
  <w:num w:numId="39" w16cid:durableId="1520241642">
    <w:abstractNumId w:val="23"/>
  </w:num>
  <w:num w:numId="40" w16cid:durableId="615336260">
    <w:abstractNumId w:val="1"/>
  </w:num>
  <w:num w:numId="41" w16cid:durableId="535236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3C"/>
    <w:rsid w:val="00010118"/>
    <w:rsid w:val="00043C3B"/>
    <w:rsid w:val="000537A4"/>
    <w:rsid w:val="000700BD"/>
    <w:rsid w:val="0008216C"/>
    <w:rsid w:val="000875D4"/>
    <w:rsid w:val="000A0AAE"/>
    <w:rsid w:val="000D51C3"/>
    <w:rsid w:val="00117BC5"/>
    <w:rsid w:val="001723FF"/>
    <w:rsid w:val="00183632"/>
    <w:rsid w:val="001850E0"/>
    <w:rsid w:val="001910A8"/>
    <w:rsid w:val="00191189"/>
    <w:rsid w:val="001938FE"/>
    <w:rsid w:val="001A2E07"/>
    <w:rsid w:val="001A45F9"/>
    <w:rsid w:val="001A4A01"/>
    <w:rsid w:val="001B4802"/>
    <w:rsid w:val="001F3C5E"/>
    <w:rsid w:val="002208CF"/>
    <w:rsid w:val="002266FE"/>
    <w:rsid w:val="00251257"/>
    <w:rsid w:val="0025127F"/>
    <w:rsid w:val="002766BE"/>
    <w:rsid w:val="00296EAC"/>
    <w:rsid w:val="002B0500"/>
    <w:rsid w:val="002B371A"/>
    <w:rsid w:val="002C229A"/>
    <w:rsid w:val="002C5EA2"/>
    <w:rsid w:val="002C7B8F"/>
    <w:rsid w:val="002E309B"/>
    <w:rsid w:val="002F6790"/>
    <w:rsid w:val="00302CF1"/>
    <w:rsid w:val="00342E70"/>
    <w:rsid w:val="00371CF6"/>
    <w:rsid w:val="00396FA0"/>
    <w:rsid w:val="003C45C8"/>
    <w:rsid w:val="003D60D6"/>
    <w:rsid w:val="003F5748"/>
    <w:rsid w:val="003F6D8C"/>
    <w:rsid w:val="004525D5"/>
    <w:rsid w:val="0048389C"/>
    <w:rsid w:val="004938DE"/>
    <w:rsid w:val="00494F7B"/>
    <w:rsid w:val="004A20B4"/>
    <w:rsid w:val="004B657C"/>
    <w:rsid w:val="004C68D0"/>
    <w:rsid w:val="004D1171"/>
    <w:rsid w:val="004F7061"/>
    <w:rsid w:val="00500EE8"/>
    <w:rsid w:val="0052132D"/>
    <w:rsid w:val="00546B29"/>
    <w:rsid w:val="005F09F3"/>
    <w:rsid w:val="005F219D"/>
    <w:rsid w:val="006138FD"/>
    <w:rsid w:val="0062266B"/>
    <w:rsid w:val="006430EE"/>
    <w:rsid w:val="00667C45"/>
    <w:rsid w:val="00675A0D"/>
    <w:rsid w:val="0068091F"/>
    <w:rsid w:val="0068621F"/>
    <w:rsid w:val="006A6DD1"/>
    <w:rsid w:val="006B4E05"/>
    <w:rsid w:val="006B4F49"/>
    <w:rsid w:val="006C723E"/>
    <w:rsid w:val="006D031F"/>
    <w:rsid w:val="006F488C"/>
    <w:rsid w:val="00712350"/>
    <w:rsid w:val="00724E55"/>
    <w:rsid w:val="00741492"/>
    <w:rsid w:val="00765BDE"/>
    <w:rsid w:val="00773E10"/>
    <w:rsid w:val="00794855"/>
    <w:rsid w:val="007D39F5"/>
    <w:rsid w:val="008124CE"/>
    <w:rsid w:val="00832EB7"/>
    <w:rsid w:val="00854FEC"/>
    <w:rsid w:val="00861DD9"/>
    <w:rsid w:val="008817D8"/>
    <w:rsid w:val="008C384B"/>
    <w:rsid w:val="008D545E"/>
    <w:rsid w:val="008E7470"/>
    <w:rsid w:val="008E7540"/>
    <w:rsid w:val="008F753C"/>
    <w:rsid w:val="00985521"/>
    <w:rsid w:val="00993774"/>
    <w:rsid w:val="009C1F39"/>
    <w:rsid w:val="009D794C"/>
    <w:rsid w:val="009E0F4C"/>
    <w:rsid w:val="009F3C17"/>
    <w:rsid w:val="00A065B9"/>
    <w:rsid w:val="00A066DA"/>
    <w:rsid w:val="00A0744B"/>
    <w:rsid w:val="00A4011E"/>
    <w:rsid w:val="00A403E5"/>
    <w:rsid w:val="00A42C3E"/>
    <w:rsid w:val="00A46848"/>
    <w:rsid w:val="00A57D93"/>
    <w:rsid w:val="00A71227"/>
    <w:rsid w:val="00AF7FE4"/>
    <w:rsid w:val="00B05245"/>
    <w:rsid w:val="00B4493E"/>
    <w:rsid w:val="00B5573C"/>
    <w:rsid w:val="00B631AF"/>
    <w:rsid w:val="00B70598"/>
    <w:rsid w:val="00B75A3C"/>
    <w:rsid w:val="00BA465F"/>
    <w:rsid w:val="00BB6F47"/>
    <w:rsid w:val="00BE09F7"/>
    <w:rsid w:val="00C04E24"/>
    <w:rsid w:val="00C46474"/>
    <w:rsid w:val="00C61BF7"/>
    <w:rsid w:val="00C65DC3"/>
    <w:rsid w:val="00C97EAF"/>
    <w:rsid w:val="00CA4E75"/>
    <w:rsid w:val="00CB7888"/>
    <w:rsid w:val="00CD0ADB"/>
    <w:rsid w:val="00CF5AD1"/>
    <w:rsid w:val="00D57F56"/>
    <w:rsid w:val="00D65A54"/>
    <w:rsid w:val="00D9332F"/>
    <w:rsid w:val="00DB3342"/>
    <w:rsid w:val="00DE3D66"/>
    <w:rsid w:val="00E044F4"/>
    <w:rsid w:val="00E05E01"/>
    <w:rsid w:val="00E21259"/>
    <w:rsid w:val="00E33640"/>
    <w:rsid w:val="00E63A07"/>
    <w:rsid w:val="00E752B0"/>
    <w:rsid w:val="00E90518"/>
    <w:rsid w:val="00E90DF1"/>
    <w:rsid w:val="00E92BCD"/>
    <w:rsid w:val="00EA0D19"/>
    <w:rsid w:val="00EA6B06"/>
    <w:rsid w:val="00EB5296"/>
    <w:rsid w:val="00EC62DC"/>
    <w:rsid w:val="00EE7DE9"/>
    <w:rsid w:val="00EF0609"/>
    <w:rsid w:val="00F0581A"/>
    <w:rsid w:val="00F06B56"/>
    <w:rsid w:val="00F12154"/>
    <w:rsid w:val="00F12895"/>
    <w:rsid w:val="00F24C6D"/>
    <w:rsid w:val="00F3250D"/>
    <w:rsid w:val="00F329C5"/>
    <w:rsid w:val="00F67C6B"/>
    <w:rsid w:val="00F77EC9"/>
    <w:rsid w:val="00FB3563"/>
    <w:rsid w:val="00FF5142"/>
    <w:rsid w:val="1E133A44"/>
    <w:rsid w:val="21747F4D"/>
    <w:rsid w:val="30826FFA"/>
    <w:rsid w:val="49ED2691"/>
    <w:rsid w:val="6AAB1BD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57A0"/>
  <w15:docId w15:val="{2B3D3BE4-4D23-449D-9431-DDD44506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jc w:val="both"/>
    </w:pPr>
    <w:rPr>
      <w:rFonts w:ascii="Garamond" w:hAnsi="Garamond"/>
      <w:sz w:val="22"/>
      <w:szCs w:val="22"/>
      <w:lang w:eastAsia="en-US"/>
    </w:rPr>
  </w:style>
  <w:style w:type="paragraph" w:styleId="Nagwek1">
    <w:name w:val="heading 1"/>
    <w:basedOn w:val="Normalny"/>
    <w:next w:val="Normalny"/>
    <w:link w:val="Nagwek1Znak"/>
    <w:qFormat/>
    <w:pPr>
      <w:keepNext/>
      <w:overflowPunct w:val="0"/>
      <w:autoSpaceDE w:val="0"/>
      <w:autoSpaceDN w:val="0"/>
      <w:adjustRightInd w:val="0"/>
      <w:spacing w:before="240"/>
      <w:jc w:val="center"/>
      <w:textAlignment w:val="baseline"/>
      <w:outlineLvl w:val="0"/>
    </w:pPr>
    <w:rPr>
      <w:rFonts w:eastAsia="Times New Roman" w:cs="Times New Roman"/>
      <w:caps/>
      <w:kern w:val="28"/>
      <w:sz w:val="24"/>
      <w:szCs w:val="20"/>
      <w:lang w:val="en-GB" w:eastAsia="de-DE"/>
    </w:rPr>
  </w:style>
  <w:style w:type="paragraph" w:styleId="Nagwek2">
    <w:name w:val="heading 2"/>
    <w:basedOn w:val="Normalny"/>
    <w:next w:val="Normalny"/>
    <w:link w:val="Nagwek2Znak"/>
    <w:qFormat/>
    <w:pPr>
      <w:keepNext/>
      <w:numPr>
        <w:ilvl w:val="1"/>
        <w:numId w:val="1"/>
      </w:numPr>
      <w:overflowPunct w:val="0"/>
      <w:autoSpaceDE w:val="0"/>
      <w:autoSpaceDN w:val="0"/>
      <w:adjustRightInd w:val="0"/>
      <w:textAlignment w:val="baseline"/>
      <w:outlineLvl w:val="1"/>
    </w:pPr>
    <w:rPr>
      <w:rFonts w:ascii="Arial" w:eastAsia="Times New Roman" w:hAnsi="Arial" w:cs="Times New Roman"/>
      <w:b/>
      <w:sz w:val="24"/>
      <w:szCs w:val="20"/>
      <w:lang w:val="en-GB" w:eastAsia="de-DE"/>
    </w:rPr>
  </w:style>
  <w:style w:type="paragraph" w:styleId="Nagwek3">
    <w:name w:val="heading 3"/>
    <w:basedOn w:val="Normalny"/>
    <w:next w:val="Normalny"/>
    <w:link w:val="Nagwek3Znak"/>
    <w:qFormat/>
    <w:pPr>
      <w:keepNext/>
      <w:numPr>
        <w:ilvl w:val="2"/>
        <w:numId w:val="1"/>
      </w:numPr>
      <w:overflowPunct w:val="0"/>
      <w:autoSpaceDE w:val="0"/>
      <w:autoSpaceDN w:val="0"/>
      <w:adjustRightInd w:val="0"/>
      <w:textAlignment w:val="baseline"/>
      <w:outlineLvl w:val="2"/>
    </w:pPr>
    <w:rPr>
      <w:rFonts w:ascii="Arial" w:eastAsia="Times New Roman" w:hAnsi="Arial" w:cs="Times New Roman"/>
      <w:b/>
      <w:sz w:val="24"/>
      <w:szCs w:val="20"/>
      <w:lang w:val="en-GB" w:eastAsia="de-DE"/>
    </w:rPr>
  </w:style>
  <w:style w:type="paragraph" w:styleId="Nagwek4">
    <w:name w:val="heading 4"/>
    <w:basedOn w:val="Normalny"/>
    <w:next w:val="Normalny"/>
    <w:link w:val="Nagwek4Znak"/>
    <w:qFormat/>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sz w:val="24"/>
      <w:szCs w:val="20"/>
      <w:lang w:val="en-GB" w:eastAsia="de-DE"/>
    </w:rPr>
  </w:style>
  <w:style w:type="paragraph" w:styleId="Nagwek5">
    <w:name w:val="heading 5"/>
    <w:basedOn w:val="Normalny"/>
    <w:next w:val="Normalny"/>
    <w:link w:val="Nagwek5Znak"/>
    <w:qFormat/>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szCs w:val="20"/>
      <w:lang w:val="en-GB" w:eastAsia="de-DE"/>
    </w:rPr>
  </w:style>
  <w:style w:type="paragraph" w:styleId="Nagwek6">
    <w:name w:val="heading 6"/>
    <w:basedOn w:val="Normalny"/>
    <w:next w:val="Normalny"/>
    <w:link w:val="Nagwek6Znak"/>
    <w:qFormat/>
    <w:pPr>
      <w:numPr>
        <w:ilvl w:val="5"/>
        <w:numId w:val="1"/>
      </w:numPr>
      <w:overflowPunct w:val="0"/>
      <w:autoSpaceDE w:val="0"/>
      <w:autoSpaceDN w:val="0"/>
      <w:adjustRightInd w:val="0"/>
      <w:spacing w:before="240" w:after="60"/>
      <w:textAlignment w:val="baseline"/>
      <w:outlineLvl w:val="5"/>
    </w:pPr>
    <w:rPr>
      <w:rFonts w:ascii="Arial" w:eastAsia="Times New Roman" w:hAnsi="Arial" w:cs="Times New Roman"/>
      <w:i/>
      <w:szCs w:val="20"/>
      <w:lang w:val="en-GB" w:eastAsia="de-DE"/>
    </w:rPr>
  </w:style>
  <w:style w:type="paragraph" w:styleId="Nagwek7">
    <w:name w:val="heading 7"/>
    <w:basedOn w:val="Normalny"/>
    <w:next w:val="Normalny"/>
    <w:link w:val="Nagwek7Znak"/>
    <w:qFormat/>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lang w:val="en-GB" w:eastAsia="de-DE"/>
    </w:rPr>
  </w:style>
  <w:style w:type="paragraph" w:styleId="Nagwek8">
    <w:name w:val="heading 8"/>
    <w:basedOn w:val="Normalny"/>
    <w:next w:val="Normalny"/>
    <w:link w:val="Nagwek8Znak"/>
    <w:qFormat/>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lang w:val="en-GB" w:eastAsia="de-DE"/>
    </w:rPr>
  </w:style>
  <w:style w:type="paragraph" w:styleId="Nagwek9">
    <w:name w:val="heading 9"/>
    <w:basedOn w:val="Normalny"/>
    <w:next w:val="Normalny"/>
    <w:link w:val="Nagwek9Znak"/>
    <w:qFormat/>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en-GB"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semiHidden/>
    <w:unhideWhenUsed/>
    <w:qFormat/>
  </w:style>
  <w:style w:type="paragraph" w:styleId="Tekstpodstawowywcity">
    <w:name w:val="Body Text Indent"/>
    <w:basedOn w:val="Normalny"/>
    <w:link w:val="TekstpodstawowywcityZnak"/>
    <w:qFormat/>
    <w:pPr>
      <w:suppressAutoHyphens/>
      <w:ind w:left="360" w:hanging="360"/>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jc w:val="right"/>
    </w:pPr>
    <w:rPr>
      <w:sz w:val="16"/>
      <w:szCs w:val="16"/>
    </w:r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563C1" w:themeColor="hyperlink"/>
      <w:u w:val="single"/>
    </w:rPr>
  </w:style>
  <w:style w:type="table" w:styleId="Tabela-Siatka">
    <w:name w:val="Table Grid"/>
    <w:basedOn w:val="Standardowy"/>
    <w:uiPriority w:val="59"/>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before="240" w:after="240" w:line="480" w:lineRule="auto"/>
      <w:jc w:val="center"/>
    </w:pPr>
    <w:rPr>
      <w:rFonts w:eastAsiaTheme="majorEastAsia" w:cstheme="majorBidi"/>
      <w:b/>
      <w:spacing w:val="-10"/>
      <w:kern w:val="28"/>
      <w:sz w:val="24"/>
      <w:szCs w:val="56"/>
    </w:rPr>
  </w:style>
  <w:style w:type="paragraph" w:styleId="Spistreci1">
    <w:name w:val="toc 1"/>
    <w:basedOn w:val="Normalny"/>
    <w:next w:val="Normalny"/>
    <w:uiPriority w:val="39"/>
    <w:unhideWhenUsed/>
    <w:qFormat/>
    <w:pPr>
      <w:tabs>
        <w:tab w:val="right" w:leader="underscore" w:pos="8494"/>
      </w:tabs>
      <w:spacing w:after="0" w:line="360" w:lineRule="auto"/>
    </w:pPr>
  </w:style>
  <w:style w:type="character" w:customStyle="1" w:styleId="Nagwek1Znak">
    <w:name w:val="Nagłówek 1 Znak"/>
    <w:basedOn w:val="Domylnaczcionkaakapitu"/>
    <w:link w:val="Nagwek1"/>
    <w:qFormat/>
    <w:rPr>
      <w:rFonts w:ascii="Garamond" w:eastAsia="Times New Roman" w:hAnsi="Garamond" w:cs="Times New Roman"/>
      <w:caps/>
      <w:kern w:val="28"/>
      <w:sz w:val="24"/>
      <w:szCs w:val="20"/>
      <w:lang w:val="en-GB" w:eastAsia="de-DE"/>
    </w:rPr>
  </w:style>
  <w:style w:type="character" w:customStyle="1" w:styleId="Nagwek2Znak">
    <w:name w:val="Nagłówek 2 Znak"/>
    <w:basedOn w:val="Domylnaczcionkaakapitu"/>
    <w:link w:val="Nagwek2"/>
    <w:qFormat/>
    <w:rPr>
      <w:rFonts w:ascii="Arial" w:eastAsia="Times New Roman" w:hAnsi="Arial" w:cs="Times New Roman"/>
      <w:b/>
      <w:sz w:val="24"/>
      <w:szCs w:val="20"/>
      <w:lang w:val="en-GB" w:eastAsia="de-DE"/>
    </w:rPr>
  </w:style>
  <w:style w:type="character" w:customStyle="1" w:styleId="Nagwek3Znak">
    <w:name w:val="Nagłówek 3 Znak"/>
    <w:basedOn w:val="Domylnaczcionkaakapitu"/>
    <w:link w:val="Nagwek3"/>
    <w:qFormat/>
    <w:rPr>
      <w:rFonts w:ascii="Arial" w:eastAsia="Times New Roman" w:hAnsi="Arial" w:cs="Times New Roman"/>
      <w:b/>
      <w:sz w:val="24"/>
      <w:szCs w:val="20"/>
      <w:lang w:val="en-GB" w:eastAsia="de-DE"/>
    </w:rPr>
  </w:style>
  <w:style w:type="character" w:customStyle="1" w:styleId="Nagwek4Znak">
    <w:name w:val="Nagłówek 4 Znak"/>
    <w:basedOn w:val="Domylnaczcionkaakapitu"/>
    <w:link w:val="Nagwek4"/>
    <w:qFormat/>
    <w:rPr>
      <w:rFonts w:ascii="Arial" w:eastAsia="Times New Roman" w:hAnsi="Arial" w:cs="Times New Roman"/>
      <w:sz w:val="24"/>
      <w:szCs w:val="20"/>
      <w:lang w:val="en-GB" w:eastAsia="de-DE"/>
    </w:rPr>
  </w:style>
  <w:style w:type="character" w:customStyle="1" w:styleId="Nagwek5Znak">
    <w:name w:val="Nagłówek 5 Znak"/>
    <w:basedOn w:val="Domylnaczcionkaakapitu"/>
    <w:link w:val="Nagwek5"/>
    <w:qFormat/>
    <w:rPr>
      <w:rFonts w:ascii="Arial" w:eastAsia="Times New Roman" w:hAnsi="Arial" w:cs="Times New Roman"/>
      <w:szCs w:val="20"/>
      <w:lang w:val="en-GB" w:eastAsia="de-DE"/>
    </w:rPr>
  </w:style>
  <w:style w:type="character" w:customStyle="1" w:styleId="Nagwek6Znak">
    <w:name w:val="Nagłówek 6 Znak"/>
    <w:basedOn w:val="Domylnaczcionkaakapitu"/>
    <w:link w:val="Nagwek6"/>
    <w:qFormat/>
    <w:rPr>
      <w:rFonts w:ascii="Arial" w:eastAsia="Times New Roman" w:hAnsi="Arial" w:cs="Times New Roman"/>
      <w:i/>
      <w:szCs w:val="20"/>
      <w:lang w:val="en-GB" w:eastAsia="de-DE"/>
    </w:rPr>
  </w:style>
  <w:style w:type="character" w:customStyle="1" w:styleId="Nagwek7Znak">
    <w:name w:val="Nagłówek 7 Znak"/>
    <w:basedOn w:val="Domylnaczcionkaakapitu"/>
    <w:link w:val="Nagwek7"/>
    <w:qFormat/>
    <w:rPr>
      <w:rFonts w:ascii="Arial" w:eastAsia="Times New Roman" w:hAnsi="Arial" w:cs="Times New Roman"/>
      <w:sz w:val="20"/>
      <w:szCs w:val="20"/>
      <w:lang w:val="en-GB" w:eastAsia="de-DE"/>
    </w:rPr>
  </w:style>
  <w:style w:type="character" w:customStyle="1" w:styleId="Nagwek8Znak">
    <w:name w:val="Nagłówek 8 Znak"/>
    <w:basedOn w:val="Domylnaczcionkaakapitu"/>
    <w:link w:val="Nagwek8"/>
    <w:qFormat/>
    <w:rPr>
      <w:rFonts w:ascii="Arial" w:eastAsia="Times New Roman" w:hAnsi="Arial" w:cs="Times New Roman"/>
      <w:i/>
      <w:sz w:val="20"/>
      <w:szCs w:val="20"/>
      <w:lang w:val="en-GB" w:eastAsia="de-DE"/>
    </w:rPr>
  </w:style>
  <w:style w:type="character" w:customStyle="1" w:styleId="Nagwek9Znak">
    <w:name w:val="Nagłówek 9 Znak"/>
    <w:basedOn w:val="Domylnaczcionkaakapitu"/>
    <w:link w:val="Nagwek9"/>
    <w:qFormat/>
    <w:rPr>
      <w:rFonts w:ascii="Arial" w:eastAsia="Times New Roman" w:hAnsi="Arial" w:cs="Times New Roman"/>
      <w:i/>
      <w:sz w:val="18"/>
      <w:szCs w:val="20"/>
      <w:lang w:val="en-GB" w:eastAsia="de-DE"/>
    </w:rPr>
  </w:style>
  <w:style w:type="character" w:customStyle="1" w:styleId="TekstkomentarzaZnak">
    <w:name w:val="Tekst komentarza Znak"/>
    <w:basedOn w:val="Domylnaczcionkaakapitu"/>
    <w:link w:val="Tekstkomentarza"/>
    <w:uiPriority w:val="99"/>
    <w:qFormat/>
    <w:rPr>
      <w:rFonts w:ascii="Garamond" w:hAnsi="Garamond"/>
      <w:sz w:val="20"/>
      <w:szCs w:val="20"/>
    </w:rPr>
  </w:style>
  <w:style w:type="character" w:customStyle="1" w:styleId="TematkomentarzaZnak">
    <w:name w:val="Temat komentarza Znak"/>
    <w:basedOn w:val="TekstkomentarzaZnak"/>
    <w:link w:val="Tematkomentarza"/>
    <w:uiPriority w:val="99"/>
    <w:semiHidden/>
    <w:qFormat/>
    <w:rPr>
      <w:rFonts w:ascii="Garamond" w:hAnsi="Garamond"/>
      <w:b/>
      <w:bCs/>
      <w:sz w:val="20"/>
      <w:szCs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Znak">
    <w:name w:val="Nagłówek Znak"/>
    <w:basedOn w:val="Domylnaczcionkaakapitu"/>
    <w:link w:val="Nagwek"/>
    <w:uiPriority w:val="99"/>
    <w:qFormat/>
    <w:rPr>
      <w:rFonts w:ascii="Garamond" w:hAnsi="Garamond"/>
    </w:rPr>
  </w:style>
  <w:style w:type="character" w:customStyle="1" w:styleId="StopkaZnak">
    <w:name w:val="Stopka Znak"/>
    <w:basedOn w:val="Domylnaczcionkaakapitu"/>
    <w:link w:val="Stopka"/>
    <w:uiPriority w:val="99"/>
    <w:qFormat/>
    <w:rPr>
      <w:rFonts w:ascii="Garamond" w:hAnsi="Garamond"/>
      <w:sz w:val="16"/>
      <w:szCs w:val="16"/>
    </w:rPr>
  </w:style>
  <w:style w:type="paragraph" w:styleId="Akapitzlist">
    <w:name w:val="List Paragraph"/>
    <w:aliases w:val="1 - list,BulletC"/>
    <w:basedOn w:val="Normalny"/>
    <w:link w:val="AkapitzlistZnak"/>
    <w:uiPriority w:val="34"/>
    <w:qFormat/>
    <w:rPr>
      <w:rFonts w:cs="Times New Roman"/>
    </w:rPr>
  </w:style>
  <w:style w:type="character" w:customStyle="1" w:styleId="AkapitzlistZnak">
    <w:name w:val="Akapit z listą Znak"/>
    <w:aliases w:val="1 - list Znak,BulletC Znak"/>
    <w:link w:val="Akapitzlist"/>
    <w:uiPriority w:val="34"/>
    <w:qFormat/>
    <w:locked/>
    <w:rPr>
      <w:rFonts w:ascii="Garamond" w:hAnsi="Garamond" w:cs="Times New Roman"/>
    </w:rPr>
  </w:style>
  <w:style w:type="paragraph" w:customStyle="1" w:styleId="Poprawka1">
    <w:name w:val="Poprawka1"/>
    <w:hidden/>
    <w:uiPriority w:val="99"/>
    <w:semiHidden/>
    <w:qFormat/>
    <w:rPr>
      <w:sz w:val="22"/>
      <w:szCs w:val="22"/>
      <w:lang w:val="de-AT" w:eastAsia="en-US"/>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qFormat/>
    <w:rPr>
      <w:color w:val="808080"/>
    </w:rPr>
  </w:style>
  <w:style w:type="paragraph" w:customStyle="1" w:styleId="a-list">
    <w:name w:val="a - list"/>
    <w:basedOn w:val="Normalny"/>
    <w:link w:val="a-listZnak"/>
    <w:qFormat/>
    <w:pPr>
      <w:numPr>
        <w:numId w:val="2"/>
      </w:numPr>
      <w:ind w:left="1134" w:hanging="567"/>
    </w:pPr>
    <w:rPr>
      <w:color w:val="000000" w:themeColor="text1"/>
    </w:rPr>
  </w:style>
  <w:style w:type="character" w:customStyle="1" w:styleId="a-listZnak">
    <w:name w:val="a - list Znak"/>
    <w:basedOn w:val="Domylnaczcionkaakapitu"/>
    <w:link w:val="a-list"/>
    <w:qFormat/>
    <w:rPr>
      <w:rFonts w:ascii="Garamond" w:hAnsi="Garamond"/>
      <w:color w:val="000000" w:themeColor="text1"/>
    </w:rPr>
  </w:style>
  <w:style w:type="paragraph" w:customStyle="1" w:styleId="kropa">
    <w:name w:val="kropa"/>
    <w:basedOn w:val="a-list"/>
    <w:link w:val="kropaZnak"/>
    <w:qFormat/>
    <w:pPr>
      <w:numPr>
        <w:numId w:val="3"/>
      </w:numPr>
      <w:ind w:left="1701" w:hanging="567"/>
    </w:pPr>
  </w:style>
  <w:style w:type="character" w:customStyle="1" w:styleId="kropaZnak">
    <w:name w:val="kropa Znak"/>
    <w:basedOn w:val="a-listZnak"/>
    <w:link w:val="kropa"/>
    <w:rPr>
      <w:rFonts w:ascii="Garamond" w:hAnsi="Garamond"/>
      <w:color w:val="000000" w:themeColor="text1"/>
    </w:rPr>
  </w:style>
  <w:style w:type="character" w:customStyle="1" w:styleId="TytuZnak">
    <w:name w:val="Tytuł Znak"/>
    <w:basedOn w:val="Domylnaczcionkaakapitu"/>
    <w:link w:val="Tytu"/>
    <w:uiPriority w:val="10"/>
    <w:qFormat/>
    <w:rPr>
      <w:rFonts w:ascii="Garamond" w:eastAsiaTheme="majorEastAsia" w:hAnsi="Garamond" w:cstheme="majorBidi"/>
      <w:b/>
      <w:spacing w:val="-10"/>
      <w:kern w:val="28"/>
      <w:sz w:val="24"/>
      <w:szCs w:val="56"/>
    </w:rPr>
  </w:style>
  <w:style w:type="character" w:customStyle="1" w:styleId="TekstpodstawowyZnak">
    <w:name w:val="Tekst podstawowy Znak"/>
    <w:basedOn w:val="Domylnaczcionkaakapitu"/>
    <w:link w:val="Tekstpodstawowy"/>
    <w:uiPriority w:val="99"/>
    <w:semiHidden/>
    <w:qFormat/>
    <w:rPr>
      <w:rFonts w:ascii="Garamond" w:hAnsi="Garamond"/>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Poprawka">
    <w:name w:val="Revision"/>
    <w:hidden/>
    <w:uiPriority w:val="99"/>
    <w:semiHidden/>
    <w:rsid w:val="00F77EC9"/>
    <w:rPr>
      <w:rFonts w:ascii="Garamond" w:hAnsi="Garamon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2FB4B-F99A-4A25-A5BF-83068B94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6507</Words>
  <Characters>39048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Winnicki</dc:creator>
  <cp:lastModifiedBy>Winnicki Adam</cp:lastModifiedBy>
  <cp:revision>5</cp:revision>
  <cp:lastPrinted>2021-03-18T09:45:00Z</cp:lastPrinted>
  <dcterms:created xsi:type="dcterms:W3CDTF">2023-05-31T10:37:00Z</dcterms:created>
  <dcterms:modified xsi:type="dcterms:W3CDTF">2025-07-21T07:41:00Z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1045-11.2.0.10132</vt:lpwstr>
  </property>
</Properties>
</file>