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AE347B3" w:rsidR="0075049D" w:rsidRDefault="0075049D" w:rsidP="0075049D">
      <w:pPr>
        <w:jc w:val="right"/>
        <w:rPr>
          <w:rFonts w:ascii="Arial" w:hAnsi="Arial" w:cs="Arial"/>
          <w:color w:val="000000" w:themeColor="text1"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5F70BE">
        <w:rPr>
          <w:rFonts w:ascii="Arial" w:hAnsi="Arial" w:cs="Arial"/>
          <w:color w:val="000000" w:themeColor="text1"/>
        </w:rPr>
        <w:t>9</w:t>
      </w:r>
    </w:p>
    <w:p w14:paraId="23A5E4A2" w14:textId="77777777" w:rsidR="005F70BE" w:rsidRPr="008F235E" w:rsidRDefault="005F70BE" w:rsidP="0075049D">
      <w:pPr>
        <w:jc w:val="right"/>
        <w:rPr>
          <w:rFonts w:ascii="Arial" w:hAnsi="Arial" w:cs="Arial"/>
          <w:bCs/>
        </w:rPr>
      </w:pP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7F9980B" w:rsidR="007F05C6" w:rsidRPr="005F0D0D" w:rsidRDefault="00EF03A5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Wykonanie </w:t>
            </w:r>
            <w:r w:rsidR="00B11DE8">
              <w:rPr>
                <w:b/>
                <w:bCs/>
                <w:i/>
                <w:sz w:val="24"/>
                <w:szCs w:val="24"/>
              </w:rPr>
              <w:t>kompleksowej przebudowy i budowy peronów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 w ramach zadania pn.: „Prace na linii kolejowej nr </w:t>
            </w:r>
            <w:r w:rsidR="00963B30">
              <w:rPr>
                <w:b/>
                <w:bCs/>
                <w:i/>
                <w:sz w:val="24"/>
                <w:szCs w:val="24"/>
              </w:rPr>
              <w:t>355 Ostrów Wielkopolski – Grabowno Wielkie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” 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417"/>
        <w:gridCol w:w="2246"/>
        <w:gridCol w:w="1417"/>
        <w:gridCol w:w="1862"/>
      </w:tblGrid>
      <w:tr w:rsidR="00D22C32" w:rsidRPr="007F05C6" w14:paraId="0A819003" w14:textId="77777777" w:rsidTr="00D22C32">
        <w:trPr>
          <w:cantSplit/>
          <w:trHeight w:val="530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D22C32" w:rsidRPr="007F05C6" w14:paraId="310FD226" w14:textId="77777777" w:rsidTr="00D22C32">
        <w:trPr>
          <w:cantSplit/>
          <w:trHeight w:val="1683"/>
        </w:trPr>
        <w:tc>
          <w:tcPr>
            <w:tcW w:w="2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D22C32" w:rsidRPr="007F05C6" w14:paraId="6B4D2C8D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22C32" w:rsidRPr="007F05C6" w14:paraId="7239BCA6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22C32" w:rsidRPr="007F05C6" w14:paraId="2DD29496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10C62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5F70BE"/>
    <w:rsid w:val="00643B77"/>
    <w:rsid w:val="0075049D"/>
    <w:rsid w:val="007F05C6"/>
    <w:rsid w:val="0084329F"/>
    <w:rsid w:val="00870718"/>
    <w:rsid w:val="008C3527"/>
    <w:rsid w:val="00911B45"/>
    <w:rsid w:val="00913DA2"/>
    <w:rsid w:val="00937569"/>
    <w:rsid w:val="00963B30"/>
    <w:rsid w:val="0099102F"/>
    <w:rsid w:val="009D55BE"/>
    <w:rsid w:val="00A168D8"/>
    <w:rsid w:val="00A43C66"/>
    <w:rsid w:val="00A958B1"/>
    <w:rsid w:val="00B0007A"/>
    <w:rsid w:val="00B01D68"/>
    <w:rsid w:val="00B11DE8"/>
    <w:rsid w:val="00B77CE6"/>
    <w:rsid w:val="00BA2492"/>
    <w:rsid w:val="00BB3FBC"/>
    <w:rsid w:val="00C03209"/>
    <w:rsid w:val="00C1278A"/>
    <w:rsid w:val="00C50324"/>
    <w:rsid w:val="00C667AD"/>
    <w:rsid w:val="00CB044E"/>
    <w:rsid w:val="00D05C1D"/>
    <w:rsid w:val="00D22C32"/>
    <w:rsid w:val="00E53259"/>
    <w:rsid w:val="00E60D63"/>
    <w:rsid w:val="00E918CE"/>
    <w:rsid w:val="00EC39AB"/>
    <w:rsid w:val="00EC612B"/>
    <w:rsid w:val="00EF03A5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19</cp:revision>
  <cp:lastPrinted>2025-06-30T09:58:00Z</cp:lastPrinted>
  <dcterms:created xsi:type="dcterms:W3CDTF">2021-04-15T11:22:00Z</dcterms:created>
  <dcterms:modified xsi:type="dcterms:W3CDTF">2025-06-30T09:58:00Z</dcterms:modified>
</cp:coreProperties>
</file>