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EA82B" w14:textId="21CF11F3" w:rsidR="00ED7C46" w:rsidRPr="00ED7C46" w:rsidRDefault="00ED7C46" w:rsidP="00ED7C46">
      <w:pPr>
        <w:keepNext/>
        <w:numPr>
          <w:ilvl w:val="1"/>
          <w:numId w:val="0"/>
        </w:numPr>
        <w:tabs>
          <w:tab w:val="num" w:pos="0"/>
        </w:tabs>
        <w:suppressAutoHyphens/>
        <w:spacing w:before="240" w:after="60" w:line="240" w:lineRule="auto"/>
        <w:outlineLvl w:val="1"/>
        <w:rPr>
          <w:rFonts w:ascii="Calibri Light" w:eastAsia="Times New Roman" w:hAnsi="Calibri Light" w:cs="Times New Roman"/>
          <w:b/>
          <w:bCs/>
          <w:i/>
          <w:iCs/>
          <w:kern w:val="0"/>
          <w:sz w:val="28"/>
          <w:szCs w:val="28"/>
          <w:lang w:eastAsia="zh-CN"/>
          <w14:ligatures w14:val="none"/>
        </w:rPr>
      </w:pPr>
      <w:r w:rsidRPr="00ED7C46">
        <w:rPr>
          <w:rFonts w:ascii="Calibri Light" w:eastAsia="Times New Roman" w:hAnsi="Calibri Light" w:cs="Times New Roman"/>
          <w:b/>
          <w:bCs/>
          <w:i/>
          <w:iCs/>
          <w:kern w:val="0"/>
          <w:sz w:val="22"/>
          <w:szCs w:val="22"/>
          <w:lang w:eastAsia="zh-CN"/>
          <w14:ligatures w14:val="none"/>
        </w:rPr>
        <w:t xml:space="preserve">Załącznik nr </w:t>
      </w:r>
      <w:r w:rsidR="00F15640">
        <w:rPr>
          <w:rFonts w:ascii="Calibri Light" w:eastAsia="Times New Roman" w:hAnsi="Calibri Light" w:cs="Times New Roman"/>
          <w:b/>
          <w:bCs/>
          <w:i/>
          <w:iCs/>
          <w:kern w:val="0"/>
          <w:sz w:val="22"/>
          <w:szCs w:val="22"/>
          <w:lang w:eastAsia="zh-CN"/>
          <w14:ligatures w14:val="none"/>
        </w:rPr>
        <w:t>6</w:t>
      </w:r>
      <w:r w:rsidRPr="00ED7C46">
        <w:rPr>
          <w:rFonts w:ascii="Calibri Light" w:eastAsia="Times New Roman" w:hAnsi="Calibri Light" w:cs="Times New Roman"/>
          <w:b/>
          <w:bCs/>
          <w:i/>
          <w:iCs/>
          <w:kern w:val="0"/>
          <w:sz w:val="22"/>
          <w:szCs w:val="22"/>
          <w:lang w:eastAsia="zh-CN"/>
          <w14:ligatures w14:val="none"/>
        </w:rPr>
        <w:t xml:space="preserve"> do Umowy</w:t>
      </w:r>
      <w:r w:rsidRPr="00ED7C46">
        <w:rPr>
          <w:rFonts w:ascii="Calibri Light" w:eastAsia="Times New Roman" w:hAnsi="Calibri Light" w:cs="Times New Roman"/>
          <w:b/>
          <w:bCs/>
          <w:i/>
          <w:iCs/>
          <w:kern w:val="0"/>
          <w:sz w:val="28"/>
          <w:szCs w:val="28"/>
          <w:lang w:eastAsia="zh-CN"/>
          <w14:ligatures w14:val="none"/>
        </w:rPr>
        <w:t xml:space="preserve"> </w:t>
      </w:r>
      <w:r w:rsidRPr="00ED7C46">
        <w:rPr>
          <w:rFonts w:ascii="Calibri Light" w:eastAsia="Times New Roman" w:hAnsi="Calibri Light" w:cs="Times New Roman"/>
          <w:b/>
          <w:bCs/>
          <w:i/>
          <w:iCs/>
          <w:kern w:val="0"/>
          <w:sz w:val="22"/>
          <w:szCs w:val="22"/>
          <w:lang w:eastAsia="zh-CN"/>
          <w14:ligatures w14:val="none"/>
        </w:rPr>
        <w:t>– wzór oświadczenia autora dokumentacji</w:t>
      </w:r>
    </w:p>
    <w:p w14:paraId="23566705" w14:textId="77777777" w:rsidR="00ED7C46" w:rsidRPr="00ED7C46" w:rsidRDefault="00ED7C46" w:rsidP="00ED7C46">
      <w:pPr>
        <w:suppressAutoHyphens/>
        <w:spacing w:before="240" w:after="240" w:line="276" w:lineRule="auto"/>
        <w:jc w:val="center"/>
        <w:rPr>
          <w:rFonts w:ascii="Times New Roman" w:eastAsia="Tahoma" w:hAnsi="Times New Roman" w:cs="Times New Roman"/>
          <w:kern w:val="0"/>
          <w:lang w:eastAsia="zh-CN"/>
          <w14:ligatures w14:val="none"/>
        </w:rPr>
      </w:pPr>
      <w:r w:rsidRPr="00ED7C46">
        <w:rPr>
          <w:rFonts w:ascii="Arial" w:eastAsia="Tahoma" w:hAnsi="Arial" w:cs="Arial"/>
          <w:b/>
          <w:bCs/>
          <w:kern w:val="0"/>
          <w:sz w:val="22"/>
          <w:szCs w:val="22"/>
          <w:lang w:eastAsia="zh-CN"/>
          <w14:ligatures w14:val="none"/>
        </w:rPr>
        <w:t>OŚWIADCZENIE AUTORA DOKUMENTACJI</w:t>
      </w:r>
    </w:p>
    <w:p w14:paraId="44BAE5C9" w14:textId="77777777" w:rsidR="00ED7C46" w:rsidRPr="00ED7C46" w:rsidRDefault="00ED7C46" w:rsidP="00ED7C46">
      <w:pPr>
        <w:suppressAutoHyphens/>
        <w:spacing w:before="192" w:after="0" w:line="276" w:lineRule="auto"/>
        <w:jc w:val="both"/>
        <w:rPr>
          <w:rFonts w:ascii="Times New Roman" w:eastAsia="Tahoma" w:hAnsi="Times New Roman" w:cs="Times New Roman"/>
          <w:kern w:val="0"/>
          <w:lang w:eastAsia="zh-CN"/>
          <w14:ligatures w14:val="none"/>
        </w:rPr>
      </w:pPr>
      <w:r w:rsidRPr="00ED7C46">
        <w:rPr>
          <w:rFonts w:ascii="Arial" w:eastAsia="Tahoma" w:hAnsi="Arial" w:cs="Arial"/>
          <w:bCs/>
          <w:iCs/>
          <w:kern w:val="0"/>
          <w:sz w:val="22"/>
          <w:lang w:eastAsia="zh-CN"/>
          <w14:ligatures w14:val="none"/>
        </w:rPr>
        <w:t>Ja/My, niżej podpisany/ni, niniejszym oświadczam/y, iż:</w:t>
      </w:r>
    </w:p>
    <w:p w14:paraId="510E27FC" w14:textId="77777777" w:rsidR="00ED7C46" w:rsidRPr="00ED7C46" w:rsidRDefault="00ED7C46" w:rsidP="00ED7C46">
      <w:pPr>
        <w:numPr>
          <w:ilvl w:val="0"/>
          <w:numId w:val="5"/>
        </w:numPr>
        <w:tabs>
          <w:tab w:val="left" w:pos="0"/>
        </w:tabs>
        <w:suppressAutoHyphens/>
        <w:spacing w:before="192" w:after="0" w:line="276" w:lineRule="auto"/>
        <w:ind w:left="1428"/>
        <w:jc w:val="both"/>
        <w:rPr>
          <w:rFonts w:ascii="Times New Roman" w:eastAsia="Times New Roman" w:hAnsi="Times New Roman" w:cs="Times New Roman"/>
          <w:kern w:val="0"/>
          <w:lang w:eastAsia="zh-CN"/>
          <w14:ligatures w14:val="none"/>
        </w:rPr>
      </w:pPr>
      <w:r w:rsidRPr="00ED7C46">
        <w:rPr>
          <w:rFonts w:ascii="Arial" w:eastAsia="Times New Roman" w:hAnsi="Arial" w:cs="Arial"/>
          <w:bCs/>
          <w:iCs/>
          <w:kern w:val="0"/>
          <w:sz w:val="22"/>
          <w:lang w:eastAsia="zh-CN"/>
          <w14:ligatures w14:val="none"/>
        </w:rPr>
        <w:t>działając na zlecenie Projektanta (</w:t>
      </w:r>
      <w:r w:rsidRPr="00ED7C46">
        <w:rPr>
          <w:rFonts w:ascii="Arial" w:eastAsia="Times New Roman" w:hAnsi="Arial" w:cs="Arial"/>
          <w:bCs/>
          <w:i/>
          <w:iCs/>
          <w:kern w:val="0"/>
          <w:sz w:val="22"/>
          <w:lang w:eastAsia="zh-CN"/>
          <w14:ligatures w14:val="none"/>
        </w:rPr>
        <w:t>nazwa (firma) Projektanta</w:t>
      </w:r>
      <w:r w:rsidRPr="00ED7C46">
        <w:rPr>
          <w:rFonts w:ascii="Arial" w:eastAsia="Times New Roman" w:hAnsi="Arial" w:cs="Arial"/>
          <w:bCs/>
          <w:iCs/>
          <w:kern w:val="0"/>
          <w:sz w:val="22"/>
          <w:lang w:eastAsia="zh-CN"/>
          <w14:ligatures w14:val="none"/>
        </w:rPr>
        <w:t>) wykonałem/wykonaliśmy utwór/utwory dla zamówienia pod nazwą „…..”, obejmującą …</w:t>
      </w:r>
    </w:p>
    <w:p w14:paraId="2720D1D4" w14:textId="77777777" w:rsidR="00ED7C46" w:rsidRPr="00ED7C46" w:rsidRDefault="00ED7C46" w:rsidP="00ED7C46">
      <w:pPr>
        <w:numPr>
          <w:ilvl w:val="0"/>
          <w:numId w:val="1"/>
        </w:numPr>
        <w:tabs>
          <w:tab w:val="left" w:pos="0"/>
        </w:tabs>
        <w:suppressAutoHyphens/>
        <w:spacing w:before="192" w:after="80" w:line="276" w:lineRule="auto"/>
        <w:ind w:left="1422" w:hanging="357"/>
        <w:jc w:val="both"/>
        <w:rPr>
          <w:rFonts w:ascii="Times New Roman" w:eastAsia="Times New Roman" w:hAnsi="Times New Roman" w:cs="Times New Roman"/>
          <w:kern w:val="0"/>
          <w:lang w:eastAsia="zh-CN"/>
          <w14:ligatures w14:val="none"/>
        </w:rPr>
      </w:pPr>
      <w:r w:rsidRPr="00ED7C46">
        <w:rPr>
          <w:rFonts w:ascii="Arial" w:eastAsia="Times New Roman" w:hAnsi="Arial" w:cs="Arial"/>
          <w:bCs/>
          <w:iCs/>
          <w:kern w:val="0"/>
          <w:sz w:val="22"/>
          <w:lang w:eastAsia="zh-CN"/>
          <w14:ligatures w14:val="none"/>
        </w:rPr>
        <w:t>jestem/jesteśmy autorem/autorami utworu/utworów i przysługują mi/nam autorskie prawa osobiste do utworu/utworów.</w:t>
      </w:r>
    </w:p>
    <w:p w14:paraId="311E7F58" w14:textId="13705172" w:rsidR="00ED7C46" w:rsidRPr="00ED7C46" w:rsidRDefault="00ED7C46" w:rsidP="00ED7C46">
      <w:pPr>
        <w:numPr>
          <w:ilvl w:val="0"/>
          <w:numId w:val="1"/>
        </w:numPr>
        <w:suppressAutoHyphens/>
        <w:spacing w:after="0" w:line="276" w:lineRule="auto"/>
        <w:ind w:right="57"/>
        <w:jc w:val="both"/>
        <w:rPr>
          <w:rFonts w:ascii="Times New Roman" w:eastAsia="Times New Roman" w:hAnsi="Times New Roman" w:cs="Times New Roman"/>
          <w:kern w:val="0"/>
          <w:lang w:eastAsia="zh-CN"/>
          <w14:ligatures w14:val="none"/>
        </w:rPr>
      </w:pPr>
      <w:r w:rsidRPr="00ED7C46">
        <w:rPr>
          <w:rFonts w:ascii="Arial" w:eastAsia="Times New Roman" w:hAnsi="Arial" w:cs="Arial"/>
          <w:bCs/>
          <w:iCs/>
          <w:kern w:val="0"/>
          <w:sz w:val="22"/>
          <w:lang w:eastAsia="zh-CN"/>
          <w14:ligatures w14:val="none"/>
        </w:rPr>
        <w:t xml:space="preserve">na podstawie umowy z dnia ….. z Projektantem zostały bezwarunkowo i na wyłączność przeniesione na Projektanta wszelkie autorskie prawa majątkowe oraz prawa zależne w zakresie określonym w </w:t>
      </w:r>
      <w:r w:rsidRPr="00ED7C46">
        <w:rPr>
          <w:rFonts w:ascii="Arial" w:eastAsia="Times New Roman" w:hAnsi="Arial" w:cs="Arial"/>
          <w:kern w:val="0"/>
          <w:sz w:val="22"/>
          <w:szCs w:val="22"/>
          <w:lang w:eastAsia="zh-CN"/>
          <w14:ligatures w14:val="none"/>
        </w:rPr>
        <w:t>§</w:t>
      </w:r>
      <w:r w:rsidRPr="00ED7C46">
        <w:rPr>
          <w:rFonts w:ascii="Arial" w:eastAsia="Times New Roman" w:hAnsi="Arial" w:cs="Arial"/>
          <w:bCs/>
          <w:iCs/>
          <w:kern w:val="0"/>
          <w:sz w:val="22"/>
          <w:lang w:eastAsia="zh-CN"/>
          <w14:ligatures w14:val="none"/>
        </w:rPr>
        <w:t xml:space="preserve">11 Umowy Nr </w:t>
      </w:r>
      <w:r w:rsidRPr="00ED7C46">
        <w:rPr>
          <w:rFonts w:ascii="Arial" w:eastAsia="Times New Roman" w:hAnsi="Arial" w:cs="Arial"/>
          <w:bCs/>
          <w:iCs/>
          <w:color w:val="323E4F"/>
          <w:kern w:val="0"/>
          <w:sz w:val="22"/>
          <w:lang w:eastAsia="zh-CN"/>
          <w14:ligatures w14:val="none"/>
        </w:rPr>
        <w:t>……</w:t>
      </w:r>
      <w:r w:rsidR="007B15BF">
        <w:rPr>
          <w:rFonts w:ascii="Arial" w:eastAsia="Times New Roman" w:hAnsi="Arial" w:cs="Arial"/>
          <w:bCs/>
          <w:iCs/>
          <w:color w:val="323E4F"/>
          <w:kern w:val="0"/>
          <w:sz w:val="22"/>
          <w:lang w:eastAsia="zh-CN"/>
          <w14:ligatures w14:val="none"/>
        </w:rPr>
        <w:t>……</w:t>
      </w:r>
      <w:r w:rsidRPr="00ED7C46">
        <w:rPr>
          <w:rFonts w:ascii="Arial" w:eastAsia="Times New Roman" w:hAnsi="Arial" w:cs="Arial"/>
          <w:bCs/>
          <w:iCs/>
          <w:color w:val="323E4F"/>
          <w:kern w:val="0"/>
          <w:sz w:val="22"/>
          <w:lang w:eastAsia="zh-CN"/>
          <w14:ligatures w14:val="none"/>
        </w:rPr>
        <w:t xml:space="preserve"> </w:t>
      </w:r>
      <w:r w:rsidRPr="00ED7C46">
        <w:rPr>
          <w:rFonts w:ascii="Arial" w:eastAsia="Times New Roman" w:hAnsi="Arial" w:cs="Arial"/>
          <w:bCs/>
          <w:iCs/>
          <w:kern w:val="0"/>
          <w:sz w:val="22"/>
          <w:lang w:eastAsia="zh-CN"/>
          <w14:ligatures w14:val="none"/>
        </w:rPr>
        <w:t xml:space="preserve">z dn. </w:t>
      </w:r>
      <w:r w:rsidR="007B15BF">
        <w:rPr>
          <w:rFonts w:ascii="Arial" w:eastAsia="Times New Roman" w:hAnsi="Arial" w:cs="Arial"/>
          <w:bCs/>
          <w:iCs/>
          <w:kern w:val="0"/>
          <w:sz w:val="22"/>
          <w:lang w:eastAsia="zh-CN"/>
          <w14:ligatures w14:val="none"/>
        </w:rPr>
        <w:t>…..</w:t>
      </w:r>
      <w:r w:rsidRPr="00ED7C46">
        <w:rPr>
          <w:rFonts w:ascii="Arial" w:eastAsia="Times New Roman" w:hAnsi="Arial" w:cs="Arial"/>
          <w:bCs/>
          <w:iCs/>
          <w:kern w:val="0"/>
          <w:sz w:val="22"/>
          <w:lang w:eastAsia="zh-CN"/>
          <w14:ligatures w14:val="none"/>
        </w:rPr>
        <w:t xml:space="preserve">……  (dalej jako „Umowa”) na następujących polach eksploatacji: </w:t>
      </w:r>
    </w:p>
    <w:p w14:paraId="7A0817D3" w14:textId="77777777" w:rsidR="00ED7C46" w:rsidRPr="00ED7C46" w:rsidRDefault="00ED7C46" w:rsidP="00ED7C46">
      <w:pPr>
        <w:numPr>
          <w:ilvl w:val="0"/>
          <w:numId w:val="6"/>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użytkowania utworów na własny użytek, użytek swoich jednostek organizacyjnych oraz użytek osób trzecich w celach związanych z realizacją zadań Wykonawcy lub Zamawiającego,</w:t>
      </w:r>
    </w:p>
    <w:p w14:paraId="2386F716"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utrwalenia utworów na wszelkich rodzajach nośników, a w szczególności na nośnikach video, taśmie światłoczułej, magnetycznej, dyskach komputerowych oraz wszystkich typach nośników przeznaczonych do zapisu cyfrowego (np. CD, DVD, Blue-</w:t>
      </w:r>
      <w:proofErr w:type="spellStart"/>
      <w:r w:rsidRPr="00ED7C46">
        <w:rPr>
          <w:rFonts w:ascii="Arial" w:eastAsia="Times New Roman" w:hAnsi="Arial" w:cs="Arial"/>
          <w:kern w:val="0"/>
          <w:sz w:val="22"/>
          <w:lang w:eastAsia="zh-CN"/>
          <w14:ligatures w14:val="none"/>
        </w:rPr>
        <w:t>ray</w:t>
      </w:r>
      <w:proofErr w:type="spellEnd"/>
      <w:r w:rsidRPr="00ED7C46">
        <w:rPr>
          <w:rFonts w:ascii="Arial" w:eastAsia="Times New Roman" w:hAnsi="Arial" w:cs="Arial"/>
          <w:kern w:val="0"/>
          <w:sz w:val="22"/>
          <w:lang w:eastAsia="zh-CN"/>
          <w14:ligatures w14:val="none"/>
        </w:rPr>
        <w:t>, pendrive, itd.),</w:t>
      </w:r>
    </w:p>
    <w:p w14:paraId="0BC1BD2B"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zwielokrotniania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2282DA9D"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wprowadzanie do obrotu</w:t>
      </w:r>
    </w:p>
    <w:p w14:paraId="11097129" w14:textId="77777777" w:rsidR="00ED7C46" w:rsidRPr="00ED7C46" w:rsidRDefault="00ED7C46" w:rsidP="00ED7C46">
      <w:pPr>
        <w:numPr>
          <w:ilvl w:val="0"/>
          <w:numId w:val="3"/>
        </w:numPr>
        <w:suppressAutoHyphens/>
        <w:spacing w:after="0" w:line="276" w:lineRule="auto"/>
        <w:ind w:left="1134" w:hanging="425"/>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wprowadzania utworów do pamięci komputera na dowolnej liczbie stanowisk komputerowych oraz do sieci multimedialnej, telekomunikacyjnej, komputerowej, w tym do Internetu,</w:t>
      </w:r>
    </w:p>
    <w:p w14:paraId="3246E73F"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wystawiania, ekspozycji, wyświetlania i publicznego odtwarzania utworu,</w:t>
      </w:r>
    </w:p>
    <w:p w14:paraId="65221BF3"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Arial" w:hAnsi="Arial" w:cs="Arial"/>
          <w:kern w:val="0"/>
          <w:sz w:val="22"/>
          <w:lang w:eastAsia="zh-CN"/>
          <w14:ligatures w14:val="none"/>
        </w:rPr>
        <w:t xml:space="preserve"> </w:t>
      </w:r>
      <w:r w:rsidRPr="00ED7C46">
        <w:rPr>
          <w:rFonts w:ascii="Arial" w:eastAsia="Times New Roman" w:hAnsi="Arial" w:cs="Arial"/>
          <w:kern w:val="0"/>
          <w:sz w:val="22"/>
          <w:lang w:eastAsia="zh-CN"/>
          <w14:ligatures w14:val="none"/>
        </w:rPr>
        <w:t>wymiany nośników, na których utwór utrwalono,</w:t>
      </w:r>
    </w:p>
    <w:p w14:paraId="68971EBA"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wykorzystania w utworach audiowizualnych,</w:t>
      </w:r>
    </w:p>
    <w:p w14:paraId="0882C387"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wykorzystywania całości lub fragmentów utworu do celów promocyjnych i reklamy,</w:t>
      </w:r>
    </w:p>
    <w:p w14:paraId="1B93D27C"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wprowadzania zmian, skrótów,</w:t>
      </w:r>
    </w:p>
    <w:p w14:paraId="10FE9A9E"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sporządzenia wersji obcojęzycznych, zarówno przy użyciu napisów, jak i lektora,</w:t>
      </w:r>
    </w:p>
    <w:p w14:paraId="127E6263"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publicznego udostępniania utworu w taki sposób, aby każdy mógł mieć do niego dostęp w miejscu i w czasie przez niego wybranym,</w:t>
      </w:r>
    </w:p>
    <w:p w14:paraId="15913248"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najem,</w:t>
      </w:r>
    </w:p>
    <w:p w14:paraId="7E429E1D"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dzierżawa,</w:t>
      </w:r>
    </w:p>
    <w:p w14:paraId="5CB8B3F2"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udzielanie licencji na wykorzystanie,</w:t>
      </w:r>
    </w:p>
    <w:p w14:paraId="34DC3D08"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wielokrotne wykorzystywanie do realizacji inwestycji,</w:t>
      </w:r>
    </w:p>
    <w:p w14:paraId="001E27E3" w14:textId="77777777" w:rsidR="00ED7C46" w:rsidRPr="00ED7C46" w:rsidRDefault="00ED7C46" w:rsidP="00ED7C46">
      <w:pPr>
        <w:numPr>
          <w:ilvl w:val="0"/>
          <w:numId w:val="3"/>
        </w:numPr>
        <w:suppressAutoHyphens/>
        <w:spacing w:after="0" w:line="276" w:lineRule="auto"/>
        <w:ind w:left="1134" w:hanging="425"/>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publikowanie części lub całości.</w:t>
      </w:r>
    </w:p>
    <w:p w14:paraId="1FECE9FC" w14:textId="77777777" w:rsidR="00ED7C46" w:rsidRPr="00ED7C46" w:rsidRDefault="00ED7C46" w:rsidP="00ED7C46">
      <w:pPr>
        <w:numPr>
          <w:ilvl w:val="0"/>
          <w:numId w:val="1"/>
        </w:numPr>
        <w:tabs>
          <w:tab w:val="left" w:pos="0"/>
        </w:tabs>
        <w:suppressAutoHyphens/>
        <w:spacing w:before="192" w:after="0" w:line="276" w:lineRule="auto"/>
        <w:ind w:left="1428"/>
        <w:jc w:val="both"/>
        <w:rPr>
          <w:rFonts w:ascii="Times New Roman" w:eastAsia="Times New Roman" w:hAnsi="Times New Roman" w:cs="Times New Roman"/>
          <w:kern w:val="0"/>
          <w:lang w:eastAsia="zh-CN"/>
          <w14:ligatures w14:val="none"/>
        </w:rPr>
      </w:pPr>
      <w:r w:rsidRPr="00ED7C46">
        <w:rPr>
          <w:rFonts w:ascii="Arial" w:eastAsia="Times New Roman" w:hAnsi="Arial" w:cs="Arial"/>
          <w:kern w:val="0"/>
          <w:sz w:val="22"/>
          <w:lang w:eastAsia="zh-CN"/>
          <w14:ligatures w14:val="none"/>
        </w:rPr>
        <w:t xml:space="preserve">udzielam/udzielamy Projektantowi wyłącznego prawa do wykonywania i zezwalania na wykonywanie praw zależnych praw autorskich, w szczególności poprzez zezwolenie Projektantowi na dokonywanie opracowań i zmian </w:t>
      </w:r>
      <w:r w:rsidRPr="00ED7C46">
        <w:rPr>
          <w:rFonts w:ascii="Arial" w:eastAsia="Times New Roman" w:hAnsi="Arial" w:cs="Arial"/>
          <w:kern w:val="0"/>
          <w:sz w:val="22"/>
          <w:lang w:eastAsia="zh-CN"/>
          <w14:ligatures w14:val="none"/>
        </w:rPr>
        <w:lastRenderedPageBreak/>
        <w:t>utworów, na korzystanie z opracowań utworów oraz ich przeróbek oraz na rozporządzanie tymi opracowaniami wraz z przeróbkami, w szczególności w sytuacji, gdy zmiany w utworach następują na skutek sprawowania nadzoru autorskiego w rozumieniu przepisów Prawa budowlanego oraz gdy są konieczne i uzasadnione ze względu na realizację przedmiotu Umowy lub optymalizację lub charakter inwestycji. Wprowadzenie zmian oraz nadzór autorski mogą zostać powierzone Projektantowi lub dowolnej osobie bez pozbawienia autorów utworów praw do korzystania z osobistych praw autorskich, przy czym zobowiązuję/zobowiązujemy się do niewykonywania przysługujących mi/nam osobistych praw autorskich do przekazanych utworów  od dnia odbioru utworów na podstawie Umowy. Upoważniamy przy tym Projektanta do działania w naszym imieniu. Wyrażamy także zgodę na naruszanie integralności, w tym formy i treści utworów, poprzez wprowadzanie do nich zmian – niezależnie od tego, jaki podmiot dokonywać będzie tych zmian.</w:t>
      </w:r>
    </w:p>
    <w:p w14:paraId="5ED93D11"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iCs/>
          <w:kern w:val="0"/>
          <w:sz w:val="22"/>
          <w:szCs w:val="22"/>
          <w:lang w:eastAsia="zh-CN"/>
          <w14:ligatures w14:val="none"/>
        </w:rPr>
      </w:pPr>
    </w:p>
    <w:p w14:paraId="4F089934"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kern w:val="0"/>
          <w:sz w:val="22"/>
          <w:szCs w:val="22"/>
          <w:lang w:eastAsia="zh-CN"/>
          <w14:ligatures w14:val="none"/>
        </w:rPr>
      </w:pPr>
    </w:p>
    <w:p w14:paraId="17EA4C8A"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kern w:val="0"/>
          <w:sz w:val="22"/>
          <w:szCs w:val="22"/>
          <w:lang w:eastAsia="zh-CN"/>
          <w14:ligatures w14:val="none"/>
        </w:rPr>
      </w:pPr>
    </w:p>
    <w:p w14:paraId="12870C26"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kern w:val="0"/>
          <w:sz w:val="22"/>
          <w:szCs w:val="22"/>
          <w:lang w:eastAsia="zh-CN"/>
          <w14:ligatures w14:val="none"/>
        </w:rPr>
      </w:pPr>
    </w:p>
    <w:p w14:paraId="61E9C241"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kern w:val="0"/>
          <w:sz w:val="22"/>
          <w:szCs w:val="22"/>
          <w:lang w:eastAsia="zh-CN"/>
          <w14:ligatures w14:val="none"/>
        </w:rPr>
      </w:pPr>
    </w:p>
    <w:p w14:paraId="5FCE1725"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kern w:val="0"/>
          <w:sz w:val="22"/>
          <w:szCs w:val="22"/>
          <w:lang w:eastAsia="zh-CN"/>
          <w14:ligatures w14:val="none"/>
        </w:rPr>
      </w:pPr>
    </w:p>
    <w:p w14:paraId="005AD6FD"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kern w:val="0"/>
          <w:sz w:val="22"/>
          <w:szCs w:val="22"/>
          <w:lang w:eastAsia="zh-CN"/>
          <w14:ligatures w14:val="none"/>
        </w:rPr>
      </w:pPr>
    </w:p>
    <w:p w14:paraId="37F654A5"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kern w:val="0"/>
          <w:sz w:val="22"/>
          <w:szCs w:val="22"/>
          <w:lang w:eastAsia="zh-CN"/>
          <w14:ligatures w14:val="none"/>
        </w:rPr>
      </w:pPr>
    </w:p>
    <w:p w14:paraId="001A0248"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kern w:val="0"/>
          <w:sz w:val="22"/>
          <w:szCs w:val="22"/>
          <w:lang w:eastAsia="zh-CN"/>
          <w14:ligatures w14:val="none"/>
        </w:rPr>
      </w:pPr>
    </w:p>
    <w:p w14:paraId="00D638D6"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kern w:val="0"/>
          <w:sz w:val="22"/>
          <w:szCs w:val="22"/>
          <w:lang w:eastAsia="zh-CN"/>
          <w14:ligatures w14:val="none"/>
        </w:rPr>
      </w:pPr>
    </w:p>
    <w:p w14:paraId="354F1175" w14:textId="77777777" w:rsidR="00ED7C46" w:rsidRPr="00ED7C46" w:rsidRDefault="00ED7C46" w:rsidP="00ED7C46">
      <w:pPr>
        <w:tabs>
          <w:tab w:val="left" w:pos="708"/>
          <w:tab w:val="left" w:pos="907"/>
        </w:tabs>
        <w:suppressAutoHyphens/>
        <w:spacing w:after="0" w:line="240" w:lineRule="auto"/>
        <w:jc w:val="both"/>
        <w:rPr>
          <w:rFonts w:ascii="Arial" w:eastAsia="Times New Roman" w:hAnsi="Arial" w:cs="Arial"/>
          <w:bCs/>
          <w:kern w:val="0"/>
          <w:sz w:val="22"/>
          <w:szCs w:val="22"/>
          <w:lang w:eastAsia="zh-CN"/>
          <w14:ligatures w14:val="none"/>
        </w:rPr>
      </w:pPr>
    </w:p>
    <w:p w14:paraId="355D81B2" w14:textId="77777777" w:rsidR="00ED7C46" w:rsidRPr="00ED7C46" w:rsidRDefault="00ED7C46" w:rsidP="00ED7C46">
      <w:pPr>
        <w:tabs>
          <w:tab w:val="left" w:pos="708"/>
          <w:tab w:val="left" w:pos="907"/>
        </w:tabs>
        <w:suppressAutoHyphens/>
        <w:spacing w:after="0" w:line="240" w:lineRule="auto"/>
        <w:jc w:val="both"/>
        <w:rPr>
          <w:rFonts w:ascii="Times New Roman" w:eastAsia="Times New Roman" w:hAnsi="Times New Roman" w:cs="Times New Roman"/>
          <w:kern w:val="0"/>
          <w:szCs w:val="20"/>
          <w:lang w:eastAsia="zh-CN"/>
          <w14:ligatures w14:val="none"/>
        </w:rPr>
      </w:pPr>
      <w:r w:rsidRPr="00ED7C46">
        <w:rPr>
          <w:rFonts w:ascii="Arial" w:eastAsia="Times New Roman" w:hAnsi="Arial" w:cs="Arial"/>
          <w:bCs/>
          <w:kern w:val="0"/>
          <w:sz w:val="22"/>
          <w:szCs w:val="22"/>
          <w:lang w:eastAsia="zh-CN"/>
          <w14:ligatures w14:val="none"/>
        </w:rPr>
        <w:t>______________</w:t>
      </w:r>
    </w:p>
    <w:p w14:paraId="5F454DB3" w14:textId="77777777" w:rsidR="00ED7C46" w:rsidRPr="00ED7C46" w:rsidRDefault="00ED7C46" w:rsidP="00ED7C46">
      <w:pPr>
        <w:suppressAutoHyphens/>
        <w:spacing w:after="0" w:line="240" w:lineRule="auto"/>
        <w:rPr>
          <w:rFonts w:ascii="Times New Roman" w:eastAsia="Tahoma" w:hAnsi="Times New Roman" w:cs="Times New Roman"/>
          <w:kern w:val="0"/>
          <w:lang w:eastAsia="zh-CN"/>
          <w14:ligatures w14:val="none"/>
        </w:rPr>
      </w:pPr>
      <w:r w:rsidRPr="00ED7C46">
        <w:rPr>
          <w:rFonts w:ascii="Arial" w:eastAsia="Tahoma" w:hAnsi="Arial" w:cs="Arial"/>
          <w:bCs/>
          <w:i/>
          <w:iCs/>
          <w:kern w:val="0"/>
          <w:sz w:val="22"/>
          <w:szCs w:val="22"/>
          <w:lang w:eastAsia="zh-CN"/>
          <w14:ligatures w14:val="none"/>
        </w:rPr>
        <w:t>(data, podpis)</w:t>
      </w:r>
    </w:p>
    <w:p w14:paraId="51058D5A" w14:textId="77777777" w:rsidR="00ED7C46" w:rsidRDefault="00ED7C46"/>
    <w:sectPr w:rsidR="00ED7C46" w:rsidSect="00ED7C46">
      <w:footerReference w:type="default" r:id="rId7"/>
      <w:footerReference w:type="first" r:id="rId8"/>
      <w:pgSz w:w="11906" w:h="16838"/>
      <w:pgMar w:top="1135" w:right="1417" w:bottom="1134" w:left="1440" w:header="708"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33B28" w14:textId="77777777" w:rsidR="00F15640" w:rsidRDefault="00F15640">
      <w:pPr>
        <w:spacing w:after="0" w:line="240" w:lineRule="auto"/>
      </w:pPr>
      <w:r>
        <w:separator/>
      </w:r>
    </w:p>
  </w:endnote>
  <w:endnote w:type="continuationSeparator" w:id="0">
    <w:p w14:paraId="4519586B" w14:textId="77777777" w:rsidR="00F15640" w:rsidRDefault="00F15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5EE6B" w14:textId="77777777" w:rsidR="00D87C2B" w:rsidRDefault="00F15640">
    <w:pPr>
      <w:pStyle w:val="Stopka"/>
      <w:jc w:val="right"/>
      <w:rPr>
        <w:rFonts w:ascii="Arial" w:hAnsi="Arial" w:cs="Arial"/>
        <w:sz w:val="20"/>
        <w:szCs w:val="20"/>
      </w:rPr>
    </w:pPr>
    <w:r>
      <w:rPr>
        <w:rFonts w:ascii="Arial" w:hAnsi="Arial" w:cs="Arial"/>
        <w:sz w:val="20"/>
        <w:szCs w:val="20"/>
      </w:rPr>
      <w:t xml:space="preserve">Strona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Pr>
        <w:rFonts w:ascii="Arial" w:hAnsi="Arial" w:cs="Arial"/>
        <w:b/>
        <w:sz w:val="20"/>
        <w:szCs w:val="20"/>
      </w:rPr>
      <w:t>18</w:t>
    </w:r>
    <w:r>
      <w:rPr>
        <w:rFonts w:ascii="Arial" w:hAnsi="Arial" w:cs="Arial"/>
        <w:b/>
        <w:sz w:val="20"/>
        <w:szCs w:val="20"/>
      </w:rPr>
      <w:fldChar w:fldCharType="end"/>
    </w:r>
    <w:r>
      <w:rPr>
        <w:rFonts w:ascii="Arial" w:hAnsi="Arial" w:cs="Arial"/>
        <w:sz w:val="20"/>
        <w:szCs w:val="20"/>
      </w:rPr>
      <w:t xml:space="preserve"> z </w:t>
    </w:r>
    <w:r>
      <w:rPr>
        <w:rFonts w:ascii="Arial" w:hAnsi="Arial" w:cs="Arial"/>
        <w:b/>
        <w:sz w:val="20"/>
        <w:szCs w:val="20"/>
      </w:rPr>
      <w:fldChar w:fldCharType="begin"/>
    </w:r>
    <w:r>
      <w:rPr>
        <w:rFonts w:ascii="Arial" w:hAnsi="Arial" w:cs="Arial"/>
        <w:b/>
        <w:sz w:val="20"/>
        <w:szCs w:val="20"/>
      </w:rPr>
      <w:instrText xml:space="preserve"> NUMPAGES \* ARABIC </w:instrText>
    </w:r>
    <w:r>
      <w:rPr>
        <w:rFonts w:ascii="Arial" w:hAnsi="Arial" w:cs="Arial"/>
        <w:b/>
        <w:sz w:val="20"/>
        <w:szCs w:val="20"/>
      </w:rPr>
      <w:fldChar w:fldCharType="separate"/>
    </w:r>
    <w:r>
      <w:rPr>
        <w:rFonts w:ascii="Arial" w:hAnsi="Arial" w:cs="Arial"/>
        <w:b/>
        <w:sz w:val="20"/>
        <w:szCs w:val="20"/>
      </w:rPr>
      <w:t>18</w:t>
    </w:r>
    <w:r>
      <w:rPr>
        <w:rFonts w:ascii="Arial" w:hAnsi="Arial" w:cs="Arial"/>
        <w:b/>
        <w:sz w:val="20"/>
        <w:szCs w:val="20"/>
      </w:rPr>
      <w:fldChar w:fldCharType="end"/>
    </w:r>
  </w:p>
  <w:p w14:paraId="2458636D" w14:textId="77777777" w:rsidR="00D87C2B" w:rsidRDefault="00D87C2B">
    <w:pPr>
      <w:pStyle w:val="Stopk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FB822" w14:textId="77777777" w:rsidR="00D87C2B" w:rsidRDefault="00D87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270CC" w14:textId="77777777" w:rsidR="00F15640" w:rsidRDefault="00F15640">
      <w:pPr>
        <w:spacing w:after="0" w:line="240" w:lineRule="auto"/>
      </w:pPr>
      <w:r>
        <w:separator/>
      </w:r>
    </w:p>
  </w:footnote>
  <w:footnote w:type="continuationSeparator" w:id="0">
    <w:p w14:paraId="1D28F42E" w14:textId="77777777" w:rsidR="00F15640" w:rsidRDefault="00F15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5"/>
    <w:multiLevelType w:val="singleLevel"/>
    <w:tmpl w:val="00000005"/>
    <w:name w:val="WW8Num4"/>
    <w:lvl w:ilvl="0">
      <w:start w:val="1"/>
      <w:numFmt w:val="decimal"/>
      <w:lvlText w:val="%1)"/>
      <w:lvlJc w:val="left"/>
      <w:pPr>
        <w:tabs>
          <w:tab w:val="num" w:pos="1068"/>
        </w:tabs>
        <w:ind w:left="1068" w:hanging="360"/>
      </w:pPr>
    </w:lvl>
  </w:abstractNum>
  <w:abstractNum w:abstractNumId="2" w15:restartNumberingAfterBreak="0">
    <w:nsid w:val="0000001D"/>
    <w:multiLevelType w:val="singleLevel"/>
    <w:tmpl w:val="0000001D"/>
    <w:name w:val="WW8Num37"/>
    <w:lvl w:ilvl="0">
      <w:start w:val="1"/>
      <w:numFmt w:val="lowerLetter"/>
      <w:lvlText w:val="%1)"/>
      <w:lvlJc w:val="left"/>
      <w:pPr>
        <w:tabs>
          <w:tab w:val="num" w:pos="0"/>
        </w:tabs>
        <w:ind w:left="1429" w:hanging="360"/>
      </w:pPr>
    </w:lvl>
  </w:abstractNum>
  <w:abstractNum w:abstractNumId="3" w15:restartNumberingAfterBreak="0">
    <w:nsid w:val="00000023"/>
    <w:multiLevelType w:val="multilevel"/>
    <w:tmpl w:val="00000023"/>
    <w:lvl w:ilvl="0">
      <w:start w:val="1"/>
      <w:numFmt w:val="decimal"/>
      <w:lvlText w:val="%1)"/>
      <w:lvlJc w:val="left"/>
      <w:pPr>
        <w:tabs>
          <w:tab w:val="num" w:pos="1068"/>
        </w:tabs>
        <w:ind w:left="1068" w:hanging="360"/>
      </w:pPr>
    </w:lvl>
    <w:lvl w:ilvl="1">
      <w:start w:val="1"/>
      <w:numFmt w:val="lowerLetter"/>
      <w:lvlText w:val="%2)"/>
      <w:lvlJc w:val="left"/>
      <w:pPr>
        <w:tabs>
          <w:tab w:val="num" w:pos="70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00000026"/>
    <w:multiLevelType w:val="multilevel"/>
    <w:tmpl w:val="00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27"/>
    <w:multiLevelType w:val="multilevel"/>
    <w:tmpl w:val="00000027"/>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00000028"/>
    <w:multiLevelType w:val="multilevel"/>
    <w:tmpl w:val="00000028"/>
    <w:lvl w:ilvl="0">
      <w:start w:val="1"/>
      <w:numFmt w:val="decimal"/>
      <w:lvlText w:val="%1)"/>
      <w:lvlJc w:val="left"/>
      <w:pPr>
        <w:tabs>
          <w:tab w:val="num" w:pos="1068"/>
        </w:tabs>
        <w:ind w:left="1068" w:hanging="360"/>
      </w:pPr>
    </w:lvl>
    <w:lvl w:ilvl="1">
      <w:start w:val="1"/>
      <w:numFmt w:val="bullet"/>
      <w:lvlText w:val="-"/>
      <w:lvlJc w:val="left"/>
      <w:pPr>
        <w:tabs>
          <w:tab w:val="num" w:pos="1788"/>
        </w:tabs>
        <w:ind w:left="1788" w:hanging="360"/>
      </w:pPr>
      <w:rPr>
        <w:rFonts w:ascii="Garamond" w:hAnsi="Garamond" w:cs="Garamond"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16cid:durableId="245963060">
    <w:abstractNumId w:val="0"/>
  </w:num>
  <w:num w:numId="2" w16cid:durableId="116030206">
    <w:abstractNumId w:val="1"/>
  </w:num>
  <w:num w:numId="3" w16cid:durableId="224024520">
    <w:abstractNumId w:val="2"/>
  </w:num>
  <w:num w:numId="4" w16cid:durableId="862788992">
    <w:abstractNumId w:val="3"/>
  </w:num>
  <w:num w:numId="5" w16cid:durableId="181169379">
    <w:abstractNumId w:val="4"/>
  </w:num>
  <w:num w:numId="6" w16cid:durableId="157842264">
    <w:abstractNumId w:val="5"/>
  </w:num>
  <w:num w:numId="7" w16cid:durableId="662123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46"/>
    <w:rsid w:val="000606B7"/>
    <w:rsid w:val="007B15BF"/>
    <w:rsid w:val="00941421"/>
    <w:rsid w:val="00AF5832"/>
    <w:rsid w:val="00B30C33"/>
    <w:rsid w:val="00D87C2B"/>
    <w:rsid w:val="00ED7C46"/>
    <w:rsid w:val="00F156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3A83"/>
  <w15:chartTrackingRefBased/>
  <w15:docId w15:val="{A228E880-FAB9-4607-B1C9-AA867774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7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7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7C4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7C4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7C4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7C4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7C4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7C4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7C4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7C4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7C4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7C4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7C4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7C4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7C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7C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7C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7C46"/>
    <w:rPr>
      <w:rFonts w:eastAsiaTheme="majorEastAsia" w:cstheme="majorBidi"/>
      <w:color w:val="272727" w:themeColor="text1" w:themeTint="D8"/>
    </w:rPr>
  </w:style>
  <w:style w:type="paragraph" w:styleId="Tytu">
    <w:name w:val="Title"/>
    <w:basedOn w:val="Normalny"/>
    <w:next w:val="Normalny"/>
    <w:link w:val="TytuZnak"/>
    <w:uiPriority w:val="10"/>
    <w:qFormat/>
    <w:rsid w:val="00ED7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7C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7C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7C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7C46"/>
    <w:pPr>
      <w:spacing w:before="160"/>
      <w:jc w:val="center"/>
    </w:pPr>
    <w:rPr>
      <w:i/>
      <w:iCs/>
      <w:color w:val="404040" w:themeColor="text1" w:themeTint="BF"/>
    </w:rPr>
  </w:style>
  <w:style w:type="character" w:customStyle="1" w:styleId="CytatZnak">
    <w:name w:val="Cytat Znak"/>
    <w:basedOn w:val="Domylnaczcionkaakapitu"/>
    <w:link w:val="Cytat"/>
    <w:uiPriority w:val="29"/>
    <w:rsid w:val="00ED7C46"/>
    <w:rPr>
      <w:i/>
      <w:iCs/>
      <w:color w:val="404040" w:themeColor="text1" w:themeTint="BF"/>
    </w:rPr>
  </w:style>
  <w:style w:type="paragraph" w:styleId="Akapitzlist">
    <w:name w:val="List Paragraph"/>
    <w:basedOn w:val="Normalny"/>
    <w:uiPriority w:val="34"/>
    <w:qFormat/>
    <w:rsid w:val="00ED7C46"/>
    <w:pPr>
      <w:ind w:left="720"/>
      <w:contextualSpacing/>
    </w:pPr>
  </w:style>
  <w:style w:type="character" w:styleId="Wyrnienieintensywne">
    <w:name w:val="Intense Emphasis"/>
    <w:basedOn w:val="Domylnaczcionkaakapitu"/>
    <w:uiPriority w:val="21"/>
    <w:qFormat/>
    <w:rsid w:val="00ED7C46"/>
    <w:rPr>
      <w:i/>
      <w:iCs/>
      <w:color w:val="0F4761" w:themeColor="accent1" w:themeShade="BF"/>
    </w:rPr>
  </w:style>
  <w:style w:type="paragraph" w:styleId="Cytatintensywny">
    <w:name w:val="Intense Quote"/>
    <w:basedOn w:val="Normalny"/>
    <w:next w:val="Normalny"/>
    <w:link w:val="CytatintensywnyZnak"/>
    <w:uiPriority w:val="30"/>
    <w:qFormat/>
    <w:rsid w:val="00ED7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7C46"/>
    <w:rPr>
      <w:i/>
      <w:iCs/>
      <w:color w:val="0F4761" w:themeColor="accent1" w:themeShade="BF"/>
    </w:rPr>
  </w:style>
  <w:style w:type="character" w:styleId="Odwoanieintensywne">
    <w:name w:val="Intense Reference"/>
    <w:basedOn w:val="Domylnaczcionkaakapitu"/>
    <w:uiPriority w:val="32"/>
    <w:qFormat/>
    <w:rsid w:val="00ED7C46"/>
    <w:rPr>
      <w:b/>
      <w:bCs/>
      <w:smallCaps/>
      <w:color w:val="0F4761" w:themeColor="accent1" w:themeShade="BF"/>
      <w:spacing w:val="5"/>
    </w:rPr>
  </w:style>
  <w:style w:type="paragraph" w:styleId="Stopka">
    <w:name w:val="footer"/>
    <w:basedOn w:val="Normalny"/>
    <w:link w:val="StopkaZnak"/>
    <w:rsid w:val="00ED7C46"/>
    <w:pPr>
      <w:tabs>
        <w:tab w:val="center" w:pos="4536"/>
        <w:tab w:val="right" w:pos="9072"/>
      </w:tabs>
      <w:suppressAutoHyphens/>
      <w:spacing w:after="0" w:line="240" w:lineRule="auto"/>
    </w:pPr>
    <w:rPr>
      <w:rFonts w:ascii="Times New Roman" w:eastAsia="Tahoma" w:hAnsi="Times New Roman" w:cs="Times New Roman"/>
      <w:kern w:val="0"/>
      <w:lang w:eastAsia="zh-CN"/>
      <w14:ligatures w14:val="none"/>
    </w:rPr>
  </w:style>
  <w:style w:type="character" w:customStyle="1" w:styleId="StopkaZnak">
    <w:name w:val="Stopka Znak"/>
    <w:basedOn w:val="Domylnaczcionkaakapitu"/>
    <w:link w:val="Stopka"/>
    <w:rsid w:val="00ED7C46"/>
    <w:rPr>
      <w:rFonts w:ascii="Times New Roman" w:eastAsia="Tahoma"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3037</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Śledź Paulina</dc:creator>
  <cp:keywords/>
  <dc:description/>
  <cp:lastModifiedBy>Śledź Paulina</cp:lastModifiedBy>
  <cp:revision>4</cp:revision>
  <cp:lastPrinted>2024-11-08T09:55:00Z</cp:lastPrinted>
  <dcterms:created xsi:type="dcterms:W3CDTF">2024-09-11T10:17:00Z</dcterms:created>
  <dcterms:modified xsi:type="dcterms:W3CDTF">2024-11-08T09:55:00Z</dcterms:modified>
</cp:coreProperties>
</file>