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93432E" w14:textId="18426795" w:rsidR="003A5CBB" w:rsidRPr="00A401FB" w:rsidRDefault="00651F0B" w:rsidP="00A401FB">
      <w:pPr>
        <w:spacing w:line="276" w:lineRule="auto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                                                                                            </w:t>
      </w:r>
      <w:r w:rsidRPr="00A401FB">
        <w:rPr>
          <w:b/>
          <w:color w:val="000000"/>
          <w:sz w:val="22"/>
          <w:szCs w:val="22"/>
        </w:rPr>
        <w:t xml:space="preserve">Załącznik nr </w:t>
      </w:r>
      <w:r w:rsidR="007F7547">
        <w:rPr>
          <w:b/>
          <w:color w:val="000000"/>
          <w:sz w:val="22"/>
          <w:szCs w:val="22"/>
        </w:rPr>
        <w:t>8</w:t>
      </w:r>
      <w:r w:rsidRPr="00A401FB">
        <w:rPr>
          <w:b/>
          <w:color w:val="000000"/>
          <w:sz w:val="22"/>
          <w:szCs w:val="22"/>
        </w:rPr>
        <w:t xml:space="preserve"> do SWZ</w:t>
      </w:r>
    </w:p>
    <w:p w14:paraId="2784FEEC" w14:textId="77777777" w:rsidR="003A5CBB" w:rsidRPr="00A401FB" w:rsidRDefault="003A5CBB" w:rsidP="00A401FB">
      <w:pPr>
        <w:spacing w:line="276" w:lineRule="auto"/>
        <w:rPr>
          <w:b/>
          <w:color w:val="000000"/>
          <w:sz w:val="22"/>
          <w:szCs w:val="22"/>
        </w:rPr>
      </w:pPr>
    </w:p>
    <w:p w14:paraId="34347AF4" w14:textId="77777777" w:rsidR="003A5CBB" w:rsidRPr="00A401FB" w:rsidRDefault="00651F0B" w:rsidP="00A401FB">
      <w:pPr>
        <w:spacing w:line="276" w:lineRule="auto"/>
        <w:jc w:val="center"/>
        <w:rPr>
          <w:rFonts w:eastAsia="Calibri"/>
          <w:sz w:val="22"/>
          <w:szCs w:val="22"/>
        </w:rPr>
      </w:pPr>
      <w:bookmarkStart w:id="0" w:name="_Toc12966564"/>
      <w:bookmarkStart w:id="1" w:name="_Toc12873827"/>
      <w:bookmarkStart w:id="2" w:name="_Toc508281027"/>
      <w:r w:rsidRPr="00A401FB">
        <w:rPr>
          <w:b/>
          <w:color w:val="000000"/>
          <w:sz w:val="22"/>
          <w:szCs w:val="22"/>
        </w:rPr>
        <w:t>Gwarancja [ubezpieczeniowa/bankowa] należytego wykonania umowy oraz rękojmi za wady lub gwarancji nr [</w:t>
      </w:r>
      <w:r w:rsidRPr="00A401FB">
        <w:rPr>
          <w:rFonts w:eastAsia="Calibri"/>
          <w:sz w:val="22"/>
          <w:szCs w:val="22"/>
        </w:rPr>
        <w:t>●</w:t>
      </w:r>
      <w:r w:rsidRPr="00A401FB">
        <w:rPr>
          <w:b/>
          <w:color w:val="000000"/>
          <w:sz w:val="22"/>
          <w:szCs w:val="22"/>
        </w:rPr>
        <w:t>]</w:t>
      </w:r>
      <w:bookmarkEnd w:id="0"/>
      <w:bookmarkEnd w:id="1"/>
      <w:bookmarkEnd w:id="2"/>
    </w:p>
    <w:p w14:paraId="5C5DA699" w14:textId="77777777" w:rsidR="003A5CBB" w:rsidRPr="00A401FB" w:rsidRDefault="003A5CBB" w:rsidP="00A401FB">
      <w:pPr>
        <w:spacing w:line="276" w:lineRule="auto"/>
        <w:jc w:val="center"/>
        <w:rPr>
          <w:b/>
          <w:color w:val="000000"/>
          <w:sz w:val="22"/>
          <w:szCs w:val="22"/>
        </w:rPr>
      </w:pPr>
    </w:p>
    <w:p w14:paraId="0FCD321F" w14:textId="77777777" w:rsidR="003A5CBB" w:rsidRPr="00A401FB" w:rsidRDefault="003A5CBB" w:rsidP="00A401FB">
      <w:pPr>
        <w:spacing w:line="276" w:lineRule="auto"/>
        <w:rPr>
          <w:b/>
          <w:color w:val="000000"/>
          <w:sz w:val="22"/>
          <w:szCs w:val="22"/>
        </w:rPr>
      </w:pPr>
    </w:p>
    <w:p w14:paraId="4E089060" w14:textId="77777777" w:rsidR="003A5CBB" w:rsidRPr="00A401FB" w:rsidRDefault="00651F0B" w:rsidP="00A401FB">
      <w:pPr>
        <w:spacing w:line="276" w:lineRule="auto"/>
        <w:jc w:val="both"/>
        <w:rPr>
          <w:sz w:val="22"/>
          <w:szCs w:val="22"/>
        </w:rPr>
      </w:pPr>
      <w:bookmarkStart w:id="3" w:name="_Toc12966565"/>
      <w:bookmarkStart w:id="4" w:name="_Toc12873828"/>
      <w:bookmarkStart w:id="5" w:name="_Toc508281028"/>
      <w:r w:rsidRPr="00A401FB">
        <w:rPr>
          <w:b/>
          <w:color w:val="000000"/>
          <w:sz w:val="22"/>
          <w:szCs w:val="22"/>
        </w:rPr>
        <w:t>GWARANT</w:t>
      </w:r>
      <w:r w:rsidRPr="00A401FB">
        <w:rPr>
          <w:color w:val="000000"/>
          <w:sz w:val="22"/>
          <w:szCs w:val="22"/>
        </w:rPr>
        <w:t>: [</w:t>
      </w:r>
      <w:r w:rsidRPr="00A401FB">
        <w:rPr>
          <w:rFonts w:eastAsia="Calibri"/>
          <w:sz w:val="22"/>
          <w:szCs w:val="22"/>
        </w:rPr>
        <w:t>●</w:t>
      </w:r>
      <w:r w:rsidRPr="00A401FB">
        <w:rPr>
          <w:color w:val="000000"/>
          <w:sz w:val="22"/>
          <w:szCs w:val="22"/>
        </w:rPr>
        <w:t>]</w:t>
      </w:r>
      <w:r w:rsidRPr="00A401FB">
        <w:rPr>
          <w:b/>
          <w:color w:val="000000"/>
          <w:sz w:val="22"/>
          <w:szCs w:val="22"/>
        </w:rPr>
        <w:t>.</w:t>
      </w:r>
      <w:r w:rsidRPr="00A401FB">
        <w:rPr>
          <w:color w:val="000000"/>
          <w:sz w:val="22"/>
          <w:szCs w:val="22"/>
        </w:rPr>
        <w:t xml:space="preserve"> z siedzibą [</w:t>
      </w:r>
      <w:r w:rsidRPr="00A401FB">
        <w:rPr>
          <w:rFonts w:eastAsia="Calibri"/>
          <w:sz w:val="22"/>
          <w:szCs w:val="22"/>
        </w:rPr>
        <w:t>●</w:t>
      </w:r>
      <w:r w:rsidRPr="00A401FB">
        <w:rPr>
          <w:color w:val="000000"/>
          <w:sz w:val="22"/>
          <w:szCs w:val="22"/>
        </w:rPr>
        <w:t>]</w:t>
      </w:r>
      <w:r w:rsidRPr="00A401FB">
        <w:rPr>
          <w:sz w:val="22"/>
          <w:szCs w:val="22"/>
        </w:rPr>
        <w:t xml:space="preserve">, wpisana do </w:t>
      </w:r>
      <w:r w:rsidRPr="00A401FB">
        <w:rPr>
          <w:color w:val="000000"/>
          <w:sz w:val="22"/>
          <w:szCs w:val="22"/>
        </w:rPr>
        <w:t>[</w:t>
      </w:r>
      <w:r w:rsidRPr="00A401FB">
        <w:rPr>
          <w:rFonts w:eastAsia="Calibri"/>
          <w:sz w:val="22"/>
          <w:szCs w:val="22"/>
        </w:rPr>
        <w:t>●</w:t>
      </w:r>
      <w:r w:rsidRPr="00A401FB">
        <w:rPr>
          <w:color w:val="000000"/>
          <w:sz w:val="22"/>
          <w:szCs w:val="22"/>
        </w:rPr>
        <w:t>]</w:t>
      </w:r>
      <w:r w:rsidRPr="00A401FB">
        <w:rPr>
          <w:sz w:val="22"/>
          <w:szCs w:val="22"/>
        </w:rPr>
        <w:t xml:space="preserve"> pod numerem </w:t>
      </w:r>
      <w:r w:rsidRPr="00A401FB">
        <w:rPr>
          <w:color w:val="000000"/>
          <w:sz w:val="22"/>
          <w:szCs w:val="22"/>
        </w:rPr>
        <w:t>[</w:t>
      </w:r>
      <w:r w:rsidRPr="00A401FB">
        <w:rPr>
          <w:rFonts w:eastAsia="Calibri"/>
          <w:sz w:val="22"/>
          <w:szCs w:val="22"/>
        </w:rPr>
        <w:t>●</w:t>
      </w:r>
      <w:r w:rsidRPr="00A401FB">
        <w:rPr>
          <w:color w:val="000000"/>
          <w:sz w:val="22"/>
          <w:szCs w:val="22"/>
        </w:rPr>
        <w:t>]</w:t>
      </w:r>
      <w:r w:rsidRPr="00A401FB">
        <w:rPr>
          <w:sz w:val="22"/>
          <w:szCs w:val="22"/>
        </w:rPr>
        <w:t xml:space="preserve">, posiadająca numer NIP </w:t>
      </w:r>
      <w:r w:rsidRPr="00A401FB">
        <w:rPr>
          <w:color w:val="000000"/>
          <w:sz w:val="22"/>
          <w:szCs w:val="22"/>
        </w:rPr>
        <w:t>[</w:t>
      </w:r>
      <w:r w:rsidRPr="00A401FB">
        <w:rPr>
          <w:rFonts w:eastAsia="Calibri"/>
          <w:sz w:val="22"/>
          <w:szCs w:val="22"/>
        </w:rPr>
        <w:t>●</w:t>
      </w:r>
      <w:r w:rsidRPr="00A401FB">
        <w:rPr>
          <w:color w:val="000000"/>
          <w:sz w:val="22"/>
          <w:szCs w:val="22"/>
        </w:rPr>
        <w:t>]</w:t>
      </w:r>
      <w:r w:rsidRPr="00A401FB">
        <w:rPr>
          <w:sz w:val="22"/>
          <w:szCs w:val="22"/>
        </w:rPr>
        <w:t>,</w:t>
      </w:r>
      <w:bookmarkEnd w:id="3"/>
      <w:bookmarkEnd w:id="4"/>
      <w:bookmarkEnd w:id="5"/>
    </w:p>
    <w:p w14:paraId="399786CC" w14:textId="77777777" w:rsidR="003A5CBB" w:rsidRPr="00A401FB" w:rsidRDefault="003A5CBB" w:rsidP="00A401FB">
      <w:pPr>
        <w:spacing w:line="276" w:lineRule="auto"/>
        <w:jc w:val="both"/>
        <w:rPr>
          <w:sz w:val="22"/>
          <w:szCs w:val="22"/>
        </w:rPr>
      </w:pPr>
    </w:p>
    <w:p w14:paraId="051B045F" w14:textId="77777777" w:rsidR="003A5CBB" w:rsidRPr="00A401FB" w:rsidRDefault="003A5CBB" w:rsidP="00A401FB">
      <w:pPr>
        <w:spacing w:line="276" w:lineRule="auto"/>
        <w:jc w:val="both"/>
        <w:rPr>
          <w:b/>
          <w:color w:val="000000"/>
          <w:sz w:val="22"/>
          <w:szCs w:val="22"/>
        </w:rPr>
      </w:pPr>
    </w:p>
    <w:p w14:paraId="78837631" w14:textId="77777777" w:rsidR="003A5CBB" w:rsidRPr="00A401FB" w:rsidRDefault="00651F0B" w:rsidP="00A401FB">
      <w:pPr>
        <w:spacing w:line="276" w:lineRule="auto"/>
        <w:jc w:val="both"/>
        <w:rPr>
          <w:b/>
          <w:color w:val="000000"/>
          <w:sz w:val="22"/>
          <w:szCs w:val="22"/>
        </w:rPr>
      </w:pPr>
      <w:bookmarkStart w:id="6" w:name="_Toc12966566"/>
      <w:bookmarkStart w:id="7" w:name="_Toc12873829"/>
      <w:bookmarkStart w:id="8" w:name="_Toc508281029"/>
      <w:r w:rsidRPr="00A401FB">
        <w:rPr>
          <w:b/>
          <w:color w:val="000000"/>
          <w:sz w:val="22"/>
          <w:szCs w:val="22"/>
        </w:rPr>
        <w:t>BENEFICJENT</w:t>
      </w:r>
      <w:r w:rsidRPr="00A401FB">
        <w:rPr>
          <w:color w:val="000000"/>
          <w:sz w:val="22"/>
          <w:szCs w:val="22"/>
        </w:rPr>
        <w:t>:</w:t>
      </w:r>
      <w:bookmarkEnd w:id="6"/>
      <w:bookmarkEnd w:id="7"/>
      <w:bookmarkEnd w:id="8"/>
    </w:p>
    <w:p w14:paraId="665A3327" w14:textId="77777777" w:rsidR="003A5CBB" w:rsidRPr="00A401FB" w:rsidRDefault="00651F0B" w:rsidP="00A401FB">
      <w:pPr>
        <w:spacing w:line="276" w:lineRule="auto"/>
        <w:jc w:val="both"/>
        <w:rPr>
          <w:b/>
          <w:color w:val="000000"/>
          <w:sz w:val="22"/>
          <w:szCs w:val="22"/>
        </w:rPr>
      </w:pPr>
      <w:r w:rsidRPr="00A401FB">
        <w:rPr>
          <w:color w:val="000000"/>
          <w:sz w:val="22"/>
          <w:szCs w:val="22"/>
        </w:rPr>
        <w:t>Zakład Robót Komunikacyjnych – DOM w Poznaniu sp. z o.o. wpisana do Krajowego Rejestru Sądowego przez Sąd Rejonowy Poznań - Nowe Miasto i Wilda w Poznaniu, VIII Wydział Gospodarczy Krajowego Rejestru Sądowego pod nr 0000027669</w:t>
      </w:r>
    </w:p>
    <w:p w14:paraId="2D695B07" w14:textId="77777777" w:rsidR="003A5CBB" w:rsidRPr="00A401FB" w:rsidRDefault="00651F0B" w:rsidP="00A401FB">
      <w:pPr>
        <w:spacing w:line="276" w:lineRule="auto"/>
        <w:jc w:val="both"/>
        <w:rPr>
          <w:b/>
          <w:color w:val="000000"/>
          <w:sz w:val="22"/>
          <w:szCs w:val="22"/>
        </w:rPr>
      </w:pPr>
      <w:r w:rsidRPr="00A401FB">
        <w:rPr>
          <w:color w:val="000000"/>
          <w:sz w:val="22"/>
          <w:szCs w:val="22"/>
        </w:rPr>
        <w:t>Kapitał zakładowy 246.662.000,00 PLN</w:t>
      </w:r>
    </w:p>
    <w:p w14:paraId="3DD5D8AF" w14:textId="77777777" w:rsidR="003A5CBB" w:rsidRPr="00A401FB" w:rsidRDefault="00651F0B" w:rsidP="00A401FB">
      <w:pPr>
        <w:spacing w:line="276" w:lineRule="auto"/>
        <w:jc w:val="both"/>
        <w:rPr>
          <w:b/>
          <w:color w:val="000000"/>
          <w:sz w:val="22"/>
          <w:szCs w:val="22"/>
        </w:rPr>
      </w:pPr>
      <w:r w:rsidRPr="00A401FB">
        <w:rPr>
          <w:color w:val="000000"/>
          <w:sz w:val="22"/>
          <w:szCs w:val="22"/>
        </w:rPr>
        <w:t>BDO 000174856</w:t>
      </w:r>
    </w:p>
    <w:p w14:paraId="4FE693CE" w14:textId="77777777" w:rsidR="003A5CBB" w:rsidRPr="00A401FB" w:rsidRDefault="00651F0B" w:rsidP="00A401FB">
      <w:pPr>
        <w:spacing w:line="276" w:lineRule="auto"/>
        <w:jc w:val="both"/>
        <w:rPr>
          <w:b/>
          <w:color w:val="000000"/>
          <w:sz w:val="22"/>
          <w:szCs w:val="22"/>
        </w:rPr>
      </w:pPr>
      <w:r w:rsidRPr="00A401FB">
        <w:rPr>
          <w:color w:val="000000"/>
          <w:sz w:val="22"/>
          <w:szCs w:val="22"/>
        </w:rPr>
        <w:t>ul. Mogileńska 10G, 61-052 Poznań,</w:t>
      </w:r>
    </w:p>
    <w:p w14:paraId="5BC124B2" w14:textId="77777777" w:rsidR="003A5CBB" w:rsidRPr="00A401FB" w:rsidRDefault="00651F0B" w:rsidP="00A401FB">
      <w:pPr>
        <w:spacing w:line="276" w:lineRule="auto"/>
        <w:jc w:val="both"/>
        <w:rPr>
          <w:b/>
          <w:color w:val="000000"/>
          <w:sz w:val="22"/>
          <w:szCs w:val="22"/>
        </w:rPr>
      </w:pPr>
      <w:r w:rsidRPr="00A401FB">
        <w:rPr>
          <w:color w:val="000000"/>
          <w:sz w:val="22"/>
          <w:szCs w:val="22"/>
        </w:rPr>
        <w:t>NIP 7792157760, REGON 634195317</w:t>
      </w:r>
    </w:p>
    <w:p w14:paraId="1BA998DB" w14:textId="77777777" w:rsidR="003A5CBB" w:rsidRPr="00A401FB" w:rsidRDefault="003A5CBB" w:rsidP="00A401FB">
      <w:pPr>
        <w:spacing w:line="276" w:lineRule="auto"/>
        <w:jc w:val="both"/>
        <w:rPr>
          <w:b/>
          <w:color w:val="000000"/>
          <w:sz w:val="22"/>
          <w:szCs w:val="22"/>
        </w:rPr>
      </w:pPr>
    </w:p>
    <w:p w14:paraId="5459DB61" w14:textId="4D51A6EC" w:rsidR="003A5CBB" w:rsidRPr="00A401FB" w:rsidRDefault="00F538C5" w:rsidP="00A401FB">
      <w:pPr>
        <w:spacing w:line="276" w:lineRule="auto"/>
        <w:jc w:val="both"/>
        <w:rPr>
          <w:color w:val="000000"/>
          <w:sz w:val="22"/>
          <w:szCs w:val="22"/>
        </w:rPr>
      </w:pPr>
      <w:bookmarkStart w:id="9" w:name="_Toc508281031"/>
      <w:bookmarkStart w:id="10" w:name="_Toc12966568"/>
      <w:bookmarkStart w:id="11" w:name="_Toc12873831"/>
      <w:r w:rsidRPr="00A401FB">
        <w:rPr>
          <w:b/>
          <w:color w:val="000000"/>
          <w:sz w:val="22"/>
          <w:szCs w:val="22"/>
        </w:rPr>
        <w:t>PODWYKONAWCA</w:t>
      </w:r>
      <w:r w:rsidRPr="00A401FB">
        <w:rPr>
          <w:color w:val="000000"/>
          <w:sz w:val="22"/>
          <w:szCs w:val="22"/>
        </w:rPr>
        <w:t>: [</w:t>
      </w:r>
      <w:r w:rsidRPr="00A401FB">
        <w:rPr>
          <w:rFonts w:eastAsia="Calibri"/>
          <w:sz w:val="22"/>
          <w:szCs w:val="22"/>
        </w:rPr>
        <w:t>●</w:t>
      </w:r>
      <w:r w:rsidRPr="00A401FB">
        <w:rPr>
          <w:color w:val="000000"/>
          <w:sz w:val="22"/>
          <w:szCs w:val="22"/>
        </w:rPr>
        <w:t>]</w:t>
      </w:r>
      <w:bookmarkEnd w:id="9"/>
      <w:r w:rsidRPr="00A401FB">
        <w:rPr>
          <w:color w:val="000000"/>
          <w:sz w:val="22"/>
          <w:szCs w:val="22"/>
        </w:rPr>
        <w:t xml:space="preserve"> z siedzibą [</w:t>
      </w:r>
      <w:r w:rsidRPr="00A401FB">
        <w:rPr>
          <w:rFonts w:eastAsia="Calibri"/>
          <w:sz w:val="22"/>
          <w:szCs w:val="22"/>
        </w:rPr>
        <w:t>●</w:t>
      </w:r>
      <w:r w:rsidRPr="00A401FB">
        <w:rPr>
          <w:color w:val="000000"/>
          <w:sz w:val="22"/>
          <w:szCs w:val="22"/>
        </w:rPr>
        <w:t>]</w:t>
      </w:r>
      <w:r w:rsidRPr="00A401FB">
        <w:rPr>
          <w:sz w:val="22"/>
          <w:szCs w:val="22"/>
        </w:rPr>
        <w:t xml:space="preserve">, wpisana do </w:t>
      </w:r>
      <w:r w:rsidRPr="00A401FB">
        <w:rPr>
          <w:color w:val="000000"/>
          <w:sz w:val="22"/>
          <w:szCs w:val="22"/>
        </w:rPr>
        <w:t>[</w:t>
      </w:r>
      <w:r w:rsidRPr="00A401FB">
        <w:rPr>
          <w:rFonts w:eastAsia="Calibri"/>
          <w:sz w:val="22"/>
          <w:szCs w:val="22"/>
        </w:rPr>
        <w:t>●</w:t>
      </w:r>
      <w:r w:rsidRPr="00A401FB">
        <w:rPr>
          <w:color w:val="000000"/>
          <w:sz w:val="22"/>
          <w:szCs w:val="22"/>
        </w:rPr>
        <w:t>]</w:t>
      </w:r>
      <w:r w:rsidRPr="00A401FB">
        <w:rPr>
          <w:sz w:val="22"/>
          <w:szCs w:val="22"/>
        </w:rPr>
        <w:t xml:space="preserve"> pod numerem </w:t>
      </w:r>
      <w:r w:rsidRPr="00A401FB">
        <w:rPr>
          <w:color w:val="000000"/>
          <w:sz w:val="22"/>
          <w:szCs w:val="22"/>
        </w:rPr>
        <w:t>[</w:t>
      </w:r>
      <w:r w:rsidRPr="00A401FB">
        <w:rPr>
          <w:rFonts w:eastAsia="Calibri"/>
          <w:sz w:val="22"/>
          <w:szCs w:val="22"/>
        </w:rPr>
        <w:t>●</w:t>
      </w:r>
      <w:r w:rsidRPr="00A401FB">
        <w:rPr>
          <w:color w:val="000000"/>
          <w:sz w:val="22"/>
          <w:szCs w:val="22"/>
        </w:rPr>
        <w:t>]</w:t>
      </w:r>
      <w:r w:rsidRPr="00A401FB">
        <w:rPr>
          <w:sz w:val="22"/>
          <w:szCs w:val="22"/>
        </w:rPr>
        <w:t xml:space="preserve">, posiadająca numer NIP </w:t>
      </w:r>
      <w:r w:rsidRPr="00A401FB">
        <w:rPr>
          <w:color w:val="000000"/>
          <w:sz w:val="22"/>
          <w:szCs w:val="22"/>
        </w:rPr>
        <w:t>[</w:t>
      </w:r>
      <w:r w:rsidRPr="00A401FB">
        <w:rPr>
          <w:rFonts w:eastAsia="Calibri"/>
          <w:sz w:val="22"/>
          <w:szCs w:val="22"/>
        </w:rPr>
        <w:t>●</w:t>
      </w:r>
      <w:r w:rsidRPr="00A401FB">
        <w:rPr>
          <w:color w:val="000000"/>
          <w:sz w:val="22"/>
          <w:szCs w:val="22"/>
        </w:rPr>
        <w:t>]</w:t>
      </w:r>
      <w:r w:rsidRPr="00A401FB">
        <w:rPr>
          <w:sz w:val="22"/>
          <w:szCs w:val="22"/>
        </w:rPr>
        <w:t>,</w:t>
      </w:r>
      <w:bookmarkEnd w:id="10"/>
      <w:bookmarkEnd w:id="11"/>
    </w:p>
    <w:p w14:paraId="1641FF91" w14:textId="77777777" w:rsidR="003A5CBB" w:rsidRPr="00A401FB" w:rsidRDefault="00651F0B" w:rsidP="00A401FB">
      <w:pPr>
        <w:spacing w:line="276" w:lineRule="auto"/>
        <w:jc w:val="both"/>
        <w:rPr>
          <w:b/>
          <w:color w:val="000000"/>
          <w:sz w:val="22"/>
          <w:szCs w:val="22"/>
        </w:rPr>
      </w:pPr>
      <w:bookmarkStart w:id="12" w:name="_Toc12966569"/>
      <w:bookmarkStart w:id="13" w:name="_Toc12873832"/>
      <w:bookmarkStart w:id="14" w:name="_Toc508281032"/>
      <w:r w:rsidRPr="00A401FB">
        <w:rPr>
          <w:b/>
          <w:color w:val="000000"/>
          <w:sz w:val="22"/>
          <w:szCs w:val="22"/>
        </w:rPr>
        <w:t>[Konsorcjum w składzie</w:t>
      </w:r>
      <w:r w:rsidRPr="00A401FB">
        <w:rPr>
          <w:color w:val="000000"/>
          <w:sz w:val="22"/>
          <w:szCs w:val="22"/>
        </w:rPr>
        <w:t>:</w:t>
      </w:r>
      <w:r w:rsidRPr="00A401FB">
        <w:rPr>
          <w:b/>
          <w:color w:val="000000"/>
          <w:sz w:val="22"/>
          <w:szCs w:val="22"/>
        </w:rPr>
        <w:t>]</w:t>
      </w:r>
      <w:bookmarkEnd w:id="12"/>
      <w:bookmarkEnd w:id="13"/>
      <w:bookmarkEnd w:id="14"/>
    </w:p>
    <w:p w14:paraId="7CF623A8" w14:textId="77777777" w:rsidR="003A5CBB" w:rsidRPr="00A401FB" w:rsidRDefault="00651F0B" w:rsidP="00A401FB">
      <w:pPr>
        <w:spacing w:line="276" w:lineRule="auto"/>
        <w:jc w:val="both"/>
        <w:rPr>
          <w:b/>
          <w:color w:val="000000"/>
          <w:sz w:val="22"/>
          <w:szCs w:val="22"/>
        </w:rPr>
      </w:pPr>
      <w:r w:rsidRPr="00A401FB">
        <w:rPr>
          <w:b/>
          <w:color w:val="000000"/>
          <w:sz w:val="22"/>
          <w:szCs w:val="22"/>
        </w:rPr>
        <w:t>[Lider</w:t>
      </w:r>
      <w:r w:rsidRPr="00A401FB">
        <w:rPr>
          <w:color w:val="000000"/>
          <w:sz w:val="22"/>
          <w:szCs w:val="22"/>
        </w:rPr>
        <w:t>:</w:t>
      </w:r>
      <w:r w:rsidRPr="00A401FB">
        <w:rPr>
          <w:b/>
          <w:color w:val="000000"/>
          <w:sz w:val="22"/>
          <w:szCs w:val="22"/>
        </w:rPr>
        <w:t>]</w:t>
      </w:r>
    </w:p>
    <w:p w14:paraId="09C2D6E6" w14:textId="77777777" w:rsidR="003A5CBB" w:rsidRPr="00A401FB" w:rsidRDefault="00651F0B" w:rsidP="00A401FB">
      <w:pPr>
        <w:spacing w:line="276" w:lineRule="auto"/>
        <w:jc w:val="both"/>
        <w:rPr>
          <w:b/>
          <w:color w:val="000000"/>
          <w:sz w:val="22"/>
          <w:szCs w:val="22"/>
        </w:rPr>
      </w:pPr>
      <w:r w:rsidRPr="00A401FB">
        <w:rPr>
          <w:b/>
          <w:color w:val="000000"/>
          <w:sz w:val="22"/>
          <w:szCs w:val="22"/>
        </w:rPr>
        <w:t>[Partner</w:t>
      </w:r>
      <w:r w:rsidRPr="00A401FB">
        <w:rPr>
          <w:color w:val="000000"/>
          <w:sz w:val="22"/>
          <w:szCs w:val="22"/>
        </w:rPr>
        <w:t>:</w:t>
      </w:r>
      <w:r w:rsidRPr="00A401FB">
        <w:rPr>
          <w:b/>
          <w:color w:val="000000"/>
          <w:sz w:val="22"/>
          <w:szCs w:val="22"/>
        </w:rPr>
        <w:t>]</w:t>
      </w:r>
    </w:p>
    <w:p w14:paraId="12BAFA91" w14:textId="77777777" w:rsidR="003A5CBB" w:rsidRPr="00A401FB" w:rsidRDefault="003A5CBB" w:rsidP="00A401FB">
      <w:pPr>
        <w:spacing w:line="276" w:lineRule="auto"/>
        <w:jc w:val="both"/>
        <w:rPr>
          <w:b/>
          <w:color w:val="000000"/>
          <w:sz w:val="22"/>
          <w:szCs w:val="22"/>
        </w:rPr>
      </w:pPr>
    </w:p>
    <w:p w14:paraId="2A2B4B51" w14:textId="6EBD9111" w:rsidR="003A5CBB" w:rsidRPr="00A401FB" w:rsidRDefault="00651F0B" w:rsidP="00A401FB">
      <w:pPr>
        <w:spacing w:line="276" w:lineRule="auto"/>
        <w:jc w:val="both"/>
        <w:rPr>
          <w:color w:val="000000"/>
          <w:sz w:val="22"/>
          <w:szCs w:val="22"/>
        </w:rPr>
      </w:pPr>
      <w:r w:rsidRPr="00A401FB">
        <w:rPr>
          <w:color w:val="000000"/>
          <w:sz w:val="22"/>
          <w:szCs w:val="22"/>
        </w:rPr>
        <w:t>Niniejsza gwarancja (zwana dalej "Gwarancją") została wystawiona na zlecenie [nazwa podmiotu], w celu zabezpieczenia należytego wykonania przez Podwykonawcę umowy numer [</w:t>
      </w:r>
      <w:r w:rsidRPr="00A401FB">
        <w:rPr>
          <w:rFonts w:eastAsia="Calibri"/>
          <w:sz w:val="22"/>
          <w:szCs w:val="22"/>
        </w:rPr>
        <w:t>●</w:t>
      </w:r>
      <w:r w:rsidRPr="00A401FB">
        <w:rPr>
          <w:color w:val="000000"/>
          <w:sz w:val="22"/>
          <w:szCs w:val="22"/>
        </w:rPr>
        <w:t>], która ma być zawarta pomiędzy Podwykonawcą a Beneficjentem na: „[przedmiot umowy]”.</w:t>
      </w:r>
    </w:p>
    <w:p w14:paraId="59F53692" w14:textId="77777777" w:rsidR="003A5CBB" w:rsidRPr="00A401FB" w:rsidRDefault="003A5CBB" w:rsidP="00A401FB">
      <w:pPr>
        <w:spacing w:line="276" w:lineRule="auto"/>
        <w:jc w:val="both"/>
        <w:rPr>
          <w:color w:val="000000"/>
          <w:sz w:val="22"/>
          <w:szCs w:val="22"/>
        </w:rPr>
      </w:pPr>
    </w:p>
    <w:p w14:paraId="2F3B5835" w14:textId="5C018F77" w:rsidR="003A5CBB" w:rsidRPr="00A401FB" w:rsidRDefault="00651F0B" w:rsidP="00A401FB">
      <w:pPr>
        <w:spacing w:line="276" w:lineRule="auto"/>
        <w:jc w:val="both"/>
        <w:rPr>
          <w:sz w:val="22"/>
        </w:rPr>
      </w:pPr>
      <w:r w:rsidRPr="00A401FB">
        <w:rPr>
          <w:sz w:val="22"/>
        </w:rPr>
        <w:t>Gwarant zobowiązuje się nieodwołalnie i bezwarunkowo, niezależnie od ważności i skutków prawnych Umowy, do zapłaty na rzecz Beneficjenta, na jego pierwsze żądanie skierowane do Gwaranta, każdej kwoty do łącznej maksymalnej wysokości [kwota] [waluta] (słownie: [</w:t>
      </w:r>
      <w:r w:rsidRPr="00A401FB">
        <w:rPr>
          <w:rFonts w:eastAsia="Calibri"/>
          <w:sz w:val="22"/>
        </w:rPr>
        <w:t>●</w:t>
      </w:r>
      <w:r w:rsidRPr="00A401FB">
        <w:rPr>
          <w:sz w:val="22"/>
        </w:rPr>
        <w:t xml:space="preserve">]), </w:t>
      </w:r>
      <w:r w:rsidR="00A44D23">
        <w:rPr>
          <w:sz w:val="22"/>
        </w:rPr>
        <w:t xml:space="preserve">                </w:t>
      </w:r>
      <w:r w:rsidRPr="00A401FB">
        <w:rPr>
          <w:sz w:val="22"/>
        </w:rPr>
        <w:t>w tym:</w:t>
      </w:r>
    </w:p>
    <w:p w14:paraId="12B3A294" w14:textId="3B9824F3" w:rsidR="003A5CBB" w:rsidRPr="00A401FB" w:rsidRDefault="00651F0B" w:rsidP="00A401FB">
      <w:pPr>
        <w:numPr>
          <w:ilvl w:val="0"/>
          <w:numId w:val="1"/>
        </w:numPr>
        <w:spacing w:before="120" w:line="276" w:lineRule="auto"/>
        <w:jc w:val="both"/>
        <w:rPr>
          <w:sz w:val="22"/>
          <w:szCs w:val="22"/>
        </w:rPr>
      </w:pPr>
      <w:r w:rsidRPr="00A401FB">
        <w:rPr>
          <w:sz w:val="22"/>
          <w:szCs w:val="22"/>
        </w:rPr>
        <w:t xml:space="preserve">do kwoty [kwota] [waluta] (słownie: [●]) w zakresie roszczeń z tytułu niewykonania lub nienależytego wykonania Umowy (w tym z tytułu kar umownych) oraz roszczeń z tytułu niezapewnienia zabezpieczenia należytego wykonania Umowy na żądanie złożone </w:t>
      </w:r>
      <w:r w:rsidR="00A401FB">
        <w:rPr>
          <w:sz w:val="22"/>
          <w:szCs w:val="22"/>
        </w:rPr>
        <w:t xml:space="preserve">                 </w:t>
      </w:r>
      <w:r w:rsidRPr="00A401FB">
        <w:rPr>
          <w:sz w:val="22"/>
          <w:szCs w:val="22"/>
        </w:rPr>
        <w:t>w okresie od dnia [wystawienia Gwarancji lub data] do dnia [●] włącznie,</w:t>
      </w:r>
    </w:p>
    <w:p w14:paraId="1070B985" w14:textId="77777777" w:rsidR="003A5CBB" w:rsidRPr="00A401FB" w:rsidRDefault="00651F0B" w:rsidP="00A401FB">
      <w:pPr>
        <w:numPr>
          <w:ilvl w:val="0"/>
          <w:numId w:val="1"/>
        </w:numPr>
        <w:spacing w:before="120" w:line="276" w:lineRule="auto"/>
        <w:ind w:left="357" w:hanging="357"/>
        <w:jc w:val="both"/>
        <w:rPr>
          <w:sz w:val="22"/>
          <w:szCs w:val="22"/>
        </w:rPr>
      </w:pPr>
      <w:r w:rsidRPr="00A401FB">
        <w:rPr>
          <w:sz w:val="22"/>
          <w:szCs w:val="22"/>
        </w:rPr>
        <w:t xml:space="preserve">oraz do kwoty </w:t>
      </w:r>
      <w:r w:rsidRPr="00A401FB">
        <w:rPr>
          <w:color w:val="000000"/>
          <w:sz w:val="22"/>
          <w:szCs w:val="22"/>
        </w:rPr>
        <w:t xml:space="preserve">[kwota] [waluta] (słownie: [●]) </w:t>
      </w:r>
      <w:r w:rsidRPr="00A401FB">
        <w:rPr>
          <w:sz w:val="22"/>
          <w:szCs w:val="22"/>
        </w:rPr>
        <w:t>w zakresie roszczeń z tytułu rękojmi za wady lub gwarancji (w tym z tytułu kar umownych)  oraz roszczeń z tytułu niezapewnienia zabezpieczenia należytego wykonania Umowy na żądanie złożone w okresie od dnia [●] do dnia [●] włącznie.</w:t>
      </w:r>
    </w:p>
    <w:p w14:paraId="4F89EE2B" w14:textId="77777777" w:rsidR="003A5CBB" w:rsidRPr="00A401FB" w:rsidRDefault="003A5CBB" w:rsidP="00A401FB">
      <w:pPr>
        <w:spacing w:line="276" w:lineRule="auto"/>
        <w:jc w:val="both"/>
        <w:rPr>
          <w:sz w:val="22"/>
          <w:szCs w:val="22"/>
        </w:rPr>
      </w:pPr>
    </w:p>
    <w:p w14:paraId="7982D311" w14:textId="77777777" w:rsidR="003A5CBB" w:rsidRPr="00A401FB" w:rsidRDefault="003A5CBB" w:rsidP="00A401FB">
      <w:pPr>
        <w:spacing w:line="276" w:lineRule="auto"/>
        <w:jc w:val="both"/>
        <w:rPr>
          <w:color w:val="000000"/>
          <w:sz w:val="16"/>
          <w:szCs w:val="16"/>
        </w:rPr>
      </w:pPr>
    </w:p>
    <w:p w14:paraId="2AE81F26" w14:textId="08291653" w:rsidR="003A5CBB" w:rsidRPr="00A401FB" w:rsidRDefault="00651F0B" w:rsidP="00A401FB">
      <w:pPr>
        <w:spacing w:line="276" w:lineRule="auto"/>
        <w:jc w:val="both"/>
        <w:rPr>
          <w:color w:val="000000"/>
          <w:sz w:val="22"/>
          <w:szCs w:val="22"/>
        </w:rPr>
      </w:pPr>
      <w:r w:rsidRPr="00A401FB">
        <w:rPr>
          <w:color w:val="000000"/>
          <w:sz w:val="22"/>
          <w:szCs w:val="22"/>
        </w:rPr>
        <w:t xml:space="preserve">Gwarant dokona zapłaty z tytułu Gwarancji na wskazany rachunek bankowy Beneficjenta </w:t>
      </w:r>
      <w:r w:rsidR="00A401FB">
        <w:rPr>
          <w:color w:val="000000"/>
          <w:sz w:val="22"/>
          <w:szCs w:val="22"/>
        </w:rPr>
        <w:t xml:space="preserve">               </w:t>
      </w:r>
      <w:r w:rsidRPr="00A401FB">
        <w:rPr>
          <w:color w:val="000000"/>
          <w:sz w:val="22"/>
          <w:szCs w:val="22"/>
        </w:rPr>
        <w:t xml:space="preserve">w terminie 14 (słownie: czternastu) dni od dnia doręczenia Gwarantowi pierwszego żądania zapłaty w formie pisemnej lub w formie dokumentu elektronicznego zawierającego oświadczenie Beneficjenta, że żądana kwota </w:t>
      </w:r>
      <w:r w:rsidRPr="00A401FB">
        <w:rPr>
          <w:sz w:val="22"/>
          <w:szCs w:val="22"/>
        </w:rPr>
        <w:t xml:space="preserve">jest należna z tytułu Gwarancji ze względu na </w:t>
      </w:r>
      <w:r w:rsidRPr="00A401FB">
        <w:rPr>
          <w:sz w:val="22"/>
          <w:szCs w:val="22"/>
        </w:rPr>
        <w:lastRenderedPageBreak/>
        <w:t xml:space="preserve">niewykonanie lub nienależyte wykonanie Umowy albo nieusunięcie wad albo niezapewnienie zabezpieczenia należytego wykonania Umowy zgodnie z Umową. </w:t>
      </w:r>
    </w:p>
    <w:p w14:paraId="25FFC4E8" w14:textId="77777777" w:rsidR="003A5CBB" w:rsidRPr="00A401FB" w:rsidRDefault="003A5CBB" w:rsidP="00A401FB">
      <w:pPr>
        <w:spacing w:line="276" w:lineRule="auto"/>
        <w:jc w:val="both"/>
        <w:rPr>
          <w:color w:val="000000"/>
          <w:sz w:val="22"/>
          <w:szCs w:val="22"/>
        </w:rPr>
      </w:pPr>
    </w:p>
    <w:p w14:paraId="6031B26D" w14:textId="77777777" w:rsidR="003A5CBB" w:rsidRPr="00A401FB" w:rsidRDefault="00651F0B" w:rsidP="00A401FB">
      <w:pPr>
        <w:spacing w:line="276" w:lineRule="auto"/>
        <w:jc w:val="both"/>
        <w:rPr>
          <w:color w:val="000000"/>
          <w:sz w:val="22"/>
          <w:szCs w:val="22"/>
        </w:rPr>
      </w:pPr>
      <w:r w:rsidRPr="00A401FB">
        <w:rPr>
          <w:color w:val="000000"/>
          <w:sz w:val="22"/>
          <w:szCs w:val="22"/>
        </w:rPr>
        <w:t xml:space="preserve">Nasza Gwarancja wchodzi w życie z dniem wystawienia i pozostaje ważna do dnia </w:t>
      </w:r>
      <w:r w:rsidRPr="00A401FB">
        <w:rPr>
          <w:sz w:val="22"/>
          <w:szCs w:val="22"/>
        </w:rPr>
        <w:t>[●]</w:t>
      </w:r>
      <w:r w:rsidRPr="00A401FB">
        <w:rPr>
          <w:color w:val="000000"/>
          <w:sz w:val="22"/>
          <w:szCs w:val="22"/>
        </w:rPr>
        <w:t xml:space="preserve"> („Termin ważności”).</w:t>
      </w:r>
    </w:p>
    <w:p w14:paraId="6D96D7A3" w14:textId="77777777" w:rsidR="003A5CBB" w:rsidRPr="00A401FB" w:rsidRDefault="003A5CBB" w:rsidP="00A401FB">
      <w:pPr>
        <w:spacing w:line="276" w:lineRule="auto"/>
        <w:jc w:val="both"/>
        <w:rPr>
          <w:color w:val="000000"/>
          <w:sz w:val="22"/>
          <w:szCs w:val="22"/>
        </w:rPr>
      </w:pPr>
    </w:p>
    <w:p w14:paraId="4EDB7276" w14:textId="77777777" w:rsidR="003A5CBB" w:rsidRPr="00A401FB" w:rsidRDefault="00651F0B" w:rsidP="00A401FB">
      <w:pPr>
        <w:tabs>
          <w:tab w:val="right" w:pos="-1985"/>
        </w:tabs>
        <w:spacing w:after="60" w:line="276" w:lineRule="auto"/>
        <w:ind w:right="-2"/>
        <w:jc w:val="both"/>
        <w:rPr>
          <w:color w:val="000000"/>
          <w:sz w:val="22"/>
          <w:szCs w:val="22"/>
        </w:rPr>
      </w:pPr>
      <w:r w:rsidRPr="00A401FB">
        <w:rPr>
          <w:color w:val="000000"/>
          <w:sz w:val="22"/>
          <w:szCs w:val="22"/>
        </w:rPr>
        <w:t>Pisemne żądanie zapłaty Beneficjenta powinno być podpisane przez osoby uprawnione do reprezentowania Beneficjenta i doręczone Gwarantowi, najpóźniej w ostatnim dniu Terminu ważności niniejszej Gwarancji, na adres: [</w:t>
      </w:r>
      <w:r w:rsidRPr="00A401FB">
        <w:rPr>
          <w:rFonts w:eastAsia="Calibri"/>
          <w:sz w:val="22"/>
          <w:szCs w:val="22"/>
        </w:rPr>
        <w:t>●</w:t>
      </w:r>
      <w:r w:rsidRPr="00A401FB">
        <w:rPr>
          <w:color w:val="000000"/>
          <w:sz w:val="22"/>
          <w:szCs w:val="22"/>
        </w:rPr>
        <w:t>]:</w:t>
      </w:r>
    </w:p>
    <w:p w14:paraId="53C30896" w14:textId="77777777" w:rsidR="003A5CBB" w:rsidRPr="00A401FB" w:rsidRDefault="00651F0B" w:rsidP="00A401FB">
      <w:pPr>
        <w:pStyle w:val="Akapitzlist"/>
        <w:numPr>
          <w:ilvl w:val="0"/>
          <w:numId w:val="2"/>
        </w:numPr>
        <w:tabs>
          <w:tab w:val="right" w:pos="-1985"/>
        </w:tabs>
        <w:spacing w:after="60" w:line="276" w:lineRule="auto"/>
        <w:jc w:val="both"/>
        <w:rPr>
          <w:color w:val="000000"/>
          <w:sz w:val="22"/>
          <w:szCs w:val="22"/>
        </w:rPr>
      </w:pPr>
      <w:r w:rsidRPr="00A401FB">
        <w:rPr>
          <w:color w:val="000000"/>
          <w:sz w:val="22"/>
          <w:szCs w:val="22"/>
        </w:rPr>
        <w:t>za pośrednictwem banku prowadzącego rachunek Beneficjenta wraz z potwierdzeniem tego banku, że podpisy złożone na żądaniu zapłaty należą do osób uprawnionych do reprezentowania Beneficjenta, lub</w:t>
      </w:r>
    </w:p>
    <w:p w14:paraId="7C2D35A9" w14:textId="54668144" w:rsidR="003A5CBB" w:rsidRPr="00A401FB" w:rsidRDefault="00651F0B" w:rsidP="00A401FB">
      <w:pPr>
        <w:pStyle w:val="Akapitzlist"/>
        <w:numPr>
          <w:ilvl w:val="0"/>
          <w:numId w:val="2"/>
        </w:numPr>
        <w:tabs>
          <w:tab w:val="right" w:pos="-1985"/>
        </w:tabs>
        <w:spacing w:line="276" w:lineRule="auto"/>
        <w:jc w:val="both"/>
        <w:rPr>
          <w:color w:val="000000"/>
          <w:sz w:val="22"/>
          <w:szCs w:val="22"/>
        </w:rPr>
      </w:pPr>
      <w:r w:rsidRPr="00A401FB">
        <w:rPr>
          <w:color w:val="000000"/>
          <w:sz w:val="22"/>
          <w:szCs w:val="22"/>
        </w:rPr>
        <w:t>bezpośrednio wraz z potwierdzeniem przez bank prowadzący rachunek Beneficjenta, że podpisy złożone na żądaniu zapłaty należą do osób uprawnionych</w:t>
      </w:r>
      <w:r w:rsidR="00A401FB">
        <w:rPr>
          <w:color w:val="000000"/>
          <w:sz w:val="22"/>
          <w:szCs w:val="22"/>
        </w:rPr>
        <w:t xml:space="preserve"> </w:t>
      </w:r>
      <w:r w:rsidRPr="00A401FB">
        <w:rPr>
          <w:color w:val="000000"/>
          <w:sz w:val="22"/>
          <w:szCs w:val="22"/>
        </w:rPr>
        <w:t>do reprezentowania Beneficjenta, lub</w:t>
      </w:r>
    </w:p>
    <w:p w14:paraId="6D70860F" w14:textId="6D753816" w:rsidR="003A5CBB" w:rsidRPr="00A401FB" w:rsidRDefault="00651F0B" w:rsidP="00A401FB">
      <w:pPr>
        <w:pStyle w:val="Akapitzlist"/>
        <w:numPr>
          <w:ilvl w:val="0"/>
          <w:numId w:val="2"/>
        </w:numPr>
        <w:tabs>
          <w:tab w:val="right" w:pos="-1985"/>
        </w:tabs>
        <w:spacing w:line="276" w:lineRule="auto"/>
        <w:jc w:val="both"/>
        <w:rPr>
          <w:color w:val="000000"/>
          <w:sz w:val="22"/>
          <w:szCs w:val="22"/>
        </w:rPr>
      </w:pPr>
      <w:r w:rsidRPr="00A401FB">
        <w:rPr>
          <w:color w:val="000000"/>
          <w:sz w:val="22"/>
          <w:szCs w:val="22"/>
        </w:rPr>
        <w:t xml:space="preserve">bezpośrednio wraz z dołączonym poświadczeniem przez notariusza lub radcę prawnego lub adwokata własnoręczności podpisów osób podpisujących żądanie zapłaty, przy czym żądanie zapłaty musi być podpisane przez osoby uprawnione do reprezentowania Beneficjenta zgodnie z Krajowym Rejestrem Sądowym lub przez osoby nieujawnione </w:t>
      </w:r>
      <w:r w:rsidR="00A401FB">
        <w:rPr>
          <w:color w:val="000000"/>
          <w:sz w:val="22"/>
          <w:szCs w:val="22"/>
        </w:rPr>
        <w:t xml:space="preserve">             </w:t>
      </w:r>
      <w:r w:rsidRPr="00A401FB">
        <w:rPr>
          <w:color w:val="000000"/>
          <w:sz w:val="22"/>
          <w:szCs w:val="22"/>
        </w:rPr>
        <w:t>w Krajowym Rejestrze Sądowym mające uprawnienie do reprezentowania Beneficjenta na innej podstawie, w szczególności w postaci stosownego pełnomocnictwa lub stosownej uchwały, z zastrzeżeniem, że przypadku podpisania żądania przez osoby uprawnione do reprezentowania Beneficjenta, ale nieujawnione w Krajowym Rejestrze Sądowym do żądania zapłaty należy dołączyć aktualny dokument potwierdzający uprawnienie do reprezentowania Beneficjenta, w oryginale lub kopii uwierzytelnionej za zgodność</w:t>
      </w:r>
      <w:r w:rsidR="00A401FB">
        <w:rPr>
          <w:color w:val="000000"/>
          <w:sz w:val="22"/>
          <w:szCs w:val="22"/>
        </w:rPr>
        <w:t xml:space="preserve"> </w:t>
      </w:r>
      <w:r w:rsidR="00A44D23">
        <w:rPr>
          <w:color w:val="000000"/>
          <w:sz w:val="22"/>
          <w:szCs w:val="22"/>
        </w:rPr>
        <w:t xml:space="preserve">                         </w:t>
      </w:r>
      <w:r w:rsidRPr="00A401FB">
        <w:rPr>
          <w:color w:val="000000"/>
          <w:sz w:val="22"/>
          <w:szCs w:val="22"/>
        </w:rPr>
        <w:t xml:space="preserve">z oryginałem przez notariusza lub radcę prawnego lub adwokata. </w:t>
      </w:r>
    </w:p>
    <w:p w14:paraId="10D3DC6C" w14:textId="77777777" w:rsidR="003A5CBB" w:rsidRPr="00A401FB" w:rsidRDefault="003A5CBB" w:rsidP="00A401FB">
      <w:pPr>
        <w:spacing w:line="276" w:lineRule="auto"/>
        <w:jc w:val="both"/>
        <w:rPr>
          <w:color w:val="000000"/>
          <w:sz w:val="22"/>
          <w:szCs w:val="22"/>
        </w:rPr>
      </w:pPr>
    </w:p>
    <w:p w14:paraId="2ABBCF29" w14:textId="7D5AE39E" w:rsidR="003A5CBB" w:rsidRPr="00A401FB" w:rsidRDefault="00651F0B" w:rsidP="00A401FB">
      <w:pPr>
        <w:spacing w:line="276" w:lineRule="auto"/>
        <w:jc w:val="both"/>
        <w:rPr>
          <w:color w:val="000000"/>
          <w:sz w:val="22"/>
          <w:szCs w:val="22"/>
        </w:rPr>
      </w:pPr>
      <w:r w:rsidRPr="00A401FB">
        <w:rPr>
          <w:iCs/>
          <w:sz w:val="22"/>
          <w:szCs w:val="22"/>
        </w:rPr>
        <w:t xml:space="preserve">Żądanie zapłaty Beneficjenta w formie elektronicznej powinno być opatrzone kwalifikowanym podpisem elektronicznym przez osoby uprawnione do reprezentowania Beneficjenta zgodnie z Krajowym Rejestrem Sądowym lub przez osoby nieujawnione w Krajowym Rejestrze Sądowym mające uprawnienie do reprezentowania Beneficjenta na innej podstawie, </w:t>
      </w:r>
      <w:r w:rsidR="00A401FB" w:rsidRPr="00A401FB">
        <w:rPr>
          <w:iCs/>
          <w:sz w:val="22"/>
          <w:szCs w:val="22"/>
        </w:rPr>
        <w:t xml:space="preserve">                   </w:t>
      </w:r>
      <w:r w:rsidRPr="00A401FB">
        <w:rPr>
          <w:iCs/>
          <w:sz w:val="22"/>
          <w:szCs w:val="22"/>
        </w:rPr>
        <w:t>w szczególności w postaci stosownego pełnomocnictwa lub stosownej uchwały,</w:t>
      </w:r>
      <w:r w:rsidR="00A44D23">
        <w:rPr>
          <w:iCs/>
          <w:sz w:val="22"/>
          <w:szCs w:val="22"/>
        </w:rPr>
        <w:t xml:space="preserve">                                       </w:t>
      </w:r>
      <w:r w:rsidRPr="00A401FB">
        <w:rPr>
          <w:iCs/>
          <w:sz w:val="22"/>
          <w:szCs w:val="22"/>
        </w:rPr>
        <w:t xml:space="preserve">z zastrzeżeniem, że przypadku podpisania żądania przez osoby uprawnione do reprezentowania Beneficjenta, ale nieujawnione w Krajowym Rejestrze Sądowym, do żądania zapłaty należy dołączyć plik elektroniczny zawierający aktualny dokument potwierdzający uprawnienie do reprezentowania Beneficjenta i przesłane </w:t>
      </w:r>
      <w:r w:rsidRPr="00A401FB">
        <w:rPr>
          <w:sz w:val="22"/>
          <w:szCs w:val="22"/>
        </w:rPr>
        <w:t xml:space="preserve">najpóźniej w ostatnim dniu Terminu ważności niniejszej Gwarancji </w:t>
      </w:r>
      <w:r w:rsidRPr="00A401FB">
        <w:rPr>
          <w:iCs/>
          <w:sz w:val="22"/>
          <w:szCs w:val="22"/>
        </w:rPr>
        <w:t>na adres poczty elektronicznej Gwaranta:</w:t>
      </w:r>
      <w:r w:rsidRPr="00A401FB">
        <w:rPr>
          <w:color w:val="000000"/>
          <w:sz w:val="22"/>
          <w:szCs w:val="22"/>
        </w:rPr>
        <w:t xml:space="preserve"> [●].</w:t>
      </w:r>
    </w:p>
    <w:p w14:paraId="02072D04" w14:textId="77777777" w:rsidR="003A5CBB" w:rsidRPr="00A401FB" w:rsidRDefault="003A5CBB" w:rsidP="00A401FB">
      <w:pPr>
        <w:spacing w:line="276" w:lineRule="auto"/>
        <w:jc w:val="both"/>
        <w:rPr>
          <w:color w:val="000000"/>
          <w:sz w:val="22"/>
          <w:szCs w:val="22"/>
        </w:rPr>
      </w:pPr>
    </w:p>
    <w:p w14:paraId="6856B31D" w14:textId="77777777" w:rsidR="003A5CBB" w:rsidRPr="00A401FB" w:rsidRDefault="00651F0B" w:rsidP="00DE7607">
      <w:pPr>
        <w:pStyle w:val="Tekstpodstawowy"/>
        <w:spacing w:line="276" w:lineRule="auto"/>
        <w:jc w:val="both"/>
        <w:rPr>
          <w:color w:val="000000"/>
          <w:sz w:val="22"/>
          <w:szCs w:val="22"/>
        </w:rPr>
      </w:pPr>
      <w:r w:rsidRPr="00A401FB">
        <w:rPr>
          <w:color w:val="000000"/>
          <w:sz w:val="22"/>
          <w:szCs w:val="22"/>
        </w:rPr>
        <w:t>Zobowiązanie Gwaranta wynikające z Gwarancji zmniejsza się o kwotę każdej płatności dokonanej w wyniku realizacji roszczenia z Gwarancji.</w:t>
      </w:r>
    </w:p>
    <w:p w14:paraId="6122565F" w14:textId="77777777" w:rsidR="003A5CBB" w:rsidRPr="00A401FB" w:rsidRDefault="003A5CBB" w:rsidP="00A401FB">
      <w:pPr>
        <w:spacing w:line="276" w:lineRule="auto"/>
        <w:jc w:val="both"/>
        <w:rPr>
          <w:color w:val="000000"/>
          <w:sz w:val="22"/>
          <w:szCs w:val="22"/>
        </w:rPr>
      </w:pPr>
    </w:p>
    <w:p w14:paraId="7D586E7F" w14:textId="77777777" w:rsidR="003A5CBB" w:rsidRPr="00A401FB" w:rsidRDefault="00651F0B" w:rsidP="00A401FB">
      <w:pPr>
        <w:spacing w:line="276" w:lineRule="auto"/>
        <w:rPr>
          <w:color w:val="000000"/>
          <w:sz w:val="22"/>
          <w:szCs w:val="22"/>
        </w:rPr>
      </w:pPr>
      <w:bookmarkStart w:id="15" w:name="_Toc12966570"/>
      <w:bookmarkStart w:id="16" w:name="_Toc12873833"/>
      <w:bookmarkStart w:id="17" w:name="_Toc508281033"/>
      <w:r w:rsidRPr="00A401FB">
        <w:rPr>
          <w:color w:val="000000"/>
          <w:sz w:val="22"/>
          <w:szCs w:val="22"/>
        </w:rPr>
        <w:t>Gwarancja wygasa automatycznie i całkowicie w przypadku:</w:t>
      </w:r>
      <w:bookmarkEnd w:id="15"/>
      <w:bookmarkEnd w:id="16"/>
      <w:bookmarkEnd w:id="17"/>
    </w:p>
    <w:p w14:paraId="4494053C" w14:textId="23FCC534" w:rsidR="003A5CBB" w:rsidRPr="00A401FB" w:rsidRDefault="00651F0B" w:rsidP="00A401FB">
      <w:pPr>
        <w:pStyle w:val="Akapitzlist"/>
        <w:numPr>
          <w:ilvl w:val="0"/>
          <w:numId w:val="3"/>
        </w:numPr>
        <w:tabs>
          <w:tab w:val="right" w:pos="284"/>
        </w:tabs>
        <w:spacing w:line="276" w:lineRule="auto"/>
        <w:ind w:right="-170"/>
        <w:jc w:val="both"/>
        <w:rPr>
          <w:color w:val="000000"/>
          <w:sz w:val="22"/>
          <w:szCs w:val="22"/>
        </w:rPr>
      </w:pPr>
      <w:r w:rsidRPr="00A401FB">
        <w:rPr>
          <w:color w:val="000000"/>
          <w:sz w:val="22"/>
          <w:szCs w:val="22"/>
        </w:rPr>
        <w:t xml:space="preserve"> gdyby żądanie zapłaty i oświadczenie Beneficjenta nie zostały doręczone Gwarantowi </w:t>
      </w:r>
      <w:r w:rsidR="00A401FB" w:rsidRPr="00A401FB">
        <w:rPr>
          <w:color w:val="000000"/>
          <w:sz w:val="22"/>
          <w:szCs w:val="22"/>
        </w:rPr>
        <w:t xml:space="preserve">                </w:t>
      </w:r>
      <w:r w:rsidRPr="00A401FB">
        <w:rPr>
          <w:color w:val="000000"/>
          <w:sz w:val="22"/>
          <w:szCs w:val="22"/>
        </w:rPr>
        <w:t>w Terminie ważności Gwarancji,</w:t>
      </w:r>
    </w:p>
    <w:p w14:paraId="7D999573" w14:textId="0CBE97A5" w:rsidR="003A5CBB" w:rsidRPr="00A401FB" w:rsidRDefault="00651F0B" w:rsidP="00A401FB">
      <w:pPr>
        <w:pStyle w:val="Akapitzlist"/>
        <w:numPr>
          <w:ilvl w:val="0"/>
          <w:numId w:val="3"/>
        </w:numPr>
        <w:tabs>
          <w:tab w:val="right" w:pos="284"/>
        </w:tabs>
        <w:spacing w:line="276" w:lineRule="auto"/>
        <w:ind w:right="-170"/>
        <w:jc w:val="both"/>
        <w:rPr>
          <w:color w:val="000000"/>
          <w:sz w:val="22"/>
          <w:szCs w:val="22"/>
        </w:rPr>
      </w:pPr>
      <w:r w:rsidRPr="00A401FB">
        <w:rPr>
          <w:color w:val="000000"/>
          <w:sz w:val="22"/>
          <w:szCs w:val="22"/>
        </w:rPr>
        <w:t xml:space="preserve"> zwolnienia Gwaranta przez Beneficjenta ze wszystkich zobowiązań przewidzianych </w:t>
      </w:r>
      <w:r w:rsidR="00A401FB" w:rsidRPr="00A401FB">
        <w:rPr>
          <w:color w:val="000000"/>
          <w:sz w:val="22"/>
          <w:szCs w:val="22"/>
        </w:rPr>
        <w:t xml:space="preserve">                  </w:t>
      </w:r>
      <w:r w:rsidRPr="00A401FB">
        <w:rPr>
          <w:color w:val="000000"/>
          <w:sz w:val="22"/>
          <w:szCs w:val="22"/>
        </w:rPr>
        <w:t xml:space="preserve">w Gwarancji, przed upływem Terminu jej ważności, w formie oświadczenia podpisanego </w:t>
      </w:r>
      <w:r w:rsidRPr="00A401FB">
        <w:rPr>
          <w:color w:val="000000"/>
          <w:sz w:val="22"/>
          <w:szCs w:val="22"/>
        </w:rPr>
        <w:lastRenderedPageBreak/>
        <w:t xml:space="preserve">przez osoby uprawnione do reprezentowania Beneficjenta i doręczonego Gwarantowi </w:t>
      </w:r>
      <w:r w:rsidR="00A401FB">
        <w:rPr>
          <w:color w:val="000000"/>
          <w:sz w:val="22"/>
          <w:szCs w:val="22"/>
        </w:rPr>
        <w:t xml:space="preserve">                   </w:t>
      </w:r>
      <w:r w:rsidRPr="00A401FB">
        <w:rPr>
          <w:color w:val="000000"/>
          <w:sz w:val="22"/>
          <w:szCs w:val="22"/>
        </w:rPr>
        <w:t>w sposób przewidziany dla składania żądania zapłaty,</w:t>
      </w:r>
    </w:p>
    <w:p w14:paraId="080767FF" w14:textId="77777777" w:rsidR="003A5CBB" w:rsidRPr="00A401FB" w:rsidRDefault="00651F0B" w:rsidP="00A401FB">
      <w:pPr>
        <w:pStyle w:val="Akapitzlist"/>
        <w:numPr>
          <w:ilvl w:val="0"/>
          <w:numId w:val="3"/>
        </w:numPr>
        <w:tabs>
          <w:tab w:val="right" w:pos="284"/>
        </w:tabs>
        <w:spacing w:line="276" w:lineRule="auto"/>
        <w:ind w:right="-170"/>
        <w:jc w:val="both"/>
        <w:rPr>
          <w:color w:val="000000"/>
          <w:sz w:val="22"/>
          <w:szCs w:val="22"/>
        </w:rPr>
      </w:pPr>
      <w:r w:rsidRPr="00A401FB">
        <w:rPr>
          <w:color w:val="000000"/>
          <w:sz w:val="22"/>
          <w:szCs w:val="22"/>
        </w:rPr>
        <w:t xml:space="preserve"> gdy świadczenia Gwaranta z tytułu niniejszej Gwarancji osiągną kwotę Gwarancji, </w:t>
      </w:r>
    </w:p>
    <w:p w14:paraId="1F2D67FF" w14:textId="77777777" w:rsidR="003A5CBB" w:rsidRPr="00A401FB" w:rsidRDefault="00651F0B" w:rsidP="00A401FB">
      <w:pPr>
        <w:pStyle w:val="Akapitzlist"/>
        <w:numPr>
          <w:ilvl w:val="0"/>
          <w:numId w:val="3"/>
        </w:numPr>
        <w:tabs>
          <w:tab w:val="right" w:pos="284"/>
        </w:tabs>
        <w:spacing w:line="276" w:lineRule="auto"/>
        <w:ind w:right="-170"/>
        <w:jc w:val="both"/>
        <w:rPr>
          <w:color w:val="000000"/>
          <w:sz w:val="22"/>
          <w:szCs w:val="22"/>
        </w:rPr>
      </w:pPr>
      <w:r w:rsidRPr="00A401FB">
        <w:rPr>
          <w:color w:val="000000"/>
          <w:sz w:val="22"/>
          <w:szCs w:val="22"/>
        </w:rPr>
        <w:t xml:space="preserve"> zwrócenia  Gwarantowi przez Beneficjenta niniejszej Gwarancji w Terminie jej ważności poprzez złożenie oświadczenia podpisanego przez osoby uprawnione do reprezentowania Beneficjenta i doręczonego Gwarantowi w sposób przewidziany dla składania żądania zapłaty.</w:t>
      </w:r>
    </w:p>
    <w:p w14:paraId="2BFB6A9E" w14:textId="77777777" w:rsidR="003A5CBB" w:rsidRPr="00A401FB" w:rsidRDefault="003A5CBB" w:rsidP="00A401FB">
      <w:pPr>
        <w:spacing w:line="276" w:lineRule="auto"/>
        <w:jc w:val="both"/>
        <w:rPr>
          <w:color w:val="000000"/>
          <w:sz w:val="22"/>
          <w:szCs w:val="22"/>
        </w:rPr>
      </w:pPr>
    </w:p>
    <w:p w14:paraId="67360617" w14:textId="3B871D16" w:rsidR="003A5CBB" w:rsidRPr="00A401FB" w:rsidRDefault="00651F0B" w:rsidP="00A401FB">
      <w:pPr>
        <w:spacing w:line="276" w:lineRule="auto"/>
        <w:jc w:val="both"/>
        <w:rPr>
          <w:sz w:val="22"/>
          <w:szCs w:val="22"/>
        </w:rPr>
      </w:pPr>
      <w:r w:rsidRPr="00A401FB">
        <w:rPr>
          <w:sz w:val="22"/>
          <w:szCs w:val="22"/>
        </w:rPr>
        <w:t xml:space="preserve">Gwarant się zgadza, że żadna zmiana lub uzupełnienie lub jakakolwiek modyfikacja warunków Umowy lub robót, które mają zostać wykonane zgodnie z wymienioną powyżej Umową, lub </w:t>
      </w:r>
      <w:r w:rsidR="00A44D23">
        <w:rPr>
          <w:sz w:val="22"/>
          <w:szCs w:val="22"/>
        </w:rPr>
        <w:t xml:space="preserve">              </w:t>
      </w:r>
      <w:r w:rsidRPr="00A401FB">
        <w:rPr>
          <w:sz w:val="22"/>
          <w:szCs w:val="22"/>
        </w:rPr>
        <w:t xml:space="preserve">w jakichkolwiek dokumentach stanowiących Umowę, jakie mogą zostać sporządzone między Beneficjentem a </w:t>
      </w:r>
      <w:r w:rsidR="00A401FB" w:rsidRPr="00A401FB">
        <w:rPr>
          <w:sz w:val="22"/>
          <w:szCs w:val="22"/>
        </w:rPr>
        <w:t>Podw</w:t>
      </w:r>
      <w:r w:rsidRPr="00A401FB">
        <w:rPr>
          <w:sz w:val="22"/>
          <w:szCs w:val="22"/>
        </w:rPr>
        <w:t xml:space="preserve">ykonawcą, nie zwalnia Gwaranta w żaden sposób z odpowiedzialności wynikającej z niniejszej Gwarancji, z wyłączeniem zmian Umowy skutkujących zwolnieniem </w:t>
      </w:r>
      <w:r w:rsidR="00A401FB" w:rsidRPr="00A401FB">
        <w:rPr>
          <w:sz w:val="22"/>
          <w:szCs w:val="22"/>
        </w:rPr>
        <w:t>Podw</w:t>
      </w:r>
      <w:r w:rsidRPr="00A401FB">
        <w:rPr>
          <w:sz w:val="22"/>
          <w:szCs w:val="22"/>
        </w:rPr>
        <w:t xml:space="preserve">ykonawcy przez Beneficjenta z obowiązków, zabezpieczonych niniejszą gwarancją </w:t>
      </w:r>
      <w:r w:rsidR="00A44D23">
        <w:rPr>
          <w:sz w:val="22"/>
          <w:szCs w:val="22"/>
        </w:rPr>
        <w:t xml:space="preserve">                   </w:t>
      </w:r>
      <w:r w:rsidRPr="00A401FB">
        <w:rPr>
          <w:sz w:val="22"/>
          <w:szCs w:val="22"/>
        </w:rPr>
        <w:t xml:space="preserve">o czym Gwarant zostanie poinformowany przez Beneficjenta w sposób przewidziany dla składania żądania zapłaty. </w:t>
      </w:r>
    </w:p>
    <w:p w14:paraId="1E948044" w14:textId="77777777" w:rsidR="003A5CBB" w:rsidRPr="00A401FB" w:rsidRDefault="003A5CBB" w:rsidP="00A401FB">
      <w:pPr>
        <w:spacing w:line="276" w:lineRule="auto"/>
        <w:jc w:val="both"/>
        <w:rPr>
          <w:color w:val="000000"/>
          <w:sz w:val="22"/>
          <w:szCs w:val="22"/>
        </w:rPr>
      </w:pPr>
    </w:p>
    <w:p w14:paraId="4209775C" w14:textId="77777777" w:rsidR="003A5CBB" w:rsidRPr="00A401FB" w:rsidRDefault="00651F0B" w:rsidP="00A401FB">
      <w:pPr>
        <w:pStyle w:val="Tekstkomentarza"/>
        <w:spacing w:line="276" w:lineRule="auto"/>
        <w:rPr>
          <w:sz w:val="22"/>
          <w:szCs w:val="22"/>
        </w:rPr>
      </w:pPr>
      <w:r w:rsidRPr="00A401FB">
        <w:rPr>
          <w:color w:val="000000"/>
          <w:sz w:val="22"/>
          <w:szCs w:val="22"/>
        </w:rPr>
        <w:t>Wierzytelności Beneficjenta wynikające z Gwarancji nie mogą być przeniesione na osobę trzecią bez uprzedniej, pisemnej zgody Gwaranta. Gwarancja poddana jest prawu polskiemu i jurysdykcji sądów polskich.</w:t>
      </w:r>
      <w:r w:rsidRPr="00A401FB">
        <w:rPr>
          <w:sz w:val="22"/>
          <w:szCs w:val="22"/>
        </w:rPr>
        <w:t xml:space="preserve"> </w:t>
      </w:r>
    </w:p>
    <w:p w14:paraId="0034E948" w14:textId="77777777" w:rsidR="003A5CBB" w:rsidRPr="00A401FB" w:rsidRDefault="003A5CBB" w:rsidP="00A401FB">
      <w:pPr>
        <w:spacing w:line="276" w:lineRule="auto"/>
        <w:jc w:val="both"/>
        <w:rPr>
          <w:color w:val="000000"/>
          <w:sz w:val="22"/>
          <w:szCs w:val="22"/>
        </w:rPr>
      </w:pPr>
    </w:p>
    <w:p w14:paraId="08E60F01" w14:textId="77777777" w:rsidR="003A5CBB" w:rsidRPr="00A401FB" w:rsidRDefault="00651F0B" w:rsidP="00A401FB">
      <w:pPr>
        <w:spacing w:line="276" w:lineRule="auto"/>
        <w:jc w:val="both"/>
        <w:rPr>
          <w:color w:val="000000"/>
          <w:sz w:val="22"/>
          <w:szCs w:val="22"/>
        </w:rPr>
      </w:pPr>
      <w:r w:rsidRPr="00A401FB">
        <w:rPr>
          <w:color w:val="000000"/>
          <w:sz w:val="22"/>
          <w:szCs w:val="22"/>
        </w:rPr>
        <w:t xml:space="preserve">Wszelkie spory powstające w związku z Gwarancją będą rozstrzygane przez sąd właściwy dla </w:t>
      </w:r>
      <w:r w:rsidRPr="00A401FB">
        <w:rPr>
          <w:sz w:val="22"/>
          <w:szCs w:val="22"/>
        </w:rPr>
        <w:t>siedziby</w:t>
      </w:r>
      <w:r w:rsidRPr="00A401FB">
        <w:rPr>
          <w:color w:val="FF0000"/>
          <w:sz w:val="22"/>
          <w:szCs w:val="22"/>
        </w:rPr>
        <w:t xml:space="preserve"> </w:t>
      </w:r>
      <w:r w:rsidRPr="00A401FB">
        <w:rPr>
          <w:color w:val="000000"/>
          <w:sz w:val="22"/>
          <w:szCs w:val="22"/>
        </w:rPr>
        <w:t>Beneficjenta.</w:t>
      </w:r>
    </w:p>
    <w:p w14:paraId="3AB315F3" w14:textId="77777777" w:rsidR="00A401FB" w:rsidRPr="00A401FB" w:rsidRDefault="00A401FB" w:rsidP="00A401FB">
      <w:pPr>
        <w:spacing w:line="276" w:lineRule="auto"/>
        <w:jc w:val="both"/>
        <w:rPr>
          <w:color w:val="000000"/>
          <w:sz w:val="22"/>
          <w:szCs w:val="22"/>
        </w:rPr>
      </w:pPr>
    </w:p>
    <w:p w14:paraId="5C866F12" w14:textId="2342EA05" w:rsidR="00A401FB" w:rsidRPr="00A401FB" w:rsidRDefault="00A401FB" w:rsidP="00A401FB">
      <w:pPr>
        <w:spacing w:line="276" w:lineRule="auto"/>
        <w:jc w:val="both"/>
        <w:rPr>
          <w:color w:val="000000"/>
          <w:sz w:val="22"/>
          <w:szCs w:val="22"/>
        </w:rPr>
      </w:pPr>
      <w:r w:rsidRPr="00A401FB">
        <w:rPr>
          <w:color w:val="000000"/>
          <w:sz w:val="22"/>
          <w:szCs w:val="22"/>
        </w:rPr>
        <w:t xml:space="preserve">Gwarancję sporządzono w formie elektronicznej i opatrzono kwalifikowanym podpisem elektronicznym oraz elektronicznym znacznikiem czasu. </w:t>
      </w:r>
    </w:p>
    <w:p w14:paraId="7CDA5468" w14:textId="77777777" w:rsidR="003A5CBB" w:rsidRPr="00A401FB" w:rsidRDefault="003A5CBB" w:rsidP="00A401FB">
      <w:pPr>
        <w:spacing w:line="276" w:lineRule="auto"/>
        <w:rPr>
          <w:sz w:val="22"/>
          <w:szCs w:val="22"/>
        </w:rPr>
      </w:pPr>
    </w:p>
    <w:p w14:paraId="5EE50717" w14:textId="3361B9B2" w:rsidR="003A5CBB" w:rsidRPr="00A401FB" w:rsidRDefault="00651F0B" w:rsidP="00A401FB">
      <w:pPr>
        <w:pStyle w:val="Nagwek"/>
        <w:spacing w:line="276" w:lineRule="auto"/>
        <w:jc w:val="both"/>
        <w:rPr>
          <w:i/>
          <w:sz w:val="22"/>
          <w:szCs w:val="22"/>
        </w:rPr>
      </w:pPr>
      <w:bookmarkStart w:id="18" w:name="_Toc68002825"/>
      <w:bookmarkStart w:id="19" w:name="_Toc67302736"/>
      <w:r w:rsidRPr="00A401FB">
        <w:rPr>
          <w:i/>
          <w:sz w:val="22"/>
          <w:szCs w:val="22"/>
        </w:rPr>
        <w:t>Miejsce, data wystawienia Gwarancji i podpis/podpisy osób uprawnionych do</w:t>
      </w:r>
      <w:r w:rsidR="00A401FB" w:rsidRPr="00A401FB">
        <w:rPr>
          <w:i/>
          <w:sz w:val="22"/>
          <w:szCs w:val="22"/>
        </w:rPr>
        <w:t xml:space="preserve"> </w:t>
      </w:r>
      <w:r w:rsidRPr="00A401FB">
        <w:rPr>
          <w:i/>
          <w:sz w:val="22"/>
          <w:szCs w:val="22"/>
        </w:rPr>
        <w:t>reprezentowania Gwaranta.</w:t>
      </w:r>
      <w:bookmarkEnd w:id="18"/>
      <w:bookmarkEnd w:id="19"/>
    </w:p>
    <w:p w14:paraId="134DEEE0" w14:textId="77777777" w:rsidR="003A5CBB" w:rsidRPr="00A401FB" w:rsidRDefault="003A5CBB" w:rsidP="00A401FB">
      <w:pPr>
        <w:pStyle w:val="Nagwek"/>
        <w:spacing w:line="276" w:lineRule="auto"/>
        <w:jc w:val="both"/>
        <w:outlineLvl w:val="0"/>
        <w:rPr>
          <w:i/>
          <w:sz w:val="22"/>
          <w:szCs w:val="22"/>
        </w:rPr>
      </w:pPr>
    </w:p>
    <w:sectPr w:rsidR="003A5CBB" w:rsidRPr="00A401FB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C60885"/>
    <w:multiLevelType w:val="multilevel"/>
    <w:tmpl w:val="04A8E7F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trike w:val="0"/>
        <w:dstrike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26F78E5"/>
    <w:multiLevelType w:val="multilevel"/>
    <w:tmpl w:val="8FFC3780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" w15:restartNumberingAfterBreak="0">
    <w:nsid w:val="32A5234C"/>
    <w:multiLevelType w:val="multilevel"/>
    <w:tmpl w:val="B7EA0E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59B2CC8"/>
    <w:multiLevelType w:val="multilevel"/>
    <w:tmpl w:val="6FD22EB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trike w:val="0"/>
        <w:dstrike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130899976">
    <w:abstractNumId w:val="0"/>
  </w:num>
  <w:num w:numId="2" w16cid:durableId="413285965">
    <w:abstractNumId w:val="3"/>
  </w:num>
  <w:num w:numId="3" w16cid:durableId="961421577">
    <w:abstractNumId w:val="1"/>
  </w:num>
  <w:num w:numId="4" w16cid:durableId="16121249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CBB"/>
    <w:rsid w:val="000824FE"/>
    <w:rsid w:val="003A5CBB"/>
    <w:rsid w:val="00493179"/>
    <w:rsid w:val="00651F0B"/>
    <w:rsid w:val="0077225C"/>
    <w:rsid w:val="007F7547"/>
    <w:rsid w:val="00A401FB"/>
    <w:rsid w:val="00A44D23"/>
    <w:rsid w:val="00D7135C"/>
    <w:rsid w:val="00DE7607"/>
    <w:rsid w:val="00F53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6E24A"/>
  <w15:docId w15:val="{489B860D-3E49-4AA8-8FCD-F562C9897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4929"/>
    <w:rPr>
      <w:rFonts w:ascii="Arial" w:eastAsia="Times New Roman" w:hAnsi="Arial" w:cs="Arial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949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949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949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949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949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9492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9492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9492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9492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4949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4949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4949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49492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49492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49492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49492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49492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494929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494929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4949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494929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494929"/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49492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94929"/>
    <w:rPr>
      <w:b/>
      <w:bCs/>
      <w:smallCaps/>
      <w:color w:val="0F4761" w:themeColor="accent1" w:themeShade="BF"/>
      <w:spacing w:val="5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94929"/>
    <w:rPr>
      <w:rFonts w:ascii="Arial" w:eastAsia="Times New Roman" w:hAnsi="Arial" w:cs="Arial"/>
      <w:kern w:val="0"/>
      <w:sz w:val="20"/>
      <w:szCs w:val="20"/>
      <w:lang w:eastAsia="pl-PL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494929"/>
    <w:rPr>
      <w:rFonts w:ascii="Arial" w:eastAsia="Times New Roman" w:hAnsi="Arial" w:cs="Arial"/>
      <w:kern w:val="0"/>
      <w:sz w:val="20"/>
      <w:szCs w:val="20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494929"/>
    <w:rPr>
      <w:rFonts w:ascii="Arial" w:eastAsia="Times New Roman" w:hAnsi="Arial" w:cs="Arial"/>
      <w:kern w:val="0"/>
      <w:sz w:val="20"/>
      <w:szCs w:val="20"/>
      <w:lang w:eastAsia="pl-PL"/>
      <w14:ligatures w14:val="none"/>
    </w:rPr>
  </w:style>
  <w:style w:type="character" w:customStyle="1" w:styleId="AkapitzlistZnak">
    <w:name w:val="Akapit z listą Znak"/>
    <w:link w:val="Akapitzlist"/>
    <w:uiPriority w:val="34"/>
    <w:qFormat/>
    <w:locked/>
    <w:rsid w:val="00494929"/>
  </w:style>
  <w:style w:type="character" w:styleId="Numerwiersza">
    <w:name w:val="line number"/>
  </w:style>
  <w:style w:type="paragraph" w:styleId="Nagwek">
    <w:name w:val="header"/>
    <w:basedOn w:val="Normalny"/>
    <w:next w:val="Tekstpodstawowy"/>
    <w:link w:val="NagwekZnak"/>
    <w:uiPriority w:val="99"/>
    <w:unhideWhenUsed/>
    <w:rsid w:val="0049492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unhideWhenUsed/>
    <w:rsid w:val="00494929"/>
    <w:pPr>
      <w:spacing w:after="120"/>
    </w:pPr>
  </w:style>
  <w:style w:type="paragraph" w:styleId="Lista">
    <w:name w:val="List"/>
    <w:basedOn w:val="Tekstpodstawowy"/>
    <w:rPr>
      <w:rFonts w:cs="Noto Sans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Noto Sans Devanagari"/>
    </w:rPr>
  </w:style>
  <w:style w:type="paragraph" w:styleId="Tytu">
    <w:name w:val="Title"/>
    <w:basedOn w:val="Normalny"/>
    <w:next w:val="Normalny"/>
    <w:link w:val="TytuZnak"/>
    <w:uiPriority w:val="10"/>
    <w:qFormat/>
    <w:rsid w:val="0049492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949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94929"/>
    <w:pPr>
      <w:spacing w:before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494929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949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Gwkaistopka">
    <w:name w:val="Główka i stopka"/>
    <w:basedOn w:val="Normalny"/>
    <w:qFormat/>
  </w:style>
  <w:style w:type="paragraph" w:styleId="Tekstkomentarza">
    <w:name w:val="annotation text"/>
    <w:basedOn w:val="Normalny"/>
    <w:link w:val="TekstkomentarzaZnak"/>
    <w:uiPriority w:val="99"/>
    <w:unhideWhenUsed/>
    <w:rsid w:val="00494929"/>
  </w:style>
  <w:style w:type="paragraph" w:styleId="Poprawka">
    <w:name w:val="Revision"/>
    <w:hidden/>
    <w:uiPriority w:val="99"/>
    <w:semiHidden/>
    <w:rsid w:val="00F538C5"/>
    <w:pPr>
      <w:suppressAutoHyphens w:val="0"/>
    </w:pPr>
    <w:rPr>
      <w:rFonts w:ascii="Arial" w:eastAsia="Times New Roman" w:hAnsi="Arial" w:cs="Arial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1030</Words>
  <Characters>6180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PLK S.A.</Company>
  <LinksUpToDate>false</LinksUpToDate>
  <CharactersWithSpaces>7196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Kaleta Agata</dc:creator>
  <dc:description/>
  <cp:lastModifiedBy>Kajczyk Paulina</cp:lastModifiedBy>
  <cp:revision>8</cp:revision>
  <dcterms:created xsi:type="dcterms:W3CDTF">2025-07-22T05:46:00Z</dcterms:created>
  <dcterms:modified xsi:type="dcterms:W3CDTF">2025-10-20T11:11:00Z</dcterms:modified>
  <dc:language>pl-PL</dc:language>
</cp:coreProperties>
</file>